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2A8C" w14:textId="77777777" w:rsidR="00223E14" w:rsidRPr="005B2518" w:rsidRDefault="00223E14" w:rsidP="00C4000B">
      <w:pPr>
        <w:keepNext/>
        <w:keepLines/>
        <w:spacing w:before="120" w:after="120" w:line="400" w:lineRule="exact"/>
        <w:jc w:val="center"/>
        <w:outlineLvl w:val="0"/>
        <w:rPr>
          <w:rFonts w:ascii="宋体" w:eastAsia="宋体" w:hAnsi="宋体" w:hint="eastAsia"/>
          <w:b/>
          <w:bCs/>
          <w:kern w:val="44"/>
          <w:szCs w:val="21"/>
        </w:rPr>
      </w:pPr>
      <w:bookmarkStart w:id="0" w:name="_Toc19527"/>
      <w:bookmarkStart w:id="1" w:name="_Toc26520"/>
      <w:r w:rsidRPr="005B2518">
        <w:rPr>
          <w:rFonts w:ascii="宋体" w:eastAsia="宋体" w:hAnsi="宋体" w:hint="eastAsia"/>
          <w:b/>
          <w:bCs/>
          <w:kern w:val="44"/>
          <w:szCs w:val="21"/>
        </w:rPr>
        <w:t xml:space="preserve">考点10  </w:t>
      </w:r>
      <w:bookmarkEnd w:id="0"/>
      <w:r w:rsidRPr="005B2518">
        <w:rPr>
          <w:rFonts w:ascii="宋体" w:eastAsia="宋体" w:hAnsi="宋体" w:hint="eastAsia"/>
          <w:b/>
          <w:bCs/>
          <w:kern w:val="44"/>
          <w:szCs w:val="21"/>
        </w:rPr>
        <w:t>坚持全面推进科学立法、严格执法、公正司法、全民守法</w:t>
      </w:r>
    </w:p>
    <w:p w14:paraId="51AD3F75" w14:textId="23326137" w:rsidR="00223E14" w:rsidRPr="005B2518" w:rsidRDefault="00223E14" w:rsidP="00C4000B">
      <w:pPr>
        <w:keepNext/>
        <w:keepLines/>
        <w:spacing w:before="120" w:after="120" w:line="400" w:lineRule="exact"/>
        <w:jc w:val="center"/>
        <w:outlineLvl w:val="0"/>
        <w:rPr>
          <w:rFonts w:ascii="宋体" w:eastAsia="宋体" w:hAnsi="宋体" w:hint="eastAsia"/>
          <w:b/>
          <w:bCs/>
          <w:kern w:val="44"/>
          <w:szCs w:val="21"/>
        </w:rPr>
      </w:pPr>
      <w:r w:rsidRPr="005B2518">
        <w:rPr>
          <w:rFonts w:ascii="宋体" w:eastAsia="宋体" w:hAnsi="宋体" w:hint="eastAsia"/>
          <w:b/>
          <w:bCs/>
          <w:kern w:val="44"/>
          <w:szCs w:val="21"/>
        </w:rPr>
        <w:t>（</w:t>
      </w:r>
      <w:r w:rsidRPr="005B2518">
        <w:rPr>
          <w:rFonts w:ascii="宋体" w:eastAsia="宋体" w:hAnsi="宋体"/>
          <w:b/>
          <w:bCs/>
          <w:kern w:val="44"/>
          <w:szCs w:val="21"/>
        </w:rPr>
        <w:t>19</w:t>
      </w:r>
      <w:r w:rsidRPr="005B2518">
        <w:rPr>
          <w:rFonts w:ascii="宋体" w:eastAsia="宋体" w:hAnsi="宋体" w:hint="eastAsia"/>
          <w:b/>
          <w:bCs/>
          <w:kern w:val="44"/>
          <w:szCs w:val="21"/>
        </w:rPr>
        <w:t>:</w:t>
      </w:r>
      <w:r w:rsidRPr="005B2518">
        <w:rPr>
          <w:rFonts w:ascii="宋体" w:eastAsia="宋体" w:hAnsi="宋体"/>
          <w:b/>
          <w:bCs/>
          <w:kern w:val="44"/>
          <w:szCs w:val="21"/>
        </w:rPr>
        <w:t>30</w:t>
      </w:r>
      <w:r w:rsidRPr="005B2518">
        <w:rPr>
          <w:rFonts w:ascii="宋体" w:eastAsia="宋体" w:hAnsi="宋体" w:hint="eastAsia"/>
          <w:b/>
          <w:bCs/>
          <w:kern w:val="44"/>
          <w:szCs w:val="21"/>
        </w:rPr>
        <w:t>-</w:t>
      </w:r>
      <w:r w:rsidR="0012510A" w:rsidRPr="005B2518">
        <w:rPr>
          <w:rFonts w:ascii="宋体" w:eastAsia="宋体" w:hAnsi="宋体" w:hint="eastAsia"/>
          <w:b/>
          <w:bCs/>
          <w:kern w:val="44"/>
          <w:szCs w:val="21"/>
        </w:rPr>
        <w:t>20</w:t>
      </w:r>
      <w:r w:rsidRPr="005B2518">
        <w:rPr>
          <w:rFonts w:ascii="宋体" w:eastAsia="宋体" w:hAnsi="宋体" w:hint="eastAsia"/>
          <w:b/>
          <w:bCs/>
          <w:kern w:val="44"/>
          <w:szCs w:val="21"/>
        </w:rPr>
        <w:t>:</w:t>
      </w:r>
      <w:r w:rsidR="0012510A" w:rsidRPr="005B2518">
        <w:rPr>
          <w:rFonts w:ascii="宋体" w:eastAsia="宋体" w:hAnsi="宋体" w:hint="eastAsia"/>
          <w:b/>
          <w:bCs/>
          <w:kern w:val="44"/>
          <w:szCs w:val="21"/>
        </w:rPr>
        <w:t>43</w:t>
      </w:r>
      <w:r w:rsidRPr="005B2518">
        <w:rPr>
          <w:rFonts w:ascii="宋体" w:eastAsia="宋体" w:hAnsi="宋体" w:hint="eastAsia"/>
          <w:b/>
          <w:bCs/>
          <w:kern w:val="44"/>
          <w:szCs w:val="21"/>
        </w:rPr>
        <w:t>）</w:t>
      </w:r>
    </w:p>
    <w:p w14:paraId="264D46BC" w14:textId="77777777" w:rsidR="0012510A" w:rsidRPr="005B2518" w:rsidRDefault="0012510A" w:rsidP="0012510A">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一、科学立法、严格执法、公正司法、全民守法是推进全面依法治国的重要环节</w:t>
      </w:r>
    </w:p>
    <w:p w14:paraId="7D9F5E2E" w14:textId="112D874E" w:rsidR="0012510A" w:rsidRPr="005B2518" w:rsidRDefault="0012510A" w:rsidP="0012510A">
      <w:pPr>
        <w:spacing w:line="400" w:lineRule="exact"/>
        <w:ind w:firstLineChars="200" w:firstLine="420"/>
        <w:rPr>
          <w:rFonts w:ascii="宋体" w:eastAsia="宋体" w:hAnsi="宋体" w:hint="eastAsia"/>
          <w:szCs w:val="21"/>
        </w:rPr>
      </w:pPr>
      <w:r w:rsidRPr="005B2518">
        <w:rPr>
          <w:rFonts w:ascii="宋体" w:eastAsia="宋体" w:hAnsi="宋体" w:hint="eastAsia"/>
          <w:szCs w:val="21"/>
        </w:rPr>
        <w:t>加快在法治轨道上推进中国式现代化，就要</w:t>
      </w:r>
      <w:r w:rsidRPr="005B2518">
        <w:rPr>
          <w:rFonts w:ascii="宋体" w:eastAsia="宋体" w:hAnsi="宋体" w:hint="eastAsia"/>
          <w:b/>
          <w:bCs/>
          <w:color w:val="EE0000"/>
          <w:szCs w:val="21"/>
        </w:rPr>
        <w:t>立足中国国情</w:t>
      </w:r>
      <w:r w:rsidRPr="005B2518">
        <w:rPr>
          <w:rFonts w:ascii="宋体" w:eastAsia="宋体" w:hAnsi="宋体" w:hint="eastAsia"/>
          <w:szCs w:val="21"/>
        </w:rPr>
        <w:t>，坚持全面依法治国，完善以宪法为核心的中国特色社会主义法律体系，全面推进科学立法、严格执法、公正司法、全民守法</w:t>
      </w:r>
      <w:r w:rsidRPr="005B2518">
        <w:rPr>
          <w:rFonts w:ascii="宋体" w:eastAsia="宋体" w:hAnsi="宋体" w:hint="eastAsia"/>
          <w:szCs w:val="21"/>
        </w:rPr>
        <w:t>。</w:t>
      </w:r>
    </w:p>
    <w:p w14:paraId="65ECFA47" w14:textId="77777777" w:rsidR="0012510A" w:rsidRPr="005B2518" w:rsidRDefault="0012510A" w:rsidP="0012510A">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二、推进科学立法</w:t>
      </w:r>
    </w:p>
    <w:p w14:paraId="4F4A6177" w14:textId="462AA986" w:rsidR="0012510A" w:rsidRPr="005B2518" w:rsidRDefault="0012510A" w:rsidP="0012510A">
      <w:pPr>
        <w:spacing w:line="400" w:lineRule="exact"/>
        <w:ind w:firstLineChars="200" w:firstLine="420"/>
        <w:rPr>
          <w:rFonts w:ascii="宋体" w:eastAsia="宋体" w:hAnsi="宋体" w:hint="eastAsia"/>
          <w:szCs w:val="21"/>
        </w:rPr>
      </w:pPr>
      <w:r w:rsidRPr="005B2518">
        <w:rPr>
          <w:rFonts w:ascii="宋体" w:eastAsia="宋体" w:hAnsi="宋体" w:hint="eastAsia"/>
          <w:szCs w:val="21"/>
        </w:rPr>
        <w:t>完善立法规划，突出立法重点，坚持</w:t>
      </w:r>
      <w:proofErr w:type="gramStart"/>
      <w:r w:rsidRPr="005B2518">
        <w:rPr>
          <w:rFonts w:ascii="宋体" w:eastAsia="宋体" w:hAnsi="宋体" w:hint="eastAsia"/>
          <w:szCs w:val="21"/>
        </w:rPr>
        <w:t>立改废</w:t>
      </w:r>
      <w:proofErr w:type="gramEnd"/>
      <w:r w:rsidRPr="005B2518">
        <w:rPr>
          <w:rFonts w:ascii="宋体" w:eastAsia="宋体" w:hAnsi="宋体" w:hint="eastAsia"/>
          <w:szCs w:val="21"/>
        </w:rPr>
        <w:t>并举，提高立法科学化、民主化水平，提高法律的针对性、及时性、系统性。要完善立法工作机制和程序，扩大公众有序参与，充分听取各方面意见，</w:t>
      </w:r>
      <w:r w:rsidRPr="005B2518">
        <w:rPr>
          <w:rFonts w:ascii="宋体" w:eastAsia="宋体" w:hAnsi="宋体" w:hint="eastAsia"/>
          <w:b/>
          <w:bCs/>
          <w:color w:val="FF0000"/>
          <w:szCs w:val="21"/>
        </w:rPr>
        <w:t>使法律准确反映经济社会发展要求</w:t>
      </w:r>
      <w:r w:rsidRPr="005B2518">
        <w:rPr>
          <w:rFonts w:ascii="宋体" w:eastAsia="宋体" w:hAnsi="宋体" w:hint="eastAsia"/>
          <w:szCs w:val="21"/>
        </w:rPr>
        <w:t>，更好协调利益关系，发挥立法的引领和推动作用。</w:t>
      </w:r>
    </w:p>
    <w:p w14:paraId="7389ECBE" w14:textId="07D139EE" w:rsidR="0012510A" w:rsidRPr="005B2518" w:rsidRDefault="0012510A" w:rsidP="0012510A">
      <w:pPr>
        <w:spacing w:line="400" w:lineRule="exact"/>
        <w:ind w:firstLineChars="200" w:firstLine="420"/>
        <w:rPr>
          <w:rFonts w:ascii="宋体" w:eastAsia="宋体" w:hAnsi="宋体"/>
          <w:szCs w:val="21"/>
        </w:rPr>
      </w:pPr>
      <w:r w:rsidRPr="005B2518">
        <w:rPr>
          <w:rFonts w:ascii="宋体" w:eastAsia="宋体" w:hAnsi="宋体" w:hint="eastAsia"/>
          <w:szCs w:val="21"/>
        </w:rPr>
        <w:t>建设中国特色社会主义法治体系，必须</w:t>
      </w:r>
      <w:r w:rsidRPr="005B2518">
        <w:rPr>
          <w:rFonts w:ascii="宋体" w:eastAsia="宋体" w:hAnsi="宋体" w:hint="eastAsia"/>
          <w:b/>
          <w:bCs/>
          <w:color w:val="FF0000"/>
          <w:szCs w:val="21"/>
        </w:rPr>
        <w:t>坚持立法先行</w:t>
      </w:r>
      <w:r w:rsidRPr="005B2518">
        <w:rPr>
          <w:rFonts w:ascii="宋体" w:eastAsia="宋体" w:hAnsi="宋体" w:hint="eastAsia"/>
          <w:szCs w:val="21"/>
        </w:rPr>
        <w:t>，深入推进</w:t>
      </w:r>
      <w:r w:rsidRPr="005B2518">
        <w:rPr>
          <w:rFonts w:ascii="宋体" w:eastAsia="宋体" w:hAnsi="宋体" w:hint="eastAsia"/>
          <w:b/>
          <w:bCs/>
          <w:color w:val="FF0000"/>
          <w:szCs w:val="21"/>
        </w:rPr>
        <w:t>科学立法、民主立法、依法立法</w:t>
      </w:r>
      <w:r w:rsidRPr="005B2518">
        <w:rPr>
          <w:rFonts w:ascii="宋体" w:eastAsia="宋体" w:hAnsi="宋体" w:hint="eastAsia"/>
          <w:szCs w:val="21"/>
        </w:rPr>
        <w:t>，提高立法质量和效率，以良法促进发展、保障善治。</w:t>
      </w:r>
    </w:p>
    <w:p w14:paraId="66B6359E" w14:textId="46AE5CCA" w:rsidR="0012510A" w:rsidRPr="005B2518" w:rsidRDefault="0012510A" w:rsidP="0012510A">
      <w:pPr>
        <w:spacing w:line="400" w:lineRule="exact"/>
        <w:ind w:firstLineChars="200" w:firstLine="422"/>
        <w:rPr>
          <w:rFonts w:ascii="宋体" w:eastAsia="宋体" w:hAnsi="宋体"/>
          <w:b/>
          <w:bCs/>
          <w:szCs w:val="21"/>
        </w:rPr>
      </w:pPr>
      <w:r w:rsidRPr="005B2518">
        <w:rPr>
          <w:rFonts w:ascii="宋体" w:eastAsia="宋体" w:hAnsi="宋体" w:hint="eastAsia"/>
          <w:b/>
          <w:bCs/>
          <w:szCs w:val="21"/>
        </w:rPr>
        <w:t>（一）推进科学立法</w:t>
      </w:r>
    </w:p>
    <w:p w14:paraId="153C0504" w14:textId="39A193A7" w:rsidR="0012510A" w:rsidRPr="005B2518" w:rsidRDefault="0012510A" w:rsidP="0012510A">
      <w:pPr>
        <w:spacing w:line="400" w:lineRule="exact"/>
        <w:ind w:firstLineChars="200" w:firstLine="420"/>
        <w:rPr>
          <w:rFonts w:ascii="宋体" w:eastAsia="宋体" w:hAnsi="宋体"/>
          <w:szCs w:val="21"/>
        </w:rPr>
      </w:pPr>
      <w:r w:rsidRPr="005B2518">
        <w:rPr>
          <w:rFonts w:ascii="宋体" w:eastAsia="宋体" w:hAnsi="宋体" w:hint="eastAsia"/>
          <w:szCs w:val="21"/>
        </w:rPr>
        <w:t>统筹</w:t>
      </w:r>
      <w:proofErr w:type="gramStart"/>
      <w:r w:rsidRPr="005B2518">
        <w:rPr>
          <w:rFonts w:ascii="宋体" w:eastAsia="宋体" w:hAnsi="宋体" w:hint="eastAsia"/>
          <w:szCs w:val="21"/>
        </w:rPr>
        <w:t>立改废释纂</w:t>
      </w:r>
      <w:proofErr w:type="gramEnd"/>
      <w:r w:rsidRPr="005B2518">
        <w:rPr>
          <w:rFonts w:ascii="宋体" w:eastAsia="宋体" w:hAnsi="宋体" w:hint="eastAsia"/>
          <w:szCs w:val="21"/>
        </w:rPr>
        <w:t>，</w:t>
      </w:r>
      <w:r w:rsidRPr="005B2518">
        <w:rPr>
          <w:rFonts w:ascii="宋体" w:eastAsia="宋体" w:hAnsi="宋体" w:hint="eastAsia"/>
          <w:b/>
          <w:bCs/>
          <w:color w:val="EE0000"/>
          <w:szCs w:val="21"/>
        </w:rPr>
        <w:t>加强重点领域、新兴领域、涉外领域立法</w:t>
      </w:r>
      <w:r w:rsidRPr="005B2518">
        <w:rPr>
          <w:rFonts w:ascii="宋体" w:eastAsia="宋体" w:hAnsi="宋体" w:hint="eastAsia"/>
          <w:szCs w:val="21"/>
        </w:rPr>
        <w:t>。发挥人大及其常委会在立法工作中的主导作用，健全立法起草、论证、协调、审议机制，完善法律草案表决程序，提高法律法规的可执行性、可操作性。</w:t>
      </w:r>
    </w:p>
    <w:p w14:paraId="20997410" w14:textId="5625D7F4" w:rsidR="0012510A" w:rsidRPr="005B2518" w:rsidRDefault="0012510A" w:rsidP="0012510A">
      <w:pPr>
        <w:spacing w:line="400" w:lineRule="exact"/>
        <w:ind w:firstLineChars="200" w:firstLine="422"/>
        <w:rPr>
          <w:rFonts w:ascii="宋体" w:eastAsia="宋体" w:hAnsi="宋体"/>
          <w:b/>
          <w:bCs/>
          <w:szCs w:val="21"/>
        </w:rPr>
      </w:pPr>
      <w:r w:rsidRPr="005B2518">
        <w:rPr>
          <w:rFonts w:ascii="宋体" w:eastAsia="宋体" w:hAnsi="宋体" w:hint="eastAsia"/>
          <w:b/>
          <w:bCs/>
          <w:szCs w:val="21"/>
        </w:rPr>
        <w:t>（二）推进民主立法</w:t>
      </w:r>
    </w:p>
    <w:p w14:paraId="21101C04" w14:textId="5D9B9783" w:rsidR="0012510A" w:rsidRPr="005B2518" w:rsidRDefault="0012510A" w:rsidP="0012510A">
      <w:pPr>
        <w:spacing w:line="400" w:lineRule="exact"/>
        <w:ind w:firstLineChars="200" w:firstLine="420"/>
        <w:rPr>
          <w:rFonts w:ascii="宋体" w:eastAsia="宋体" w:hAnsi="宋体"/>
          <w:szCs w:val="21"/>
        </w:rPr>
      </w:pPr>
      <w:r w:rsidRPr="005B2518">
        <w:rPr>
          <w:rFonts w:ascii="宋体" w:eastAsia="宋体" w:hAnsi="宋体" w:hint="eastAsia"/>
          <w:szCs w:val="21"/>
        </w:rPr>
        <w:t>在立法工作中</w:t>
      </w:r>
      <w:r w:rsidRPr="005B2518">
        <w:rPr>
          <w:rFonts w:ascii="宋体" w:eastAsia="宋体" w:hAnsi="宋体" w:hint="eastAsia"/>
          <w:b/>
          <w:bCs/>
          <w:color w:val="EE0000"/>
          <w:szCs w:val="21"/>
        </w:rPr>
        <w:t>贯彻党的群众路线</w:t>
      </w:r>
      <w:r w:rsidRPr="005B2518">
        <w:rPr>
          <w:rFonts w:ascii="宋体" w:eastAsia="宋体" w:hAnsi="宋体" w:hint="eastAsia"/>
          <w:szCs w:val="21"/>
        </w:rPr>
        <w:t>，使立法更好体现民情、汇聚民意、集中民智</w:t>
      </w:r>
      <w:r w:rsidRPr="005B2518">
        <w:rPr>
          <w:rFonts w:ascii="宋体" w:eastAsia="宋体" w:hAnsi="宋体" w:hint="eastAsia"/>
          <w:szCs w:val="21"/>
        </w:rPr>
        <w:t>，</w:t>
      </w:r>
      <w:r w:rsidRPr="005B2518">
        <w:rPr>
          <w:rFonts w:ascii="宋体" w:eastAsia="宋体" w:hAnsi="宋体" w:hint="eastAsia"/>
          <w:szCs w:val="21"/>
        </w:rPr>
        <w:t>努力健全国家治理急需、满足人民日益增长的美好生活需要的法律制度</w:t>
      </w:r>
      <w:r w:rsidRPr="005B2518">
        <w:rPr>
          <w:rFonts w:ascii="宋体" w:eastAsia="宋体" w:hAnsi="宋体" w:hint="eastAsia"/>
          <w:szCs w:val="21"/>
        </w:rPr>
        <w:t>。</w:t>
      </w:r>
    </w:p>
    <w:p w14:paraId="2995F1FE" w14:textId="3791A817" w:rsidR="0012510A" w:rsidRPr="005B2518" w:rsidRDefault="0012510A" w:rsidP="0012510A">
      <w:pPr>
        <w:spacing w:line="400" w:lineRule="exact"/>
        <w:ind w:firstLineChars="200" w:firstLine="422"/>
        <w:rPr>
          <w:rFonts w:ascii="宋体" w:eastAsia="宋体" w:hAnsi="宋体"/>
          <w:b/>
          <w:bCs/>
          <w:szCs w:val="21"/>
        </w:rPr>
      </w:pPr>
      <w:r w:rsidRPr="005B2518">
        <w:rPr>
          <w:rFonts w:ascii="宋体" w:eastAsia="宋体" w:hAnsi="宋体" w:hint="eastAsia"/>
          <w:b/>
          <w:bCs/>
          <w:szCs w:val="21"/>
        </w:rPr>
        <w:t>（三）推进依法立法</w:t>
      </w:r>
    </w:p>
    <w:p w14:paraId="5DACD3D6" w14:textId="5C0369EC" w:rsidR="0012510A" w:rsidRPr="005B2518" w:rsidRDefault="0012510A" w:rsidP="0012510A">
      <w:pPr>
        <w:spacing w:line="400" w:lineRule="exact"/>
        <w:ind w:firstLineChars="200" w:firstLine="420"/>
        <w:rPr>
          <w:rFonts w:ascii="宋体" w:eastAsia="宋体" w:hAnsi="宋体" w:hint="eastAsia"/>
          <w:szCs w:val="21"/>
        </w:rPr>
      </w:pPr>
      <w:r w:rsidRPr="005B2518">
        <w:rPr>
          <w:rFonts w:ascii="宋体" w:eastAsia="宋体" w:hAnsi="宋体" w:hint="eastAsia"/>
          <w:szCs w:val="21"/>
        </w:rPr>
        <w:t>要</w:t>
      </w:r>
      <w:r w:rsidRPr="005B2518">
        <w:rPr>
          <w:rFonts w:ascii="宋体" w:eastAsia="宋体" w:hAnsi="宋体" w:hint="eastAsia"/>
          <w:b/>
          <w:bCs/>
          <w:color w:val="EE0000"/>
          <w:szCs w:val="21"/>
        </w:rPr>
        <w:t>遵循立法程序、严守立法权限</w:t>
      </w:r>
      <w:r w:rsidRPr="005B2518">
        <w:rPr>
          <w:rFonts w:ascii="宋体" w:eastAsia="宋体" w:hAnsi="宋体" w:hint="eastAsia"/>
          <w:szCs w:val="21"/>
        </w:rPr>
        <w:t>，对涉及全面深化改革、推动经济发展、完善社会治理、保障人民生活、维护国家安全的法律抓紧制定、及时修改。从体制机制和工作程序上有效防止部门利益和地方保护主义法律化</w:t>
      </w:r>
      <w:r w:rsidRPr="005B2518">
        <w:rPr>
          <w:rFonts w:ascii="宋体" w:eastAsia="宋体" w:hAnsi="宋体" w:hint="eastAsia"/>
          <w:szCs w:val="21"/>
        </w:rPr>
        <w:t>。</w:t>
      </w:r>
    </w:p>
    <w:p w14:paraId="0D4C1F0D" w14:textId="77777777" w:rsidR="0012510A" w:rsidRPr="005B2518" w:rsidRDefault="0012510A" w:rsidP="0012510A">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三、坚持严格执法</w:t>
      </w:r>
    </w:p>
    <w:p w14:paraId="3C4FEA19" w14:textId="4BBA498C" w:rsidR="0012510A" w:rsidRPr="005B2518" w:rsidRDefault="0012510A" w:rsidP="0012510A">
      <w:pPr>
        <w:spacing w:line="400" w:lineRule="exact"/>
        <w:ind w:firstLineChars="200" w:firstLine="422"/>
        <w:rPr>
          <w:rFonts w:ascii="宋体" w:eastAsia="宋体" w:hAnsi="宋体" w:hint="eastAsia"/>
          <w:b/>
          <w:bCs/>
          <w:color w:val="FF0000"/>
          <w:szCs w:val="21"/>
        </w:rPr>
      </w:pPr>
      <w:r w:rsidRPr="005B2518">
        <w:rPr>
          <w:rFonts w:ascii="宋体" w:eastAsia="宋体" w:hAnsi="宋体" w:hint="eastAsia"/>
          <w:b/>
          <w:bCs/>
          <w:color w:val="FF0000"/>
          <w:szCs w:val="21"/>
        </w:rPr>
        <w:t>执法是行政机关履行政府职能、管理经济社会事务的主要方式。</w:t>
      </w:r>
    </w:p>
    <w:p w14:paraId="60D499A5" w14:textId="7187B459" w:rsidR="0012510A" w:rsidRPr="005B2518" w:rsidRDefault="0012510A" w:rsidP="0012510A">
      <w:pPr>
        <w:spacing w:line="400" w:lineRule="exact"/>
        <w:ind w:firstLineChars="200" w:firstLine="420"/>
        <w:rPr>
          <w:rFonts w:ascii="宋体" w:eastAsia="宋体" w:hAnsi="宋体" w:hint="eastAsia"/>
          <w:b/>
          <w:bCs/>
          <w:color w:val="FF0000"/>
          <w:szCs w:val="21"/>
        </w:rPr>
      </w:pPr>
      <w:r w:rsidRPr="005B2518">
        <w:rPr>
          <w:rFonts w:ascii="宋体" w:eastAsia="宋体" w:hAnsi="宋体" w:hint="eastAsia"/>
          <w:szCs w:val="21"/>
        </w:rPr>
        <w:t>法律的生命力在于实施。要加强宪法和法律实施，维护社会主义法制的统一、尊严、权威，形成人们不愿违法、不能违法、不敢违法的法治环境，做到有法必依、执法必严、违法必究。</w:t>
      </w:r>
      <w:r w:rsidRPr="005B2518">
        <w:rPr>
          <w:rFonts w:ascii="宋体" w:eastAsia="宋体" w:hAnsi="宋体" w:hint="eastAsia"/>
          <w:b/>
          <w:bCs/>
          <w:color w:val="FF0000"/>
          <w:szCs w:val="21"/>
        </w:rPr>
        <w:t>行政机关是实施法律法规的重要主体，要带头严格执法。</w:t>
      </w:r>
    </w:p>
    <w:p w14:paraId="10C9BC66" w14:textId="2111FD65" w:rsidR="0012510A" w:rsidRPr="005B2518" w:rsidRDefault="0012510A" w:rsidP="0012510A">
      <w:pPr>
        <w:spacing w:line="400" w:lineRule="exact"/>
        <w:ind w:firstLineChars="200" w:firstLine="422"/>
        <w:rPr>
          <w:rFonts w:ascii="宋体" w:eastAsia="宋体" w:hAnsi="宋体"/>
          <w:b/>
          <w:bCs/>
          <w:color w:val="FF0000"/>
          <w:szCs w:val="21"/>
        </w:rPr>
      </w:pPr>
      <w:r w:rsidRPr="005B2518">
        <w:rPr>
          <w:rFonts w:ascii="宋体" w:eastAsia="宋体" w:hAnsi="宋体" w:hint="eastAsia"/>
          <w:b/>
          <w:bCs/>
          <w:color w:val="FF0000"/>
          <w:szCs w:val="21"/>
        </w:rPr>
        <w:t>注意法治政府是宏观层面，严格执法属于微观层面</w:t>
      </w:r>
    </w:p>
    <w:p w14:paraId="7AD5D7B9" w14:textId="401E04F6" w:rsidR="0012510A" w:rsidRPr="005B2518" w:rsidRDefault="0012510A" w:rsidP="0012510A">
      <w:pPr>
        <w:spacing w:line="400" w:lineRule="exact"/>
        <w:ind w:firstLineChars="200" w:firstLine="422"/>
        <w:rPr>
          <w:rFonts w:ascii="宋体" w:eastAsia="宋体" w:hAnsi="宋体"/>
          <w:b/>
          <w:bCs/>
          <w:szCs w:val="21"/>
        </w:rPr>
      </w:pPr>
      <w:r w:rsidRPr="005B2518">
        <w:rPr>
          <w:rFonts w:ascii="宋体" w:eastAsia="宋体" w:hAnsi="宋体" w:hint="eastAsia"/>
          <w:b/>
          <w:bCs/>
          <w:szCs w:val="21"/>
        </w:rPr>
        <w:t>具体任务</w:t>
      </w:r>
    </w:p>
    <w:p w14:paraId="5199AACF" w14:textId="77777777" w:rsidR="0012510A" w:rsidRPr="0012510A" w:rsidRDefault="0012510A" w:rsidP="0012510A">
      <w:pPr>
        <w:spacing w:line="400" w:lineRule="exact"/>
        <w:ind w:firstLineChars="200" w:firstLine="420"/>
        <w:rPr>
          <w:rFonts w:ascii="宋体" w:eastAsia="宋体" w:hAnsi="宋体" w:hint="eastAsia"/>
          <w:szCs w:val="21"/>
        </w:rPr>
      </w:pPr>
      <w:r w:rsidRPr="0012510A">
        <w:rPr>
          <w:rFonts w:ascii="宋体" w:eastAsia="宋体" w:hAnsi="宋体" w:hint="eastAsia"/>
          <w:szCs w:val="21"/>
        </w:rPr>
        <w:t>1．重点解决执法不规范、不严格、不透明、不文明以及不作为、乱作为等突出问题。</w:t>
      </w:r>
    </w:p>
    <w:p w14:paraId="0F3AACA8" w14:textId="77777777" w:rsidR="0012510A" w:rsidRPr="0012510A" w:rsidRDefault="0012510A" w:rsidP="0012510A">
      <w:pPr>
        <w:spacing w:line="400" w:lineRule="exact"/>
        <w:ind w:firstLineChars="200" w:firstLine="420"/>
        <w:rPr>
          <w:rFonts w:ascii="宋体" w:eastAsia="宋体" w:hAnsi="宋体" w:hint="eastAsia"/>
          <w:szCs w:val="21"/>
        </w:rPr>
      </w:pPr>
      <w:r w:rsidRPr="0012510A">
        <w:rPr>
          <w:rFonts w:ascii="宋体" w:eastAsia="宋体" w:hAnsi="宋体" w:hint="eastAsia"/>
          <w:szCs w:val="21"/>
        </w:rPr>
        <w:t>2．不断</w:t>
      </w:r>
      <w:r w:rsidRPr="0012510A">
        <w:rPr>
          <w:rFonts w:ascii="宋体" w:eastAsia="宋体" w:hAnsi="宋体" w:hint="eastAsia"/>
          <w:b/>
          <w:bCs/>
          <w:color w:val="EE0000"/>
          <w:szCs w:val="21"/>
        </w:rPr>
        <w:t>完善执法制度体系</w:t>
      </w:r>
      <w:r w:rsidRPr="0012510A">
        <w:rPr>
          <w:rFonts w:ascii="宋体" w:eastAsia="宋体" w:hAnsi="宋体" w:hint="eastAsia"/>
          <w:szCs w:val="21"/>
        </w:rPr>
        <w:t>，规范执法程序，坚持以公开促公正，以透明保廉洁。</w:t>
      </w:r>
    </w:p>
    <w:p w14:paraId="58FE5A42" w14:textId="77777777" w:rsidR="0012510A" w:rsidRPr="0012510A" w:rsidRDefault="0012510A" w:rsidP="0012510A">
      <w:pPr>
        <w:spacing w:line="400" w:lineRule="exact"/>
        <w:ind w:firstLineChars="200" w:firstLine="420"/>
        <w:rPr>
          <w:rFonts w:ascii="宋体" w:eastAsia="宋体" w:hAnsi="宋体" w:hint="eastAsia"/>
          <w:szCs w:val="21"/>
        </w:rPr>
      </w:pPr>
      <w:r w:rsidRPr="0012510A">
        <w:rPr>
          <w:rFonts w:ascii="宋体" w:eastAsia="宋体" w:hAnsi="宋体" w:hint="eastAsia"/>
          <w:szCs w:val="21"/>
        </w:rPr>
        <w:lastRenderedPageBreak/>
        <w:t>3．健全权力运行制约和监督机制，严格落</w:t>
      </w:r>
      <w:r w:rsidRPr="0012510A">
        <w:rPr>
          <w:rFonts w:ascii="宋体" w:eastAsia="宋体" w:hAnsi="宋体" w:hint="eastAsia"/>
          <w:b/>
          <w:bCs/>
          <w:color w:val="EE0000"/>
          <w:szCs w:val="21"/>
        </w:rPr>
        <w:t>实执法责任制</w:t>
      </w:r>
      <w:r w:rsidRPr="0012510A">
        <w:rPr>
          <w:rFonts w:ascii="宋体" w:eastAsia="宋体" w:hAnsi="宋体" w:hint="eastAsia"/>
          <w:szCs w:val="21"/>
        </w:rPr>
        <w:t>。</w:t>
      </w:r>
    </w:p>
    <w:p w14:paraId="568C07B0" w14:textId="36B2B020" w:rsidR="0012510A" w:rsidRPr="005B2518" w:rsidRDefault="0012510A" w:rsidP="0012510A">
      <w:pPr>
        <w:spacing w:line="400" w:lineRule="exact"/>
        <w:ind w:firstLineChars="200" w:firstLine="420"/>
        <w:rPr>
          <w:rFonts w:ascii="宋体" w:eastAsia="宋体" w:hAnsi="宋体" w:hint="eastAsia"/>
          <w:szCs w:val="21"/>
        </w:rPr>
      </w:pPr>
      <w:r w:rsidRPr="0012510A">
        <w:rPr>
          <w:rFonts w:ascii="宋体" w:eastAsia="宋体" w:hAnsi="宋体" w:hint="eastAsia"/>
          <w:szCs w:val="21"/>
        </w:rPr>
        <w:t>4．创新执法方式，鼓励和支持审慎包容监管，开展精准执法、柔性执法。</w:t>
      </w:r>
    </w:p>
    <w:p w14:paraId="1F8DCCEB" w14:textId="13146740" w:rsidR="00223E14" w:rsidRPr="005B2518" w:rsidRDefault="00223E14"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四、坚持公正司法</w:t>
      </w:r>
    </w:p>
    <w:p w14:paraId="1DFB256C" w14:textId="77777777" w:rsidR="00223E14" w:rsidRPr="005B2518" w:rsidRDefault="00223E14"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公正司法是维护社会公平正义的最后一道防线。</w:t>
      </w:r>
    </w:p>
    <w:p w14:paraId="1B0144DB" w14:textId="77777777" w:rsidR="007A054C" w:rsidRPr="005B2518" w:rsidRDefault="00223E14" w:rsidP="00C4000B">
      <w:pPr>
        <w:spacing w:line="400" w:lineRule="exact"/>
        <w:ind w:firstLineChars="200" w:firstLine="420"/>
        <w:rPr>
          <w:rFonts w:ascii="宋体" w:eastAsia="宋体" w:hAnsi="宋体"/>
          <w:szCs w:val="21"/>
        </w:rPr>
      </w:pPr>
      <w:r w:rsidRPr="005B2518">
        <w:rPr>
          <w:rFonts w:ascii="宋体" w:eastAsia="宋体" w:hAnsi="宋体" w:hint="eastAsia"/>
          <w:szCs w:val="21"/>
        </w:rPr>
        <w:t>公正司法，就是</w:t>
      </w:r>
      <w:r w:rsidRPr="005B2518">
        <w:rPr>
          <w:rFonts w:ascii="宋体" w:eastAsia="宋体" w:hAnsi="宋体" w:hint="eastAsia"/>
          <w:b/>
          <w:bCs/>
          <w:color w:val="FF0000"/>
          <w:szCs w:val="21"/>
        </w:rPr>
        <w:t>受到侵害的权利一定会得到保护和救济，违法犯罪活动一定要受到制裁和惩罚</w:t>
      </w:r>
      <w:r w:rsidRPr="005B2518">
        <w:rPr>
          <w:rFonts w:ascii="宋体" w:eastAsia="宋体" w:hAnsi="宋体" w:hint="eastAsia"/>
          <w:szCs w:val="21"/>
        </w:rPr>
        <w:t>。</w:t>
      </w:r>
    </w:p>
    <w:p w14:paraId="053436C1" w14:textId="77777777" w:rsidR="007A054C" w:rsidRPr="005B2518" w:rsidRDefault="007A054C" w:rsidP="00C4000B">
      <w:pPr>
        <w:spacing w:line="400" w:lineRule="exact"/>
        <w:ind w:firstLineChars="200" w:firstLine="422"/>
        <w:rPr>
          <w:rFonts w:ascii="宋体" w:eastAsia="宋体" w:hAnsi="宋体"/>
          <w:b/>
          <w:bCs/>
          <w:szCs w:val="21"/>
        </w:rPr>
      </w:pPr>
      <w:r w:rsidRPr="005B2518">
        <w:rPr>
          <w:rFonts w:ascii="宋体" w:eastAsia="宋体" w:hAnsi="宋体" w:hint="eastAsia"/>
          <w:b/>
          <w:bCs/>
          <w:szCs w:val="21"/>
        </w:rPr>
        <w:t>具体任务</w:t>
      </w:r>
    </w:p>
    <w:p w14:paraId="0E7E2B9E" w14:textId="77777777" w:rsidR="007A054C" w:rsidRPr="007A054C" w:rsidRDefault="007A054C" w:rsidP="007A054C">
      <w:pPr>
        <w:spacing w:line="384" w:lineRule="exact"/>
        <w:ind w:firstLineChars="200" w:firstLine="420"/>
        <w:rPr>
          <w:rFonts w:ascii="宋体" w:eastAsia="宋体" w:hAnsi="宋体" w:cs="汉仪中黑简" w:hint="eastAsia"/>
          <w:color w:val="000000"/>
          <w:szCs w:val="21"/>
        </w:rPr>
      </w:pPr>
      <w:r w:rsidRPr="007A054C">
        <w:rPr>
          <w:rFonts w:ascii="宋体" w:eastAsia="宋体" w:hAnsi="宋体" w:cs="汉仪中黑简" w:hint="eastAsia"/>
          <w:color w:val="000000"/>
          <w:szCs w:val="21"/>
        </w:rPr>
        <w:t>1．以人民为中心，改进司法工作作风，</w:t>
      </w:r>
      <w:r w:rsidRPr="007A054C">
        <w:rPr>
          <w:rFonts w:ascii="宋体" w:eastAsia="宋体" w:hAnsi="宋体" w:cs="汉仪中黑简" w:hint="eastAsia"/>
          <w:b/>
          <w:bCs/>
          <w:color w:val="EE0000"/>
          <w:szCs w:val="21"/>
        </w:rPr>
        <w:t>加大司法公开力度</w:t>
      </w:r>
      <w:r w:rsidRPr="007A054C">
        <w:rPr>
          <w:rFonts w:ascii="宋体" w:eastAsia="宋体" w:hAnsi="宋体" w:cs="汉仪中黑简" w:hint="eastAsia"/>
          <w:color w:val="000000"/>
          <w:szCs w:val="21"/>
        </w:rPr>
        <w:t>，以回应人民群众对司法公正公开的关注和期待。</w:t>
      </w:r>
    </w:p>
    <w:p w14:paraId="195C098B" w14:textId="77777777" w:rsidR="007A054C" w:rsidRPr="007A054C" w:rsidRDefault="007A054C" w:rsidP="007A054C">
      <w:pPr>
        <w:spacing w:line="384" w:lineRule="exact"/>
        <w:ind w:firstLineChars="200" w:firstLine="420"/>
        <w:rPr>
          <w:rFonts w:ascii="宋体" w:eastAsia="宋体" w:hAnsi="宋体" w:cs="汉仪中黑简" w:hint="eastAsia"/>
          <w:color w:val="000000"/>
          <w:szCs w:val="21"/>
        </w:rPr>
      </w:pPr>
      <w:r w:rsidRPr="007A054C">
        <w:rPr>
          <w:rFonts w:ascii="宋体" w:eastAsia="宋体" w:hAnsi="宋体" w:cs="汉仪中黑简" w:hint="eastAsia"/>
          <w:color w:val="000000"/>
          <w:szCs w:val="21"/>
        </w:rPr>
        <w:t>2．</w:t>
      </w:r>
      <w:r w:rsidRPr="007A054C">
        <w:rPr>
          <w:rFonts w:ascii="宋体" w:eastAsia="宋体" w:hAnsi="宋体" w:cs="汉仪中黑简" w:hint="eastAsia"/>
          <w:b/>
          <w:bCs/>
          <w:color w:val="EE0000"/>
          <w:szCs w:val="21"/>
        </w:rPr>
        <w:t>全面落实司法责任制。</w:t>
      </w:r>
      <w:r w:rsidRPr="007A054C">
        <w:rPr>
          <w:rFonts w:ascii="宋体" w:eastAsia="宋体" w:hAnsi="宋体" w:cs="汉仪中黑简" w:hint="eastAsia"/>
          <w:color w:val="000000"/>
          <w:szCs w:val="21"/>
        </w:rPr>
        <w:t>严格落实办案责任，</w:t>
      </w:r>
      <w:proofErr w:type="gramStart"/>
      <w:r w:rsidRPr="007A054C">
        <w:rPr>
          <w:rFonts w:ascii="宋体" w:eastAsia="宋体" w:hAnsi="宋体" w:cs="汉仪中黑简" w:hint="eastAsia"/>
          <w:color w:val="000000"/>
          <w:szCs w:val="21"/>
        </w:rPr>
        <w:t>完善问</w:t>
      </w:r>
      <w:proofErr w:type="gramEnd"/>
      <w:r w:rsidRPr="007A054C">
        <w:rPr>
          <w:rFonts w:ascii="宋体" w:eastAsia="宋体" w:hAnsi="宋体" w:cs="汉仪中黑简" w:hint="eastAsia"/>
          <w:color w:val="000000"/>
          <w:szCs w:val="21"/>
        </w:rPr>
        <w:t>责惩戒机制，既要“让审理者裁判”，更要“由裁判者负责”。</w:t>
      </w:r>
    </w:p>
    <w:p w14:paraId="7AE6D55C" w14:textId="77777777" w:rsidR="007A054C" w:rsidRPr="007A054C" w:rsidRDefault="007A054C" w:rsidP="007A054C">
      <w:pPr>
        <w:spacing w:line="384" w:lineRule="exact"/>
        <w:ind w:firstLineChars="200" w:firstLine="420"/>
        <w:rPr>
          <w:rFonts w:ascii="宋体" w:eastAsia="宋体" w:hAnsi="宋体" w:cs="汉仪中黑简" w:hint="eastAsia"/>
          <w:color w:val="000000"/>
          <w:szCs w:val="21"/>
        </w:rPr>
      </w:pPr>
      <w:r w:rsidRPr="007A054C">
        <w:rPr>
          <w:rFonts w:ascii="宋体" w:eastAsia="宋体" w:hAnsi="宋体" w:cs="汉仪中黑简" w:hint="eastAsia"/>
          <w:color w:val="000000"/>
          <w:szCs w:val="21"/>
        </w:rPr>
        <w:t>3．健全公安机关、检察机关、审判机关、司法行政机关各司其职，侦查权、检察权、审判权、执行</w:t>
      </w:r>
      <w:proofErr w:type="gramStart"/>
      <w:r w:rsidRPr="007A054C">
        <w:rPr>
          <w:rFonts w:ascii="宋体" w:eastAsia="宋体" w:hAnsi="宋体" w:cs="汉仪中黑简" w:hint="eastAsia"/>
          <w:color w:val="000000"/>
          <w:szCs w:val="21"/>
        </w:rPr>
        <w:t>权相互</w:t>
      </w:r>
      <w:proofErr w:type="gramEnd"/>
      <w:r w:rsidRPr="007A054C">
        <w:rPr>
          <w:rFonts w:ascii="宋体" w:eastAsia="宋体" w:hAnsi="宋体" w:cs="汉仪中黑简" w:hint="eastAsia"/>
          <w:color w:val="000000"/>
          <w:szCs w:val="21"/>
        </w:rPr>
        <w:t>配合相互制约的体制机制，规范司法权力运行，</w:t>
      </w:r>
      <w:r w:rsidRPr="007A054C">
        <w:rPr>
          <w:rFonts w:ascii="宋体" w:eastAsia="宋体" w:hAnsi="宋体" w:cs="汉仪中黑简" w:hint="eastAsia"/>
          <w:b/>
          <w:bCs/>
          <w:color w:val="EE0000"/>
          <w:szCs w:val="21"/>
        </w:rPr>
        <w:t>强化制约监督。</w:t>
      </w:r>
    </w:p>
    <w:p w14:paraId="04942FA6" w14:textId="77777777" w:rsidR="007A054C" w:rsidRPr="007A054C" w:rsidRDefault="007A054C" w:rsidP="007A054C">
      <w:pPr>
        <w:spacing w:line="384" w:lineRule="exact"/>
        <w:ind w:firstLineChars="200" w:firstLine="420"/>
        <w:rPr>
          <w:rFonts w:ascii="宋体" w:eastAsia="宋体" w:hAnsi="宋体" w:cs="汉仪中黑简" w:hint="eastAsia"/>
          <w:color w:val="000000"/>
          <w:szCs w:val="21"/>
        </w:rPr>
      </w:pPr>
      <w:r w:rsidRPr="007A054C">
        <w:rPr>
          <w:rFonts w:ascii="宋体" w:eastAsia="宋体" w:hAnsi="宋体" w:cs="汉仪中黑简" w:hint="eastAsia"/>
          <w:color w:val="000000"/>
          <w:szCs w:val="21"/>
        </w:rPr>
        <w:t>4．强化诉讼过程中当事人和其他诉讼参与人的知情权、陈述权、辩护辩论权、申请权、申诉权的</w:t>
      </w:r>
      <w:r w:rsidRPr="007A054C">
        <w:rPr>
          <w:rFonts w:ascii="宋体" w:eastAsia="宋体" w:hAnsi="宋体" w:cs="汉仪中黑简" w:hint="eastAsia"/>
          <w:b/>
          <w:bCs/>
          <w:color w:val="EE0000"/>
          <w:szCs w:val="21"/>
        </w:rPr>
        <w:t>制度保障</w:t>
      </w:r>
      <w:r w:rsidRPr="007A054C">
        <w:rPr>
          <w:rFonts w:ascii="宋体" w:eastAsia="宋体" w:hAnsi="宋体" w:cs="汉仪中黑简" w:hint="eastAsia"/>
          <w:color w:val="000000"/>
          <w:szCs w:val="21"/>
        </w:rPr>
        <w:t>，加强对刑事诉讼、民事诉讼、行政诉讼的法律监督。</w:t>
      </w:r>
    </w:p>
    <w:p w14:paraId="110F2EAC" w14:textId="604FDF4C" w:rsidR="007A054C" w:rsidRPr="005B2518" w:rsidRDefault="007A054C" w:rsidP="007A054C">
      <w:pPr>
        <w:spacing w:line="384" w:lineRule="exact"/>
        <w:ind w:firstLineChars="200" w:firstLine="420"/>
        <w:rPr>
          <w:rFonts w:ascii="宋体" w:eastAsia="宋体" w:hAnsi="宋体" w:cs="汉仪中黑简" w:hint="eastAsia"/>
          <w:color w:val="000000"/>
          <w:szCs w:val="21"/>
        </w:rPr>
      </w:pPr>
      <w:r w:rsidRPr="007A054C">
        <w:rPr>
          <w:rFonts w:ascii="宋体" w:eastAsia="宋体" w:hAnsi="宋体" w:cs="汉仪中黑简" w:hint="eastAsia"/>
          <w:color w:val="000000"/>
          <w:szCs w:val="21"/>
        </w:rPr>
        <w:t>5．坚持尊重程序，落实好依法回避、证据裁判等原则，实现实体公正和程序</w:t>
      </w:r>
      <w:proofErr w:type="gramStart"/>
      <w:r w:rsidRPr="007A054C">
        <w:rPr>
          <w:rFonts w:ascii="宋体" w:eastAsia="宋体" w:hAnsi="宋体" w:cs="汉仪中黑简" w:hint="eastAsia"/>
          <w:color w:val="000000"/>
          <w:szCs w:val="21"/>
        </w:rPr>
        <w:t>公正相</w:t>
      </w:r>
      <w:proofErr w:type="gramEnd"/>
      <w:r w:rsidRPr="007A054C">
        <w:rPr>
          <w:rFonts w:ascii="宋体" w:eastAsia="宋体" w:hAnsi="宋体" w:cs="汉仪中黑简" w:hint="eastAsia"/>
          <w:color w:val="000000"/>
          <w:szCs w:val="21"/>
        </w:rPr>
        <w:t>统一。</w:t>
      </w:r>
    </w:p>
    <w:p w14:paraId="4D1AE5A5" w14:textId="3F253280" w:rsidR="00223E14" w:rsidRPr="005B2518" w:rsidRDefault="00223E14"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五、坚持全民守法</w:t>
      </w:r>
    </w:p>
    <w:p w14:paraId="1BE8B892" w14:textId="77777777" w:rsidR="00223E14" w:rsidRPr="005B2518" w:rsidRDefault="00223E14" w:rsidP="00C4000B">
      <w:pPr>
        <w:spacing w:line="400" w:lineRule="exact"/>
        <w:ind w:firstLineChars="200" w:firstLine="420"/>
        <w:rPr>
          <w:rFonts w:ascii="宋体" w:eastAsia="宋体" w:hAnsi="宋体"/>
          <w:szCs w:val="21"/>
        </w:rPr>
      </w:pPr>
      <w:r w:rsidRPr="005B2518">
        <w:rPr>
          <w:rFonts w:ascii="宋体" w:eastAsia="宋体" w:hAnsi="宋体" w:hint="eastAsia"/>
          <w:szCs w:val="21"/>
        </w:rPr>
        <w:t>全民守法，就是任何组织或者个人都必须在宪法和法律范围内活动，</w:t>
      </w:r>
      <w:r w:rsidRPr="005B2518">
        <w:rPr>
          <w:rFonts w:ascii="宋体" w:eastAsia="宋体" w:hAnsi="宋体" w:hint="eastAsia"/>
          <w:b/>
          <w:bCs/>
          <w:color w:val="FF0000"/>
          <w:szCs w:val="21"/>
        </w:rPr>
        <w:t>任何公民、社会组织和国家机关都要以宪法和法律为行为准则</w:t>
      </w:r>
      <w:r w:rsidRPr="005B2518">
        <w:rPr>
          <w:rFonts w:ascii="宋体" w:eastAsia="宋体" w:hAnsi="宋体" w:hint="eastAsia"/>
          <w:szCs w:val="21"/>
        </w:rPr>
        <w:t>，依照宪法和法律行使权利或权力、履行义务或职责。</w:t>
      </w:r>
    </w:p>
    <w:p w14:paraId="03648CAD" w14:textId="72250160" w:rsidR="007A054C" w:rsidRPr="005B2518" w:rsidRDefault="007A054C"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深入宣传党内法规 以党章、准则、条例等为重点，深入学习宣传党内法规，注重党内法规宣传同国家法律宣传的衔接协调。</w:t>
      </w:r>
      <w:r w:rsidRPr="005B2518">
        <w:rPr>
          <w:rFonts w:ascii="宋体" w:eastAsia="宋体" w:hAnsi="宋体" w:hint="eastAsia"/>
          <w:b/>
          <w:bCs/>
          <w:color w:val="EE0000"/>
          <w:szCs w:val="21"/>
        </w:rPr>
        <w:t>突出学习宣传党章，</w:t>
      </w:r>
      <w:r w:rsidRPr="005B2518">
        <w:rPr>
          <w:rFonts w:ascii="宋体" w:eastAsia="宋体" w:hAnsi="宋体" w:hint="eastAsia"/>
          <w:szCs w:val="21"/>
        </w:rPr>
        <w:t>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14:paraId="26B7B961" w14:textId="00D7D9BD" w:rsidR="00156953" w:rsidRPr="005B2518" w:rsidRDefault="00156953" w:rsidP="00C4000B">
      <w:pPr>
        <w:keepNext/>
        <w:keepLines/>
        <w:spacing w:before="120" w:after="120" w:line="400" w:lineRule="exact"/>
        <w:jc w:val="center"/>
        <w:outlineLvl w:val="0"/>
        <w:rPr>
          <w:rFonts w:ascii="宋体" w:eastAsia="宋体" w:hAnsi="宋体" w:hint="eastAsia"/>
          <w:b/>
          <w:bCs/>
          <w:kern w:val="44"/>
          <w:szCs w:val="21"/>
        </w:rPr>
      </w:pPr>
      <w:r w:rsidRPr="005B2518">
        <w:rPr>
          <w:rFonts w:ascii="宋体" w:eastAsia="宋体" w:hAnsi="宋体" w:hint="eastAsia"/>
          <w:b/>
          <w:bCs/>
          <w:kern w:val="44"/>
          <w:szCs w:val="21"/>
        </w:rPr>
        <w:t xml:space="preserve">考点11  </w:t>
      </w:r>
      <w:bookmarkEnd w:id="1"/>
      <w:r w:rsidRPr="005B2518">
        <w:rPr>
          <w:rFonts w:ascii="宋体" w:eastAsia="宋体" w:hAnsi="宋体" w:hint="eastAsia"/>
          <w:b/>
          <w:bCs/>
          <w:kern w:val="44"/>
          <w:szCs w:val="21"/>
        </w:rPr>
        <w:t>坚持统筹推进国内法治和涉外法治</w:t>
      </w:r>
      <w:r w:rsidR="00223E14" w:rsidRPr="005B2518">
        <w:rPr>
          <w:rFonts w:ascii="宋体" w:eastAsia="宋体" w:hAnsi="宋体" w:hint="eastAsia"/>
          <w:b/>
          <w:bCs/>
          <w:kern w:val="44"/>
          <w:szCs w:val="21"/>
        </w:rPr>
        <w:t>（</w:t>
      </w:r>
      <w:r w:rsidR="007A054C" w:rsidRPr="005B2518">
        <w:rPr>
          <w:rFonts w:ascii="宋体" w:eastAsia="宋体" w:hAnsi="宋体" w:hint="eastAsia"/>
          <w:b/>
          <w:bCs/>
          <w:kern w:val="44"/>
          <w:szCs w:val="21"/>
        </w:rPr>
        <w:t>20</w:t>
      </w:r>
      <w:r w:rsidR="00223E14" w:rsidRPr="005B2518">
        <w:rPr>
          <w:rFonts w:ascii="宋体" w:eastAsia="宋体" w:hAnsi="宋体" w:hint="eastAsia"/>
          <w:b/>
          <w:bCs/>
          <w:kern w:val="44"/>
          <w:szCs w:val="21"/>
        </w:rPr>
        <w:t>:</w:t>
      </w:r>
      <w:r w:rsidR="007A054C" w:rsidRPr="005B2518">
        <w:rPr>
          <w:rFonts w:ascii="宋体" w:eastAsia="宋体" w:hAnsi="宋体" w:hint="eastAsia"/>
          <w:b/>
          <w:bCs/>
          <w:kern w:val="44"/>
          <w:szCs w:val="21"/>
        </w:rPr>
        <w:t>43</w:t>
      </w:r>
      <w:r w:rsidR="00223E14" w:rsidRPr="005B2518">
        <w:rPr>
          <w:rFonts w:ascii="宋体" w:eastAsia="宋体" w:hAnsi="宋体"/>
          <w:b/>
          <w:bCs/>
          <w:kern w:val="44"/>
          <w:szCs w:val="21"/>
        </w:rPr>
        <w:t>-</w:t>
      </w:r>
      <w:r w:rsidR="007A054C" w:rsidRPr="005B2518">
        <w:rPr>
          <w:rFonts w:ascii="宋体" w:eastAsia="宋体" w:hAnsi="宋体" w:hint="eastAsia"/>
          <w:b/>
          <w:bCs/>
          <w:kern w:val="44"/>
          <w:szCs w:val="21"/>
        </w:rPr>
        <w:t>21:13</w:t>
      </w:r>
      <w:r w:rsidR="00223E14" w:rsidRPr="005B2518">
        <w:rPr>
          <w:rFonts w:ascii="宋体" w:eastAsia="宋体" w:hAnsi="宋体" w:hint="eastAsia"/>
          <w:b/>
          <w:bCs/>
          <w:kern w:val="44"/>
          <w:szCs w:val="21"/>
        </w:rPr>
        <w:t>）</w:t>
      </w:r>
    </w:p>
    <w:p w14:paraId="714F90E2" w14:textId="2E3E08C2"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一、统筹推进国内法治和涉外法治是</w:t>
      </w:r>
      <w:r w:rsidR="00177591" w:rsidRPr="005B2518">
        <w:rPr>
          <w:rFonts w:ascii="宋体" w:eastAsia="宋体" w:hAnsi="宋体" w:hint="eastAsia"/>
          <w:b/>
          <w:bCs/>
          <w:szCs w:val="21"/>
        </w:rPr>
        <w:t>全面依法治国的迫切任务</w:t>
      </w:r>
    </w:p>
    <w:p w14:paraId="1476155B" w14:textId="77777777" w:rsidR="00156953" w:rsidRPr="005B2518" w:rsidRDefault="00156953" w:rsidP="00C4000B">
      <w:pPr>
        <w:spacing w:line="400" w:lineRule="exact"/>
        <w:ind w:firstLineChars="200" w:firstLine="422"/>
        <w:rPr>
          <w:rFonts w:ascii="宋体" w:eastAsia="宋体" w:hAnsi="宋体" w:hint="eastAsia"/>
          <w:szCs w:val="21"/>
        </w:rPr>
      </w:pPr>
      <w:r w:rsidRPr="005B2518">
        <w:rPr>
          <w:rFonts w:ascii="宋体" w:eastAsia="宋体" w:hAnsi="宋体" w:hint="eastAsia"/>
          <w:b/>
          <w:bCs/>
          <w:szCs w:val="21"/>
        </w:rPr>
        <w:t>（一）统筹推进国内法治和涉外法治的必要性</w:t>
      </w:r>
    </w:p>
    <w:p w14:paraId="111E033A"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第一，</w:t>
      </w:r>
      <w:r w:rsidRPr="005B2518">
        <w:rPr>
          <w:rFonts w:ascii="宋体" w:eastAsia="宋体" w:hAnsi="宋体" w:hint="eastAsia"/>
          <w:b/>
          <w:bCs/>
          <w:color w:val="FF0000"/>
          <w:szCs w:val="21"/>
        </w:rPr>
        <w:t>切实维护国家主权、安全、发展利益是涉外法治工作的首要任务</w:t>
      </w:r>
      <w:r w:rsidRPr="005B2518">
        <w:rPr>
          <w:rFonts w:ascii="宋体" w:eastAsia="宋体" w:hAnsi="宋体" w:hint="eastAsia"/>
          <w:szCs w:val="21"/>
        </w:rPr>
        <w:t>。</w:t>
      </w:r>
    </w:p>
    <w:p w14:paraId="476E8044"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第二，维护我国国家利益和公民、法人在境外合法权益的任务日益繁重。</w:t>
      </w:r>
    </w:p>
    <w:p w14:paraId="753B9361" w14:textId="77777777"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（二）统筹推进国内法治和涉外法治的重大意义</w:t>
      </w:r>
    </w:p>
    <w:p w14:paraId="0991F8E9"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1</w:t>
      </w:r>
      <w:r w:rsidRPr="005B2518">
        <w:rPr>
          <w:rFonts w:ascii="宋体" w:eastAsia="宋体" w:hAnsi="宋体"/>
          <w:szCs w:val="21"/>
        </w:rPr>
        <w:t>.</w:t>
      </w:r>
      <w:r w:rsidRPr="005B2518">
        <w:rPr>
          <w:rFonts w:ascii="宋体" w:eastAsia="宋体" w:hAnsi="宋体" w:hint="eastAsia"/>
          <w:szCs w:val="21"/>
        </w:rPr>
        <w:t>统筹推进国内法治和涉外法治，协调推进国内治理和国际治理，是</w:t>
      </w:r>
      <w:r w:rsidRPr="005B2518">
        <w:rPr>
          <w:rFonts w:ascii="宋体" w:eastAsia="宋体" w:hAnsi="宋体" w:hint="eastAsia"/>
          <w:b/>
          <w:bCs/>
          <w:color w:val="FF0000"/>
          <w:szCs w:val="21"/>
        </w:rPr>
        <w:t>全面依法治国的必然要求</w:t>
      </w:r>
      <w:r w:rsidRPr="005B2518">
        <w:rPr>
          <w:rFonts w:ascii="宋体" w:eastAsia="宋体" w:hAnsi="宋体" w:hint="eastAsia"/>
          <w:szCs w:val="21"/>
        </w:rPr>
        <w:t>，是建立以国内大循环为主体、国内国际双循环相互促进的新发展格局的客观需要，</w:t>
      </w:r>
      <w:r w:rsidRPr="005B2518">
        <w:rPr>
          <w:rFonts w:ascii="宋体" w:eastAsia="宋体" w:hAnsi="宋体" w:hint="eastAsia"/>
          <w:szCs w:val="21"/>
        </w:rPr>
        <w:lastRenderedPageBreak/>
        <w:t>是维护国家主权、安全、发展利益的迫切需要。</w:t>
      </w:r>
    </w:p>
    <w:p w14:paraId="4006C21C"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2</w:t>
      </w:r>
      <w:r w:rsidRPr="005B2518">
        <w:rPr>
          <w:rFonts w:ascii="宋体" w:eastAsia="宋体" w:hAnsi="宋体"/>
          <w:szCs w:val="21"/>
        </w:rPr>
        <w:t>.</w:t>
      </w:r>
      <w:r w:rsidRPr="005B2518">
        <w:rPr>
          <w:rFonts w:ascii="宋体" w:eastAsia="宋体" w:hAnsi="宋体" w:hint="eastAsia"/>
          <w:szCs w:val="21"/>
        </w:rPr>
        <w:t>统筹运用国内法和国际法，加快涉外法治工作战略布局，推进国际法治领域合作，加快推进我国法域外适用的法律体系建设，加强国际法研究和运用，提高涉外工作法治化水平，更好地维护国家主权、安全、发展利益，为全球治理体系改革推动构建人类命运共同体规则体系提供中国方案。</w:t>
      </w:r>
    </w:p>
    <w:p w14:paraId="5E51803D" w14:textId="77777777"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二、加快涉外法治工作战略布局</w:t>
      </w:r>
    </w:p>
    <w:p w14:paraId="77B19CB7" w14:textId="77777777" w:rsidR="00156953" w:rsidRPr="005B2518" w:rsidRDefault="00156953" w:rsidP="00C4000B">
      <w:pPr>
        <w:spacing w:line="400" w:lineRule="exact"/>
        <w:ind w:firstLineChars="200" w:firstLine="422"/>
        <w:rPr>
          <w:rFonts w:ascii="宋体" w:eastAsia="宋体" w:hAnsi="宋体" w:hint="eastAsia"/>
          <w:szCs w:val="21"/>
        </w:rPr>
      </w:pPr>
      <w:r w:rsidRPr="005B2518">
        <w:rPr>
          <w:rFonts w:ascii="宋体" w:eastAsia="宋体" w:hAnsi="宋体" w:hint="eastAsia"/>
          <w:b/>
          <w:bCs/>
          <w:color w:val="FF0000"/>
          <w:szCs w:val="21"/>
        </w:rPr>
        <w:t>统筹国内国际两个大局是我们党治国理政的重要理念和基本经验</w:t>
      </w:r>
      <w:r w:rsidRPr="005B2518">
        <w:rPr>
          <w:rFonts w:ascii="宋体" w:eastAsia="宋体" w:hAnsi="宋体" w:hint="eastAsia"/>
          <w:szCs w:val="21"/>
        </w:rPr>
        <w:t>，统筹推进国内法治和涉外法治，加快涉外法治工作战略布局即是这一理念和经验在法治领域的具体体现。</w:t>
      </w:r>
    </w:p>
    <w:p w14:paraId="73D622A5" w14:textId="0C57AB22"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三、加强</w:t>
      </w:r>
      <w:r w:rsidR="007A054C" w:rsidRPr="005B2518">
        <w:rPr>
          <w:rFonts w:ascii="宋体" w:eastAsia="宋体" w:hAnsi="宋体" w:hint="eastAsia"/>
          <w:b/>
          <w:bCs/>
          <w:szCs w:val="21"/>
        </w:rPr>
        <w:t>对外</w:t>
      </w:r>
      <w:r w:rsidRPr="005B2518">
        <w:rPr>
          <w:rFonts w:ascii="宋体" w:eastAsia="宋体" w:hAnsi="宋体" w:hint="eastAsia"/>
          <w:b/>
          <w:bCs/>
          <w:szCs w:val="21"/>
        </w:rPr>
        <w:t>法治</w:t>
      </w:r>
      <w:r w:rsidR="007A054C" w:rsidRPr="005B2518">
        <w:rPr>
          <w:rFonts w:ascii="宋体" w:eastAsia="宋体" w:hAnsi="宋体" w:hint="eastAsia"/>
          <w:b/>
          <w:bCs/>
          <w:szCs w:val="21"/>
        </w:rPr>
        <w:t>交流</w:t>
      </w:r>
      <w:r w:rsidRPr="005B2518">
        <w:rPr>
          <w:rFonts w:ascii="宋体" w:eastAsia="宋体" w:hAnsi="宋体" w:hint="eastAsia"/>
          <w:b/>
          <w:bCs/>
          <w:szCs w:val="21"/>
        </w:rPr>
        <w:t>合作</w:t>
      </w:r>
    </w:p>
    <w:p w14:paraId="78FC120B" w14:textId="77777777" w:rsidR="00156953" w:rsidRPr="005B2518" w:rsidRDefault="00156953" w:rsidP="00C4000B">
      <w:pPr>
        <w:spacing w:line="400" w:lineRule="exact"/>
        <w:ind w:firstLineChars="200" w:firstLine="420"/>
        <w:rPr>
          <w:rFonts w:ascii="宋体" w:eastAsia="宋体" w:hAnsi="宋体"/>
          <w:szCs w:val="21"/>
        </w:rPr>
      </w:pPr>
      <w:r w:rsidRPr="005B2518">
        <w:rPr>
          <w:rFonts w:ascii="宋体" w:eastAsia="宋体" w:hAnsi="宋体" w:hint="eastAsia"/>
          <w:szCs w:val="21"/>
        </w:rPr>
        <w:t>法治是人类政治文明的重要成果，是现代社会治理的基本手段，既是国家治理体系和治理能力的重要依托，也是维护世界和平与发展的重要保障。</w:t>
      </w:r>
    </w:p>
    <w:p w14:paraId="3075EDB5" w14:textId="2E0D2BDF" w:rsidR="007A054C" w:rsidRPr="005B2518" w:rsidRDefault="007A054C" w:rsidP="00C4000B">
      <w:pPr>
        <w:spacing w:line="400" w:lineRule="exact"/>
        <w:ind w:firstLineChars="200" w:firstLine="422"/>
        <w:rPr>
          <w:rFonts w:ascii="宋体" w:eastAsia="宋体" w:hAnsi="宋体" w:hint="eastAsia"/>
          <w:b/>
          <w:bCs/>
          <w:color w:val="EE0000"/>
          <w:szCs w:val="21"/>
        </w:rPr>
      </w:pPr>
      <w:r w:rsidRPr="005B2518">
        <w:rPr>
          <w:rFonts w:ascii="宋体" w:eastAsia="宋体" w:hAnsi="宋体" w:hint="eastAsia"/>
          <w:b/>
          <w:bCs/>
          <w:color w:val="EE0000"/>
          <w:szCs w:val="21"/>
        </w:rPr>
        <w:t>坚定维护以联合国为核心的国际体系</w:t>
      </w:r>
      <w:r w:rsidRPr="005B2518">
        <w:rPr>
          <w:rFonts w:ascii="宋体" w:eastAsia="宋体" w:hAnsi="宋体" w:hint="eastAsia"/>
          <w:b/>
          <w:bCs/>
          <w:color w:val="EE0000"/>
          <w:szCs w:val="21"/>
        </w:rPr>
        <w:t>，</w:t>
      </w:r>
      <w:r w:rsidRPr="005B2518">
        <w:rPr>
          <w:rFonts w:ascii="宋体" w:eastAsia="宋体" w:hAnsi="宋体" w:hint="eastAsia"/>
          <w:b/>
          <w:bCs/>
          <w:color w:val="EE0000"/>
          <w:szCs w:val="21"/>
        </w:rPr>
        <w:t>积极参与执法安全国际合作</w:t>
      </w:r>
      <w:r w:rsidRPr="005B2518">
        <w:rPr>
          <w:rFonts w:ascii="宋体" w:eastAsia="宋体" w:hAnsi="宋体" w:hint="eastAsia"/>
          <w:b/>
          <w:bCs/>
          <w:color w:val="EE0000"/>
          <w:szCs w:val="21"/>
        </w:rPr>
        <w:t>，</w:t>
      </w:r>
      <w:r w:rsidRPr="005B2518">
        <w:rPr>
          <w:rFonts w:ascii="宋体" w:eastAsia="宋体" w:hAnsi="宋体" w:hint="eastAsia"/>
          <w:b/>
          <w:bCs/>
          <w:color w:val="EE0000"/>
          <w:szCs w:val="21"/>
        </w:rPr>
        <w:t>深化司法领域国际合作</w:t>
      </w:r>
      <w:r w:rsidRPr="005B2518">
        <w:rPr>
          <w:rFonts w:ascii="宋体" w:eastAsia="宋体" w:hAnsi="宋体" w:hint="eastAsia"/>
          <w:b/>
          <w:bCs/>
          <w:color w:val="EE0000"/>
          <w:szCs w:val="21"/>
        </w:rPr>
        <w:t>，</w:t>
      </w:r>
      <w:r w:rsidRPr="005B2518">
        <w:rPr>
          <w:rFonts w:ascii="宋体" w:eastAsia="宋体" w:hAnsi="宋体" w:hint="eastAsia"/>
          <w:b/>
          <w:bCs/>
          <w:color w:val="EE0000"/>
          <w:szCs w:val="21"/>
        </w:rPr>
        <w:t>加强反腐败国际合作</w:t>
      </w:r>
      <w:r w:rsidRPr="005B2518">
        <w:rPr>
          <w:rFonts w:ascii="宋体" w:eastAsia="宋体" w:hAnsi="宋体" w:hint="eastAsia"/>
          <w:b/>
          <w:bCs/>
          <w:color w:val="EE0000"/>
          <w:szCs w:val="21"/>
        </w:rPr>
        <w:t>。</w:t>
      </w:r>
    </w:p>
    <w:p w14:paraId="794D24CE" w14:textId="0FD73322"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四、</w:t>
      </w:r>
      <w:r w:rsidR="00177591" w:rsidRPr="005B2518">
        <w:rPr>
          <w:rFonts w:ascii="宋体" w:eastAsia="宋体" w:hAnsi="宋体" w:hint="eastAsia"/>
          <w:b/>
          <w:bCs/>
          <w:szCs w:val="21"/>
        </w:rPr>
        <w:t>为构建人类命运共同体提供法治保障</w:t>
      </w:r>
    </w:p>
    <w:p w14:paraId="1F89F9EF" w14:textId="3FAA874A" w:rsidR="00156953" w:rsidRPr="005B2518" w:rsidRDefault="00177591" w:rsidP="00C4000B">
      <w:pPr>
        <w:spacing w:line="400" w:lineRule="exact"/>
        <w:ind w:firstLineChars="200" w:firstLine="420"/>
        <w:rPr>
          <w:rFonts w:ascii="宋体" w:eastAsia="宋体" w:hAnsi="宋体" w:hint="eastAsia"/>
          <w:b/>
          <w:bCs/>
          <w:color w:val="FF0000"/>
          <w:szCs w:val="21"/>
        </w:rPr>
      </w:pPr>
      <w:r w:rsidRPr="005B2518">
        <w:rPr>
          <w:rFonts w:ascii="宋体" w:eastAsia="宋体" w:hAnsi="宋体" w:hint="eastAsia"/>
          <w:szCs w:val="21"/>
        </w:rPr>
        <w:t>中国坚持走和平发展道路，始终是</w:t>
      </w:r>
      <w:r w:rsidRPr="005B2518">
        <w:rPr>
          <w:rFonts w:ascii="宋体" w:eastAsia="宋体" w:hAnsi="宋体" w:hint="eastAsia"/>
          <w:b/>
          <w:bCs/>
          <w:color w:val="FF0000"/>
          <w:szCs w:val="21"/>
        </w:rPr>
        <w:t>世界和平的建设者、全球发展的贡献者、国际秩序的维护者。</w:t>
      </w:r>
    </w:p>
    <w:p w14:paraId="0B460C7C" w14:textId="53F00C4C" w:rsidR="00156953" w:rsidRPr="005B2518" w:rsidRDefault="00156953" w:rsidP="00C4000B">
      <w:pPr>
        <w:keepNext/>
        <w:keepLines/>
        <w:spacing w:before="120" w:after="120" w:line="400" w:lineRule="exact"/>
        <w:jc w:val="center"/>
        <w:outlineLvl w:val="0"/>
        <w:rPr>
          <w:rFonts w:ascii="宋体" w:eastAsia="宋体" w:hAnsi="宋体" w:hint="eastAsia"/>
          <w:b/>
          <w:bCs/>
          <w:kern w:val="44"/>
          <w:szCs w:val="21"/>
        </w:rPr>
      </w:pPr>
      <w:r w:rsidRPr="005B2518">
        <w:rPr>
          <w:rFonts w:ascii="宋体" w:eastAsia="宋体" w:hAnsi="宋体" w:hint="eastAsia"/>
          <w:b/>
          <w:bCs/>
          <w:kern w:val="44"/>
          <w:szCs w:val="21"/>
        </w:rPr>
        <w:t>考点12  坚持建设德才兼备的高素质法治工作队伍</w:t>
      </w:r>
      <w:r w:rsidR="00223E14" w:rsidRPr="005B2518">
        <w:rPr>
          <w:rFonts w:ascii="宋体" w:eastAsia="宋体" w:hAnsi="宋体" w:hint="eastAsia"/>
          <w:b/>
          <w:bCs/>
          <w:kern w:val="44"/>
          <w:szCs w:val="21"/>
        </w:rPr>
        <w:t>(</w:t>
      </w:r>
      <w:r w:rsidR="00CC7D8B" w:rsidRPr="005B2518">
        <w:rPr>
          <w:rFonts w:ascii="宋体" w:eastAsia="宋体" w:hAnsi="宋体" w:hint="eastAsia"/>
          <w:b/>
          <w:bCs/>
          <w:kern w:val="44"/>
          <w:szCs w:val="21"/>
        </w:rPr>
        <w:t>21:13</w:t>
      </w:r>
      <w:r w:rsidR="00223E14" w:rsidRPr="005B2518">
        <w:rPr>
          <w:rFonts w:ascii="宋体" w:eastAsia="宋体" w:hAnsi="宋体"/>
          <w:b/>
          <w:bCs/>
          <w:kern w:val="44"/>
          <w:szCs w:val="21"/>
        </w:rPr>
        <w:t>-21</w:t>
      </w:r>
      <w:r w:rsidR="00223E14" w:rsidRPr="005B2518">
        <w:rPr>
          <w:rFonts w:ascii="宋体" w:eastAsia="宋体" w:hAnsi="宋体" w:hint="eastAsia"/>
          <w:b/>
          <w:bCs/>
          <w:kern w:val="44"/>
          <w:szCs w:val="21"/>
        </w:rPr>
        <w:t>:</w:t>
      </w:r>
      <w:r w:rsidR="007A054C" w:rsidRPr="005B2518">
        <w:rPr>
          <w:rFonts w:ascii="宋体" w:eastAsia="宋体" w:hAnsi="宋体" w:hint="eastAsia"/>
          <w:b/>
          <w:bCs/>
          <w:kern w:val="44"/>
          <w:szCs w:val="21"/>
        </w:rPr>
        <w:t>34</w:t>
      </w:r>
      <w:r w:rsidR="00223E14" w:rsidRPr="005B2518">
        <w:rPr>
          <w:rFonts w:ascii="宋体" w:eastAsia="宋体" w:hAnsi="宋体" w:hint="eastAsia"/>
          <w:b/>
          <w:bCs/>
          <w:kern w:val="44"/>
          <w:szCs w:val="21"/>
        </w:rPr>
        <w:t>)</w:t>
      </w:r>
    </w:p>
    <w:p w14:paraId="1959AF8A" w14:textId="280A474D"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一、</w:t>
      </w:r>
      <w:r w:rsidR="00177591" w:rsidRPr="005B2518">
        <w:rPr>
          <w:rFonts w:ascii="宋体" w:eastAsia="宋体" w:hAnsi="宋体" w:hint="eastAsia"/>
          <w:b/>
          <w:bCs/>
          <w:szCs w:val="21"/>
        </w:rPr>
        <w:t>建设一支德才兼备的高素质法治工作队伍至关重要</w:t>
      </w:r>
    </w:p>
    <w:p w14:paraId="20B00758"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全面推进依法治国，必须建设一支德才兼备的高素质法治工作队伍。创新法治人才培养机制，</w:t>
      </w:r>
      <w:r w:rsidRPr="005B2518">
        <w:rPr>
          <w:rFonts w:ascii="宋体" w:eastAsia="宋体" w:hAnsi="宋体" w:hint="eastAsia"/>
          <w:b/>
          <w:bCs/>
          <w:color w:val="FF0000"/>
          <w:szCs w:val="21"/>
        </w:rPr>
        <w:t>推动东中西部法治工作队伍均衡布局</w:t>
      </w:r>
      <w:r w:rsidRPr="005B2518">
        <w:rPr>
          <w:rFonts w:ascii="宋体" w:eastAsia="宋体" w:hAnsi="宋体" w:hint="eastAsia"/>
          <w:szCs w:val="21"/>
        </w:rPr>
        <w:t>，提高法治工作队伍思想政治素质、业务工作能力、职业道德水准，着力建设一支</w:t>
      </w:r>
      <w:r w:rsidRPr="005B2518">
        <w:rPr>
          <w:rFonts w:ascii="宋体" w:eastAsia="宋体" w:hAnsi="宋体" w:hint="eastAsia"/>
          <w:b/>
          <w:bCs/>
          <w:color w:val="EE0000"/>
          <w:szCs w:val="21"/>
        </w:rPr>
        <w:t>忠于党、忠于国家、忠于人民、忠于法律</w:t>
      </w:r>
      <w:r w:rsidRPr="005B2518">
        <w:rPr>
          <w:rFonts w:ascii="宋体" w:eastAsia="宋体" w:hAnsi="宋体" w:hint="eastAsia"/>
          <w:szCs w:val="21"/>
        </w:rPr>
        <w:t>的社会主义法治工作队伍，为加快建设社会主义法治国家提供有力人才保障。”</w:t>
      </w:r>
    </w:p>
    <w:p w14:paraId="1C167604"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要坚持把</w:t>
      </w:r>
      <w:r w:rsidRPr="005B2518">
        <w:rPr>
          <w:rFonts w:ascii="宋体" w:eastAsia="宋体" w:hAnsi="宋体" w:hint="eastAsia"/>
          <w:b/>
          <w:bCs/>
          <w:color w:val="FF0000"/>
          <w:szCs w:val="21"/>
        </w:rPr>
        <w:t>法治工作队伍建设作为全面依法治国的基础性工作</w:t>
      </w:r>
      <w:r w:rsidRPr="005B2518">
        <w:rPr>
          <w:rFonts w:ascii="宋体" w:eastAsia="宋体" w:hAnsi="宋体" w:hint="eastAsia"/>
          <w:szCs w:val="21"/>
        </w:rPr>
        <w:t>，大力推进法治专门队伍革命化、正规化、专业化、职业化，培养造就一大批高素质法治人才及后备力量。</w:t>
      </w:r>
    </w:p>
    <w:p w14:paraId="24BA3007" w14:textId="77777777"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二、加强法治专门队伍建设（重点）</w:t>
      </w:r>
    </w:p>
    <w:p w14:paraId="15D13557" w14:textId="77777777" w:rsidR="00156953" w:rsidRPr="005B2518" w:rsidRDefault="00156953" w:rsidP="00C4000B">
      <w:pPr>
        <w:widowControl/>
        <w:spacing w:line="400" w:lineRule="exact"/>
        <w:ind w:firstLineChars="200" w:firstLine="420"/>
        <w:rPr>
          <w:rFonts w:ascii="宋体" w:eastAsia="宋体" w:hAnsi="宋体" w:cs="宋体" w:hint="eastAsia"/>
          <w:b/>
          <w:bCs/>
          <w:color w:val="FF0000"/>
          <w:kern w:val="0"/>
          <w:szCs w:val="21"/>
        </w:rPr>
      </w:pPr>
      <w:r w:rsidRPr="005B2518">
        <w:rPr>
          <w:rFonts w:ascii="宋体" w:eastAsia="宋体" w:hAnsi="宋体" w:hint="eastAsia"/>
          <w:szCs w:val="21"/>
        </w:rPr>
        <w:t>法治工作是政治性很强的业务工作，也是业务性很强的政治工作。全面推进依法治国，首先必须把法治专门队伍建设好。</w:t>
      </w:r>
      <w:r w:rsidRPr="005B2518">
        <w:rPr>
          <w:rFonts w:ascii="宋体" w:eastAsia="宋体" w:hAnsi="宋体" w:cs="宋体" w:hint="eastAsia"/>
          <w:b/>
          <w:bCs/>
          <w:color w:val="FF0000"/>
          <w:kern w:val="0"/>
          <w:szCs w:val="21"/>
        </w:rPr>
        <w:t>法治专门队伍，具体指的是立法队伍、行政执法队伍、司法队伍。</w:t>
      </w:r>
    </w:p>
    <w:p w14:paraId="15F8184F"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加强法治专门队伍建设的具体任务是：</w:t>
      </w:r>
    </w:p>
    <w:p w14:paraId="69C95009"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1．</w:t>
      </w:r>
      <w:r w:rsidRPr="005B2518">
        <w:rPr>
          <w:rFonts w:ascii="宋体" w:eastAsia="宋体" w:hAnsi="宋体" w:cs="宋体" w:hint="eastAsia"/>
          <w:b/>
          <w:bCs/>
          <w:color w:val="FF0000"/>
          <w:kern w:val="0"/>
          <w:szCs w:val="21"/>
        </w:rPr>
        <w:t>把政治标准放在首位</w:t>
      </w:r>
      <w:r w:rsidRPr="005B2518">
        <w:rPr>
          <w:rFonts w:ascii="宋体" w:eastAsia="宋体" w:hAnsi="宋体" w:cs="宋体" w:hint="eastAsia"/>
          <w:kern w:val="0"/>
          <w:szCs w:val="21"/>
        </w:rPr>
        <w:t>，加强科学理论武装。</w:t>
      </w:r>
    </w:p>
    <w:p w14:paraId="6B105218"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2．把强化公正廉洁的职业道德作为必修课，自觉用法律职业伦理约束自己，信仰法治、坚守法治，培育职业良知，坚持严格执法、公正司法，树立惩恶扬善、执法如山的浩然正气，</w:t>
      </w:r>
      <w:proofErr w:type="gramStart"/>
      <w:r w:rsidRPr="005B2518">
        <w:rPr>
          <w:rFonts w:ascii="宋体" w:eastAsia="宋体" w:hAnsi="宋体" w:cs="宋体" w:hint="eastAsia"/>
          <w:kern w:val="0"/>
          <w:szCs w:val="21"/>
        </w:rPr>
        <w:t>杜绝办</w:t>
      </w:r>
      <w:proofErr w:type="gramEnd"/>
      <w:r w:rsidRPr="005B2518">
        <w:rPr>
          <w:rFonts w:ascii="宋体" w:eastAsia="宋体" w:hAnsi="宋体" w:cs="宋体" w:hint="eastAsia"/>
          <w:kern w:val="0"/>
          <w:szCs w:val="21"/>
        </w:rPr>
        <w:t>“金钱案”“权力案”“人情案”。</w:t>
      </w:r>
    </w:p>
    <w:p w14:paraId="6C2A40FA"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lastRenderedPageBreak/>
        <w:t>3．完善法律职业准入、资格管理制度，建</w:t>
      </w:r>
      <w:r w:rsidRPr="005B2518">
        <w:rPr>
          <w:rFonts w:ascii="宋体" w:eastAsia="宋体" w:hAnsi="宋体" w:cs="宋体" w:hint="eastAsia"/>
          <w:b/>
          <w:bCs/>
          <w:color w:val="FF0000"/>
          <w:kern w:val="0"/>
          <w:szCs w:val="21"/>
        </w:rPr>
        <w:t>立法律职业人员统一职前培训制度和在职法官、检察官、警官、律师同堂培训制度。</w:t>
      </w:r>
    </w:p>
    <w:p w14:paraId="2C0BA424" w14:textId="77777777" w:rsidR="00156953" w:rsidRPr="005B2518" w:rsidRDefault="00156953" w:rsidP="00C4000B">
      <w:pPr>
        <w:widowControl/>
        <w:spacing w:line="400" w:lineRule="exact"/>
        <w:ind w:firstLineChars="200" w:firstLine="420"/>
        <w:rPr>
          <w:rFonts w:ascii="宋体" w:eastAsia="宋体" w:hAnsi="宋体" w:cs="宋体" w:hint="eastAsia"/>
          <w:b/>
          <w:bCs/>
          <w:color w:val="FF0000"/>
          <w:kern w:val="0"/>
          <w:szCs w:val="21"/>
        </w:rPr>
      </w:pPr>
      <w:r w:rsidRPr="005B2518">
        <w:rPr>
          <w:rFonts w:ascii="宋体" w:eastAsia="宋体" w:hAnsi="宋体" w:cs="宋体" w:hint="eastAsia"/>
          <w:kern w:val="0"/>
          <w:szCs w:val="21"/>
        </w:rPr>
        <w:t>4．完善</w:t>
      </w:r>
      <w:r w:rsidRPr="005B2518">
        <w:rPr>
          <w:rFonts w:ascii="宋体" w:eastAsia="宋体" w:hAnsi="宋体" w:cs="宋体" w:hint="eastAsia"/>
          <w:b/>
          <w:bCs/>
          <w:color w:val="FF0000"/>
          <w:kern w:val="0"/>
          <w:szCs w:val="21"/>
        </w:rPr>
        <w:t>从符合条件的律师、法学专家中招录立法工作者、法官、检察官、行政复议人员制度。</w:t>
      </w:r>
    </w:p>
    <w:p w14:paraId="55A4D384"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5．加强立法工作队伍建设。建立健全立法、执法司法部门干部和人才常态化交流机制，加大法治专门队伍与其他部门具备条件的干部和人才交流力度。</w:t>
      </w:r>
    </w:p>
    <w:p w14:paraId="2F535202"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6．加强边疆地区、民族地区和基层法治专门队伍建设。</w:t>
      </w:r>
    </w:p>
    <w:p w14:paraId="2A7DF583"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7．健全法官、检察官员额管理制度，规范遴选标准、程序。</w:t>
      </w:r>
    </w:p>
    <w:p w14:paraId="3D4073D0"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8．加强执法司法辅助人员队伍建设。</w:t>
      </w:r>
    </w:p>
    <w:p w14:paraId="6CA7C881" w14:textId="77777777" w:rsidR="00156953" w:rsidRPr="005B2518" w:rsidRDefault="00156953" w:rsidP="00C4000B">
      <w:pPr>
        <w:widowControl/>
        <w:spacing w:line="400" w:lineRule="exact"/>
        <w:ind w:firstLineChars="200" w:firstLine="420"/>
        <w:rPr>
          <w:rFonts w:ascii="宋体" w:eastAsia="宋体" w:hAnsi="宋体" w:cs="宋体" w:hint="eastAsia"/>
          <w:kern w:val="0"/>
          <w:szCs w:val="21"/>
        </w:rPr>
      </w:pPr>
      <w:r w:rsidRPr="005B2518">
        <w:rPr>
          <w:rFonts w:ascii="宋体" w:eastAsia="宋体" w:hAnsi="宋体" w:cs="宋体" w:hint="eastAsia"/>
          <w:kern w:val="0"/>
          <w:szCs w:val="21"/>
        </w:rPr>
        <w:t>9．建立健全符合职业特点的法治工作人员管理制度，完善职业保障体系。健全执法司法人员依法履职免责、履行职务受侵害保障救济、不实举报澄清等制度。</w:t>
      </w:r>
    </w:p>
    <w:p w14:paraId="7BC3E3D0" w14:textId="77777777"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三、加强法律服务队伍建设</w:t>
      </w:r>
    </w:p>
    <w:p w14:paraId="25079295" w14:textId="5F59F9F8" w:rsidR="00156953" w:rsidRPr="005B2518" w:rsidRDefault="00156953" w:rsidP="00C4000B">
      <w:pPr>
        <w:widowControl/>
        <w:spacing w:line="400" w:lineRule="exact"/>
        <w:ind w:firstLineChars="200" w:firstLine="420"/>
        <w:rPr>
          <w:rFonts w:ascii="宋体" w:eastAsia="宋体" w:hAnsi="宋体" w:hint="eastAsia"/>
          <w:b/>
          <w:bCs/>
          <w:color w:val="FF0000"/>
          <w:szCs w:val="21"/>
        </w:rPr>
      </w:pPr>
      <w:r w:rsidRPr="005B2518">
        <w:rPr>
          <w:rFonts w:ascii="宋体" w:eastAsia="宋体" w:hAnsi="宋体" w:hint="eastAsia"/>
          <w:szCs w:val="21"/>
        </w:rPr>
        <w:t>法律服务队伍是全面依法治国的重要力量。</w:t>
      </w:r>
      <w:r w:rsidR="005167E0" w:rsidRPr="005B2518">
        <w:rPr>
          <w:rFonts w:ascii="宋体" w:eastAsia="宋体" w:hAnsi="宋体" w:hint="eastAsia"/>
          <w:b/>
          <w:bCs/>
          <w:color w:val="FF0000"/>
          <w:szCs w:val="21"/>
        </w:rPr>
        <w:t>法律服务队伍包括律师、公证员、司法鉴定人、仲裁员、人民调解员、基层法律服务工作者、法律服务志愿者等。</w:t>
      </w:r>
    </w:p>
    <w:p w14:paraId="2E8F26E3" w14:textId="77777777" w:rsidR="00156953" w:rsidRPr="005B2518" w:rsidRDefault="00156953" w:rsidP="00C4000B">
      <w:pPr>
        <w:widowControl/>
        <w:spacing w:line="400" w:lineRule="exact"/>
        <w:ind w:firstLineChars="200" w:firstLine="422"/>
        <w:rPr>
          <w:rFonts w:ascii="宋体" w:eastAsia="宋体" w:hAnsi="宋体" w:cs="宋体" w:hint="eastAsia"/>
          <w:kern w:val="0"/>
          <w:szCs w:val="21"/>
        </w:rPr>
      </w:pPr>
      <w:r w:rsidRPr="005B2518">
        <w:rPr>
          <w:rFonts w:ascii="宋体" w:eastAsia="宋体" w:hAnsi="宋体" w:hint="eastAsia"/>
          <w:b/>
          <w:bCs/>
          <w:szCs w:val="21"/>
        </w:rPr>
        <w:t>补充：</w:t>
      </w:r>
      <w:r w:rsidRPr="005B2518">
        <w:rPr>
          <w:rFonts w:ascii="宋体" w:eastAsia="宋体" w:hAnsi="宋体" w:cs="宋体"/>
          <w:kern w:val="0"/>
          <w:szCs w:val="21"/>
        </w:rPr>
        <w:t>加强法律服务队伍建设</w:t>
      </w:r>
      <w:r w:rsidRPr="005B2518">
        <w:rPr>
          <w:rFonts w:ascii="宋体" w:eastAsia="宋体" w:hAnsi="宋体" w:cs="宋体" w:hint="eastAsia"/>
          <w:kern w:val="0"/>
          <w:szCs w:val="21"/>
        </w:rPr>
        <w:t>，</w:t>
      </w:r>
      <w:r w:rsidRPr="005B2518">
        <w:rPr>
          <w:rFonts w:ascii="宋体" w:eastAsia="宋体" w:hAnsi="宋体" w:cs="宋体" w:hint="eastAsia"/>
          <w:b/>
          <w:bCs/>
          <w:color w:val="FF0000"/>
          <w:kern w:val="0"/>
          <w:szCs w:val="21"/>
        </w:rPr>
        <w:t>重要任务是大力发展以律师为主体的社会法律服务队伍</w:t>
      </w:r>
      <w:r w:rsidRPr="005B2518">
        <w:rPr>
          <w:rFonts w:ascii="宋体" w:eastAsia="宋体" w:hAnsi="宋体" w:cs="宋体" w:hint="eastAsia"/>
          <w:kern w:val="0"/>
          <w:szCs w:val="21"/>
        </w:rPr>
        <w:t>，提高其素质、扩大其工作覆盖面，保证其为党政机关、企事业单位和公民个人提供高质量法律服务。</w:t>
      </w:r>
    </w:p>
    <w:p w14:paraId="44D39440" w14:textId="2EC2E9B8" w:rsidR="00156953" w:rsidRPr="005B2518" w:rsidRDefault="00156953" w:rsidP="00C4000B">
      <w:pPr>
        <w:spacing w:line="400" w:lineRule="exact"/>
        <w:ind w:firstLineChars="200" w:firstLine="422"/>
        <w:rPr>
          <w:rFonts w:ascii="宋体" w:eastAsia="宋体" w:hAnsi="宋体" w:hint="eastAsia"/>
          <w:b/>
          <w:bCs/>
          <w:szCs w:val="21"/>
        </w:rPr>
      </w:pPr>
      <w:r w:rsidRPr="005B2518">
        <w:rPr>
          <w:rFonts w:ascii="宋体" w:eastAsia="宋体" w:hAnsi="宋体" w:hint="eastAsia"/>
          <w:b/>
          <w:bCs/>
          <w:szCs w:val="21"/>
        </w:rPr>
        <w:t>四、</w:t>
      </w:r>
      <w:r w:rsidR="00177591" w:rsidRPr="005B2518">
        <w:rPr>
          <w:rFonts w:ascii="宋体" w:eastAsia="宋体" w:hAnsi="宋体" w:hint="eastAsia"/>
          <w:b/>
          <w:bCs/>
          <w:szCs w:val="21"/>
        </w:rPr>
        <w:t>加强法治人才培养</w:t>
      </w:r>
    </w:p>
    <w:p w14:paraId="03EB4786" w14:textId="77777777" w:rsidR="00156953" w:rsidRPr="005B2518" w:rsidRDefault="00156953" w:rsidP="00C4000B">
      <w:pPr>
        <w:spacing w:line="400" w:lineRule="exact"/>
        <w:ind w:firstLineChars="200" w:firstLine="420"/>
        <w:rPr>
          <w:rFonts w:ascii="宋体" w:eastAsia="宋体" w:hAnsi="宋体" w:hint="eastAsia"/>
          <w:szCs w:val="21"/>
        </w:rPr>
      </w:pPr>
      <w:r w:rsidRPr="005B2518">
        <w:rPr>
          <w:rFonts w:ascii="宋体" w:eastAsia="宋体" w:hAnsi="宋体" w:hint="eastAsia"/>
          <w:szCs w:val="21"/>
        </w:rPr>
        <w:t>全面推进依法治国是一项长期而重大的历史任务，必须坚持以习近平法治思想为指导，立德树人，德法兼修，培养大批高素质法治人才。</w:t>
      </w:r>
    </w:p>
    <w:p w14:paraId="0095747D" w14:textId="762AD5C4" w:rsidR="00177591" w:rsidRPr="005B2518" w:rsidRDefault="00177591" w:rsidP="00C4000B">
      <w:pPr>
        <w:keepNext/>
        <w:keepLines/>
        <w:spacing w:before="120" w:after="120" w:line="400" w:lineRule="exact"/>
        <w:jc w:val="center"/>
        <w:outlineLvl w:val="0"/>
        <w:rPr>
          <w:rFonts w:ascii="宋体" w:eastAsia="宋体" w:hAnsi="宋体" w:cs="等线" w:hint="eastAsia"/>
          <w:b/>
          <w:bCs/>
          <w:kern w:val="44"/>
          <w:szCs w:val="21"/>
        </w:rPr>
      </w:pPr>
      <w:bookmarkStart w:id="2" w:name="_Toc25661"/>
      <w:r w:rsidRPr="005B2518">
        <w:rPr>
          <w:rFonts w:ascii="宋体" w:eastAsia="宋体" w:hAnsi="宋体" w:cs="等线" w:hint="eastAsia"/>
          <w:b/>
          <w:bCs/>
          <w:kern w:val="44"/>
          <w:szCs w:val="21"/>
        </w:rPr>
        <w:t>考点13  坚持</w:t>
      </w:r>
      <w:bookmarkEnd w:id="2"/>
      <w:r w:rsidRPr="005B2518">
        <w:rPr>
          <w:rFonts w:ascii="宋体" w:eastAsia="宋体" w:hAnsi="宋体" w:cs="等线" w:hint="eastAsia"/>
          <w:b/>
          <w:bCs/>
          <w:kern w:val="44"/>
          <w:szCs w:val="21"/>
        </w:rPr>
        <w:t>抓住领导干部这个“关键少数”</w:t>
      </w:r>
      <w:r w:rsidR="00223E14" w:rsidRPr="005B2518">
        <w:rPr>
          <w:rFonts w:ascii="宋体" w:eastAsia="宋体" w:hAnsi="宋体" w:cs="等线" w:hint="eastAsia"/>
          <w:b/>
          <w:bCs/>
          <w:kern w:val="44"/>
          <w:szCs w:val="21"/>
        </w:rPr>
        <w:t>（2</w:t>
      </w:r>
      <w:r w:rsidR="00223E14" w:rsidRPr="005B2518">
        <w:rPr>
          <w:rFonts w:ascii="宋体" w:eastAsia="宋体" w:hAnsi="宋体" w:cs="等线"/>
          <w:b/>
          <w:bCs/>
          <w:kern w:val="44"/>
          <w:szCs w:val="21"/>
        </w:rPr>
        <w:t>1</w:t>
      </w:r>
      <w:r w:rsidR="00223E14" w:rsidRPr="005B2518">
        <w:rPr>
          <w:rFonts w:ascii="宋体" w:eastAsia="宋体" w:hAnsi="宋体" w:cs="等线" w:hint="eastAsia"/>
          <w:b/>
          <w:bCs/>
          <w:kern w:val="44"/>
          <w:szCs w:val="21"/>
        </w:rPr>
        <w:t>:</w:t>
      </w:r>
      <w:r w:rsidR="00CE658F" w:rsidRPr="005B2518">
        <w:rPr>
          <w:rFonts w:ascii="宋体" w:eastAsia="宋体" w:hAnsi="宋体" w:cs="等线" w:hint="eastAsia"/>
          <w:b/>
          <w:bCs/>
          <w:kern w:val="44"/>
          <w:szCs w:val="21"/>
        </w:rPr>
        <w:t>40</w:t>
      </w:r>
      <w:r w:rsidR="00223E14" w:rsidRPr="005B2518">
        <w:rPr>
          <w:rFonts w:ascii="宋体" w:eastAsia="宋体" w:hAnsi="宋体" w:cs="等线" w:hint="eastAsia"/>
          <w:b/>
          <w:bCs/>
          <w:kern w:val="44"/>
          <w:szCs w:val="21"/>
        </w:rPr>
        <w:t>-</w:t>
      </w:r>
      <w:r w:rsidR="00223E14" w:rsidRPr="005B2518">
        <w:rPr>
          <w:rFonts w:ascii="宋体" w:eastAsia="宋体" w:hAnsi="宋体" w:cs="等线"/>
          <w:b/>
          <w:bCs/>
          <w:kern w:val="44"/>
          <w:szCs w:val="21"/>
        </w:rPr>
        <w:t>2</w:t>
      </w:r>
      <w:r w:rsidR="00CE658F" w:rsidRPr="005B2518">
        <w:rPr>
          <w:rFonts w:ascii="宋体" w:eastAsia="宋体" w:hAnsi="宋体" w:cs="等线" w:hint="eastAsia"/>
          <w:b/>
          <w:bCs/>
          <w:kern w:val="44"/>
          <w:szCs w:val="21"/>
        </w:rPr>
        <w:t>2：30</w:t>
      </w:r>
      <w:r w:rsidR="00223E14" w:rsidRPr="005B2518">
        <w:rPr>
          <w:rFonts w:ascii="宋体" w:eastAsia="宋体" w:hAnsi="宋体" w:cs="等线" w:hint="eastAsia"/>
          <w:b/>
          <w:bCs/>
          <w:kern w:val="44"/>
          <w:szCs w:val="21"/>
        </w:rPr>
        <w:t>）</w:t>
      </w:r>
    </w:p>
    <w:p w14:paraId="00A28D1F" w14:textId="77777777" w:rsidR="00177591" w:rsidRPr="005B2518" w:rsidRDefault="00177591" w:rsidP="00C4000B">
      <w:pPr>
        <w:spacing w:line="400" w:lineRule="exact"/>
        <w:ind w:firstLineChars="200" w:firstLine="422"/>
        <w:rPr>
          <w:rFonts w:ascii="宋体" w:eastAsia="宋体" w:hAnsi="宋体" w:cs="等线" w:hint="eastAsia"/>
          <w:b/>
          <w:bCs/>
          <w:szCs w:val="21"/>
        </w:rPr>
      </w:pPr>
      <w:r w:rsidRPr="005B2518">
        <w:rPr>
          <w:rFonts w:ascii="宋体" w:eastAsia="宋体" w:hAnsi="宋体" w:cs="等线" w:hint="eastAsia"/>
          <w:b/>
          <w:bCs/>
          <w:szCs w:val="21"/>
        </w:rPr>
        <w:t>一、领导干部是全面依法治国的关键</w:t>
      </w:r>
    </w:p>
    <w:p w14:paraId="770C8A18" w14:textId="77777777" w:rsidR="00177591" w:rsidRPr="005B2518" w:rsidRDefault="00177591" w:rsidP="00C4000B">
      <w:pPr>
        <w:spacing w:line="400" w:lineRule="exact"/>
        <w:ind w:firstLineChars="200" w:firstLine="422"/>
        <w:rPr>
          <w:rFonts w:ascii="宋体" w:eastAsia="宋体" w:hAnsi="宋体" w:cs="等线" w:hint="eastAsia"/>
          <w:szCs w:val="21"/>
        </w:rPr>
      </w:pPr>
      <w:r w:rsidRPr="005B2518">
        <w:rPr>
          <w:rFonts w:ascii="宋体" w:eastAsia="宋体" w:hAnsi="宋体" w:cs="等线" w:hint="eastAsia"/>
          <w:b/>
          <w:bCs/>
          <w:szCs w:val="21"/>
        </w:rPr>
        <w:t xml:space="preserve"> </w:t>
      </w:r>
      <w:r w:rsidRPr="005B2518">
        <w:rPr>
          <w:rFonts w:ascii="宋体" w:eastAsia="宋体" w:hAnsi="宋体" w:cs="等线" w:hint="eastAsia"/>
          <w:szCs w:val="21"/>
        </w:rPr>
        <w:t>领导干部是全面推进依法治国的重要</w:t>
      </w:r>
      <w:r w:rsidRPr="005B2518">
        <w:rPr>
          <w:rFonts w:ascii="宋体" w:eastAsia="宋体" w:hAnsi="宋体" w:cs="等线" w:hint="eastAsia"/>
          <w:b/>
          <w:bCs/>
          <w:color w:val="FF0000"/>
          <w:szCs w:val="21"/>
        </w:rPr>
        <w:t>组织者、推动者、实践者</w:t>
      </w:r>
      <w:r w:rsidRPr="005B2518">
        <w:rPr>
          <w:rFonts w:ascii="宋体" w:eastAsia="宋体" w:hAnsi="宋体" w:cs="等线" w:hint="eastAsia"/>
          <w:szCs w:val="21"/>
        </w:rPr>
        <w:t>，是全面依法治国的关键。党领导立法、保证执法、支持司法、带头守法，主要是通过各级领导干部的具体行动和工作来体现、来实现。</w:t>
      </w:r>
    </w:p>
    <w:p w14:paraId="371AAA06" w14:textId="77777777" w:rsidR="00177591" w:rsidRPr="005B2518" w:rsidRDefault="00177591" w:rsidP="00C4000B">
      <w:pPr>
        <w:spacing w:line="400" w:lineRule="exact"/>
        <w:ind w:firstLineChars="200" w:firstLine="422"/>
        <w:rPr>
          <w:rFonts w:ascii="宋体" w:eastAsia="宋体" w:hAnsi="宋体" w:cs="等线" w:hint="eastAsia"/>
          <w:b/>
          <w:bCs/>
          <w:szCs w:val="21"/>
        </w:rPr>
      </w:pPr>
      <w:r w:rsidRPr="005B2518">
        <w:rPr>
          <w:rFonts w:ascii="宋体" w:eastAsia="宋体" w:hAnsi="宋体" w:cs="等线" w:hint="eastAsia"/>
          <w:b/>
          <w:bCs/>
          <w:szCs w:val="21"/>
        </w:rPr>
        <w:t>二、领导干部</w:t>
      </w:r>
      <w:proofErr w:type="gramStart"/>
      <w:r w:rsidRPr="005B2518">
        <w:rPr>
          <w:rFonts w:ascii="宋体" w:eastAsia="宋体" w:hAnsi="宋体" w:cs="等线" w:hint="eastAsia"/>
          <w:b/>
          <w:bCs/>
          <w:szCs w:val="21"/>
        </w:rPr>
        <w:t>应做尊法学</w:t>
      </w:r>
      <w:proofErr w:type="gramEnd"/>
      <w:r w:rsidRPr="005B2518">
        <w:rPr>
          <w:rFonts w:ascii="宋体" w:eastAsia="宋体" w:hAnsi="宋体" w:cs="等线" w:hint="eastAsia"/>
          <w:b/>
          <w:bCs/>
          <w:szCs w:val="21"/>
        </w:rPr>
        <w:t>法守法用法的模范</w:t>
      </w:r>
    </w:p>
    <w:p w14:paraId="14F977AE" w14:textId="6457AE6C" w:rsidR="00177591" w:rsidRPr="005B2518" w:rsidRDefault="00177591" w:rsidP="00C4000B">
      <w:pPr>
        <w:spacing w:line="400" w:lineRule="exact"/>
        <w:ind w:firstLineChars="200" w:firstLine="420"/>
        <w:rPr>
          <w:rFonts w:ascii="宋体" w:eastAsia="宋体" w:hAnsi="宋体" w:cs="等线" w:hint="eastAsia"/>
          <w:szCs w:val="21"/>
        </w:rPr>
      </w:pPr>
      <w:r w:rsidRPr="005B2518">
        <w:rPr>
          <w:rFonts w:ascii="宋体" w:eastAsia="宋体" w:hAnsi="宋体" w:cs="等线" w:hint="eastAsia"/>
          <w:szCs w:val="21"/>
        </w:rPr>
        <w:t>领导干部尊法学法守法用法，老百姓就</w:t>
      </w:r>
      <w:proofErr w:type="gramStart"/>
      <w:r w:rsidRPr="005B2518">
        <w:rPr>
          <w:rFonts w:ascii="宋体" w:eastAsia="宋体" w:hAnsi="宋体" w:cs="等线" w:hint="eastAsia"/>
          <w:szCs w:val="21"/>
        </w:rPr>
        <w:t>会去尊法学</w:t>
      </w:r>
      <w:proofErr w:type="gramEnd"/>
      <w:r w:rsidRPr="005B2518">
        <w:rPr>
          <w:rFonts w:ascii="宋体" w:eastAsia="宋体" w:hAnsi="宋体" w:cs="等线" w:hint="eastAsia"/>
          <w:szCs w:val="21"/>
        </w:rPr>
        <w:t>法守法用法。</w:t>
      </w:r>
    </w:p>
    <w:p w14:paraId="273B370C" w14:textId="77777777" w:rsidR="00177591" w:rsidRPr="005B2518" w:rsidRDefault="00177591" w:rsidP="00C4000B">
      <w:pPr>
        <w:spacing w:line="400" w:lineRule="exact"/>
        <w:ind w:firstLineChars="200" w:firstLine="422"/>
        <w:rPr>
          <w:rFonts w:ascii="宋体" w:eastAsia="宋体" w:hAnsi="宋体" w:cs="等线" w:hint="eastAsia"/>
          <w:b/>
          <w:bCs/>
          <w:szCs w:val="21"/>
        </w:rPr>
      </w:pPr>
      <w:r w:rsidRPr="005B2518">
        <w:rPr>
          <w:rFonts w:ascii="宋体" w:eastAsia="宋体" w:hAnsi="宋体" w:cs="等线" w:hint="eastAsia"/>
          <w:b/>
          <w:bCs/>
          <w:szCs w:val="21"/>
        </w:rPr>
        <w:t>三、领导干部要提高运用法治思维和法治方式的能力</w:t>
      </w:r>
    </w:p>
    <w:p w14:paraId="2B7F3EE4" w14:textId="61482188" w:rsidR="00177591" w:rsidRPr="005B2518" w:rsidRDefault="00177591" w:rsidP="00C4000B">
      <w:pPr>
        <w:spacing w:line="400" w:lineRule="exact"/>
        <w:ind w:firstLineChars="200" w:firstLine="422"/>
        <w:rPr>
          <w:rFonts w:ascii="宋体" w:eastAsia="宋体" w:hAnsi="宋体" w:cs="等线" w:hint="eastAsia"/>
          <w:szCs w:val="21"/>
        </w:rPr>
      </w:pPr>
      <w:r w:rsidRPr="005B2518">
        <w:rPr>
          <w:rFonts w:ascii="宋体" w:eastAsia="宋体" w:hAnsi="宋体" w:cs="等线" w:hint="eastAsia"/>
          <w:b/>
          <w:bCs/>
          <w:szCs w:val="21"/>
        </w:rPr>
        <w:t>法治思维</w:t>
      </w:r>
      <w:r w:rsidRPr="005B2518">
        <w:rPr>
          <w:rFonts w:ascii="宋体" w:eastAsia="宋体" w:hAnsi="宋体" w:cs="等线" w:hint="eastAsia"/>
          <w:szCs w:val="21"/>
        </w:rPr>
        <w:t>是基于法治的固有特性和对法治的信念来认识事物、判断是非、解决问题的思维方式。</w:t>
      </w:r>
      <w:r w:rsidRPr="005B2518">
        <w:rPr>
          <w:rFonts w:ascii="宋体" w:eastAsia="宋体" w:hAnsi="宋体" w:cs="等线" w:hint="eastAsia"/>
          <w:b/>
          <w:bCs/>
          <w:szCs w:val="21"/>
        </w:rPr>
        <w:t>法治方式</w:t>
      </w:r>
      <w:r w:rsidRPr="005B2518">
        <w:rPr>
          <w:rFonts w:ascii="宋体" w:eastAsia="宋体" w:hAnsi="宋体" w:cs="等线" w:hint="eastAsia"/>
          <w:szCs w:val="21"/>
        </w:rPr>
        <w:t>是运用法治思维处理和解决问题的行为模式。</w:t>
      </w:r>
    </w:p>
    <w:p w14:paraId="4B9C71B7" w14:textId="77777777" w:rsidR="00177591" w:rsidRPr="005B2518" w:rsidRDefault="00177591" w:rsidP="00C4000B">
      <w:pPr>
        <w:spacing w:line="400" w:lineRule="exact"/>
        <w:ind w:firstLineChars="200" w:firstLine="420"/>
        <w:rPr>
          <w:rFonts w:ascii="宋体" w:eastAsia="宋体" w:hAnsi="宋体" w:cs="等线"/>
          <w:szCs w:val="21"/>
        </w:rPr>
      </w:pPr>
      <w:r w:rsidRPr="005B2518">
        <w:rPr>
          <w:rFonts w:ascii="宋体" w:eastAsia="宋体" w:hAnsi="宋体" w:cs="等线" w:hint="eastAsia"/>
          <w:szCs w:val="21"/>
        </w:rPr>
        <w:t>善用法治思维和法治方式与法治实践之间的关系是：善用法治思维和法治方式可以</w:t>
      </w:r>
      <w:r w:rsidRPr="005B2518">
        <w:rPr>
          <w:rFonts w:ascii="宋体" w:eastAsia="宋体" w:hAnsi="宋体" w:cs="等线" w:hint="eastAsia"/>
          <w:b/>
          <w:bCs/>
          <w:color w:val="FF0000"/>
          <w:szCs w:val="21"/>
        </w:rPr>
        <w:t>促进</w:t>
      </w:r>
      <w:r w:rsidRPr="005B2518">
        <w:rPr>
          <w:rFonts w:ascii="宋体" w:eastAsia="宋体" w:hAnsi="宋体" w:cs="等线" w:hint="eastAsia"/>
          <w:szCs w:val="21"/>
        </w:rPr>
        <w:t>法治实践，法治实践又会</w:t>
      </w:r>
      <w:r w:rsidRPr="005B2518">
        <w:rPr>
          <w:rFonts w:ascii="宋体" w:eastAsia="宋体" w:hAnsi="宋体" w:cs="等线" w:hint="eastAsia"/>
          <w:b/>
          <w:bCs/>
          <w:color w:val="FF0000"/>
          <w:szCs w:val="21"/>
        </w:rPr>
        <w:t>激发</w:t>
      </w:r>
      <w:r w:rsidRPr="005B2518">
        <w:rPr>
          <w:rFonts w:ascii="宋体" w:eastAsia="宋体" w:hAnsi="宋体" w:cs="等线" w:hint="eastAsia"/>
          <w:szCs w:val="21"/>
        </w:rPr>
        <w:t>人们自觉能动地运用法治思维和法治方式。</w:t>
      </w:r>
    </w:p>
    <w:p w14:paraId="03B2C35B" w14:textId="3802B263" w:rsidR="00CE658F" w:rsidRPr="005B2518" w:rsidRDefault="00CE658F" w:rsidP="00C4000B">
      <w:pPr>
        <w:spacing w:line="400" w:lineRule="exact"/>
        <w:ind w:firstLineChars="200" w:firstLine="422"/>
        <w:rPr>
          <w:rFonts w:ascii="宋体" w:eastAsia="宋体" w:hAnsi="宋体" w:cs="等线"/>
          <w:b/>
          <w:bCs/>
          <w:szCs w:val="21"/>
        </w:rPr>
      </w:pPr>
      <w:r w:rsidRPr="005B2518">
        <w:rPr>
          <w:rFonts w:ascii="宋体" w:eastAsia="宋体" w:hAnsi="宋体" w:cs="等线" w:hint="eastAsia"/>
          <w:b/>
          <w:bCs/>
          <w:szCs w:val="21"/>
        </w:rPr>
        <w:t>具体任务</w:t>
      </w:r>
    </w:p>
    <w:p w14:paraId="0E0F384C" w14:textId="77777777" w:rsidR="00CE658F" w:rsidRPr="00CE658F"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1．党政主要负责人要履行推进法治建设第一责任人职责，统筹推进科学立法、严格执</w:t>
      </w:r>
      <w:r w:rsidRPr="00CE658F">
        <w:rPr>
          <w:rFonts w:ascii="宋体" w:eastAsia="宋体" w:hAnsi="宋体" w:cs="等线" w:hint="eastAsia"/>
          <w:szCs w:val="21"/>
        </w:rPr>
        <w:lastRenderedPageBreak/>
        <w:t>法、公正司法、全民守法。</w:t>
      </w:r>
    </w:p>
    <w:p w14:paraId="78EF7B25" w14:textId="77777777" w:rsidR="00CE658F" w:rsidRPr="00CE658F"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2．领导干部要守法律、重程序，带头营造办事依法、遇事找法、解决问题用法、化解矛盾靠法的法治环境，善于用法治思维谋划工作，用法治方式处理问题。</w:t>
      </w:r>
      <w:r w:rsidRPr="00CE658F">
        <w:rPr>
          <w:rFonts w:ascii="宋体" w:eastAsia="宋体" w:hAnsi="宋体" w:cs="等线" w:hint="eastAsia"/>
          <w:b/>
          <w:bCs/>
          <w:color w:val="EE0000"/>
          <w:szCs w:val="21"/>
        </w:rPr>
        <w:t>要牢记职权法定，牢记权力来自哪里、界线划在哪里，做到法定职责必须为、法无授权不可为。</w:t>
      </w:r>
    </w:p>
    <w:p w14:paraId="16543BD8" w14:textId="77777777" w:rsidR="00CE658F" w:rsidRPr="00CE658F"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3．要坚持以人民为中心，牢记法治的真谛是保障人民权益，权力行使的目的是维护人民权益。</w:t>
      </w:r>
    </w:p>
    <w:p w14:paraId="38889B9F" w14:textId="77777777" w:rsidR="00CE658F" w:rsidRPr="00CE658F"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4．</w:t>
      </w:r>
      <w:r w:rsidRPr="00CE658F">
        <w:rPr>
          <w:rFonts w:ascii="宋体" w:eastAsia="宋体" w:hAnsi="宋体" w:cs="等线" w:hint="eastAsia"/>
          <w:b/>
          <w:bCs/>
          <w:color w:val="EE0000"/>
          <w:szCs w:val="21"/>
        </w:rPr>
        <w:t>要加强对权力运行的制约监督</w:t>
      </w:r>
      <w:r w:rsidRPr="00CE658F">
        <w:rPr>
          <w:rFonts w:ascii="宋体" w:eastAsia="宋体" w:hAnsi="宋体" w:cs="等线" w:hint="eastAsia"/>
          <w:szCs w:val="21"/>
        </w:rPr>
        <w:t>，依法设定权力、规范权力、制约权力、监督权力，把权力关进制度的笼子里。</w:t>
      </w:r>
    </w:p>
    <w:p w14:paraId="52FEA510" w14:textId="06502C69" w:rsidR="00CE658F" w:rsidRPr="005B2518"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5．要把法治素养和依法履职情况纳入考核评价干部的重要内容，</w:t>
      </w:r>
      <w:proofErr w:type="gramStart"/>
      <w:r w:rsidRPr="00CE658F">
        <w:rPr>
          <w:rFonts w:ascii="宋体" w:eastAsia="宋体" w:hAnsi="宋体" w:cs="等线" w:hint="eastAsia"/>
          <w:szCs w:val="21"/>
        </w:rPr>
        <w:t>让尊法学</w:t>
      </w:r>
      <w:proofErr w:type="gramEnd"/>
      <w:r w:rsidRPr="00CE658F">
        <w:rPr>
          <w:rFonts w:ascii="宋体" w:eastAsia="宋体" w:hAnsi="宋体" w:cs="等线" w:hint="eastAsia"/>
          <w:szCs w:val="21"/>
        </w:rPr>
        <w:t>法守法用法成为领导干部自觉行为和必备素质。</w:t>
      </w:r>
    </w:p>
    <w:p w14:paraId="4BC35EDC" w14:textId="77777777" w:rsidR="00177591" w:rsidRPr="005B2518" w:rsidRDefault="00177591" w:rsidP="00C4000B">
      <w:pPr>
        <w:spacing w:line="400" w:lineRule="exact"/>
        <w:ind w:firstLineChars="200" w:firstLine="422"/>
        <w:rPr>
          <w:rFonts w:ascii="宋体" w:eastAsia="宋体" w:hAnsi="宋体" w:cs="Courier New" w:hint="eastAsia"/>
          <w:b/>
          <w:szCs w:val="21"/>
        </w:rPr>
      </w:pPr>
      <w:r w:rsidRPr="005B2518">
        <w:rPr>
          <w:rFonts w:ascii="宋体" w:eastAsia="宋体" w:hAnsi="宋体" w:cs="Courier New" w:hint="eastAsia"/>
          <w:b/>
          <w:szCs w:val="21"/>
        </w:rPr>
        <w:t>四、党政主要负责人要履行推进法治建设第一责任人职责</w:t>
      </w:r>
    </w:p>
    <w:p w14:paraId="211AEE8C" w14:textId="77777777" w:rsidR="00177591" w:rsidRPr="005B2518" w:rsidRDefault="00177591" w:rsidP="00C4000B">
      <w:pPr>
        <w:spacing w:line="400" w:lineRule="exact"/>
        <w:ind w:firstLineChars="200" w:firstLine="420"/>
        <w:rPr>
          <w:rFonts w:ascii="宋体" w:eastAsia="宋体" w:hAnsi="宋体" w:cs="Courier New"/>
          <w:szCs w:val="21"/>
          <w:shd w:val="clear" w:color="auto" w:fill="FFFFFF"/>
        </w:rPr>
      </w:pPr>
      <w:r w:rsidRPr="005B2518">
        <w:rPr>
          <w:rFonts w:ascii="宋体" w:eastAsia="宋体" w:hAnsi="宋体" w:cs="Courier New"/>
          <w:szCs w:val="21"/>
          <w:shd w:val="clear" w:color="auto" w:fill="FFFFFF"/>
        </w:rPr>
        <w:t>党政主要负责人作为推进法治建设第一责任人，应当切实履行</w:t>
      </w:r>
      <w:r w:rsidRPr="005B2518">
        <w:rPr>
          <w:rFonts w:ascii="宋体" w:eastAsia="宋体" w:hAnsi="宋体" w:cs="Courier New"/>
          <w:b/>
          <w:bCs/>
          <w:color w:val="EE0000"/>
          <w:szCs w:val="21"/>
          <w:shd w:val="clear" w:color="auto" w:fill="FFFFFF"/>
        </w:rPr>
        <w:t>依法治国重要组织者、推动者和实践者的职责</w:t>
      </w:r>
      <w:r w:rsidRPr="005B2518">
        <w:rPr>
          <w:rFonts w:ascii="宋体" w:eastAsia="宋体" w:hAnsi="宋体" w:cs="Courier New"/>
          <w:szCs w:val="21"/>
          <w:shd w:val="clear" w:color="auto" w:fill="FFFFFF"/>
        </w:rPr>
        <w:t>，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w:t>
      </w:r>
      <w:r w:rsidRPr="005B2518">
        <w:rPr>
          <w:rFonts w:ascii="宋体" w:eastAsia="宋体" w:hAnsi="宋体" w:cs="Courier New" w:hint="eastAsia"/>
          <w:szCs w:val="21"/>
          <w:shd w:val="clear" w:color="auto" w:fill="FFFFFF"/>
        </w:rPr>
        <w:t>。</w:t>
      </w:r>
    </w:p>
    <w:p w14:paraId="213E356C" w14:textId="77777777" w:rsidR="00177591" w:rsidRPr="005B2518" w:rsidRDefault="00177591" w:rsidP="00C4000B">
      <w:pPr>
        <w:widowControl/>
        <w:shd w:val="clear" w:color="auto" w:fill="FFFFFF"/>
        <w:spacing w:line="400" w:lineRule="exact"/>
        <w:ind w:firstLine="480"/>
        <w:rPr>
          <w:rFonts w:ascii="宋体" w:eastAsia="宋体" w:hAnsi="宋体" w:cs="等线" w:hint="eastAsia"/>
          <w:b/>
          <w:bCs/>
          <w:color w:val="FF0000"/>
          <w:szCs w:val="21"/>
        </w:rPr>
      </w:pPr>
      <w:r w:rsidRPr="005B2518">
        <w:rPr>
          <w:rFonts w:ascii="宋体" w:eastAsia="宋体" w:hAnsi="宋体" w:cs="等线"/>
          <w:szCs w:val="21"/>
        </w:rPr>
        <w:t>党政主要负责人应当将履行推进法治建设第一责任人职责情况列入年终述职内容，上级党委应当对下级党政主要负责人履行推进法治建设第一责任人职责情况开展定期检查、专项督查</w:t>
      </w:r>
      <w:r w:rsidRPr="005B2518">
        <w:rPr>
          <w:rFonts w:ascii="宋体" w:eastAsia="宋体" w:hAnsi="宋体" w:cs="等线" w:hint="eastAsia"/>
          <w:szCs w:val="21"/>
        </w:rPr>
        <w:t>，并将其</w:t>
      </w:r>
      <w:r w:rsidRPr="005B2518">
        <w:rPr>
          <w:rFonts w:ascii="宋体" w:eastAsia="宋体" w:hAnsi="宋体" w:cs="等线"/>
          <w:szCs w:val="21"/>
        </w:rPr>
        <w:t>职责情况纳入政绩考核指标体系，作为考察使用干部、推进干部能上能下的重要依据。</w:t>
      </w:r>
      <w:r w:rsidRPr="005B2518">
        <w:rPr>
          <w:rFonts w:ascii="宋体" w:eastAsia="宋体" w:hAnsi="宋体" w:cs="等线"/>
          <w:b/>
          <w:bCs/>
          <w:color w:val="FF0000"/>
          <w:szCs w:val="21"/>
        </w:rPr>
        <w:t>党政主要负责人不履行或者不正确履行推进法治建设第一责任人职责的，应当依照《中国共产党问责条例》等有关党内法规和国家法律法规</w:t>
      </w:r>
      <w:proofErr w:type="gramStart"/>
      <w:r w:rsidRPr="005B2518">
        <w:rPr>
          <w:rFonts w:ascii="宋体" w:eastAsia="宋体" w:hAnsi="宋体" w:cs="等线"/>
          <w:b/>
          <w:bCs/>
          <w:color w:val="FF0000"/>
          <w:szCs w:val="21"/>
        </w:rPr>
        <w:t>予以问</w:t>
      </w:r>
      <w:proofErr w:type="gramEnd"/>
      <w:r w:rsidRPr="005B2518">
        <w:rPr>
          <w:rFonts w:ascii="宋体" w:eastAsia="宋体" w:hAnsi="宋体" w:cs="等线"/>
          <w:b/>
          <w:bCs/>
          <w:color w:val="FF0000"/>
          <w:szCs w:val="21"/>
        </w:rPr>
        <w:t>责。</w:t>
      </w:r>
    </w:p>
    <w:p w14:paraId="25984D7D" w14:textId="77777777" w:rsidR="00CE658F" w:rsidRPr="00CE658F" w:rsidRDefault="00CE658F" w:rsidP="00CE658F">
      <w:pPr>
        <w:spacing w:line="400" w:lineRule="exact"/>
        <w:ind w:firstLineChars="200" w:firstLine="422"/>
        <w:rPr>
          <w:rFonts w:ascii="宋体" w:eastAsia="宋体" w:hAnsi="宋体" w:cs="等线" w:hint="eastAsia"/>
          <w:b/>
          <w:bCs/>
          <w:szCs w:val="21"/>
        </w:rPr>
      </w:pPr>
      <w:r w:rsidRPr="00CE658F">
        <w:rPr>
          <w:rFonts w:ascii="宋体" w:eastAsia="宋体" w:hAnsi="宋体" w:cs="等线" w:hint="eastAsia"/>
          <w:b/>
          <w:bCs/>
          <w:szCs w:val="21"/>
        </w:rPr>
        <w:t>五、</w:t>
      </w:r>
      <w:r w:rsidRPr="00CE658F">
        <w:rPr>
          <w:rFonts w:ascii="宋体" w:eastAsia="宋体" w:hAnsi="宋体" w:cs="等线"/>
          <w:b/>
          <w:bCs/>
          <w:szCs w:val="21"/>
        </w:rPr>
        <w:t>建立领导干部应知应会党内法规和国家法律清单制度</w:t>
      </w:r>
    </w:p>
    <w:p w14:paraId="3A78D953" w14:textId="77777777" w:rsidR="00CE658F" w:rsidRPr="00CE658F" w:rsidRDefault="00CE658F" w:rsidP="00CE658F">
      <w:pPr>
        <w:spacing w:line="400" w:lineRule="exact"/>
        <w:ind w:firstLineChars="200" w:firstLine="420"/>
        <w:rPr>
          <w:rFonts w:ascii="宋体" w:eastAsia="宋体" w:hAnsi="宋体" w:cs="等线" w:hint="eastAsia"/>
          <w:szCs w:val="21"/>
        </w:rPr>
      </w:pPr>
      <w:r w:rsidRPr="00CE658F">
        <w:rPr>
          <w:rFonts w:ascii="宋体" w:eastAsia="宋体" w:hAnsi="宋体" w:cs="等线" w:hint="eastAsia"/>
          <w:szCs w:val="21"/>
        </w:rPr>
        <w:t>抓住领导干部这个“关键少数”，以增强法治观念、提升法治思维能力、遵守党规国法为目标，建立健全领导干部应知应会党内法规和国家法律清单制度。</w:t>
      </w:r>
    </w:p>
    <w:p w14:paraId="6A942B6D" w14:textId="77777777" w:rsidR="00177591" w:rsidRPr="005B2518" w:rsidRDefault="00177591" w:rsidP="00C4000B">
      <w:pPr>
        <w:spacing w:line="400" w:lineRule="exact"/>
        <w:ind w:firstLineChars="200" w:firstLine="420"/>
        <w:rPr>
          <w:rFonts w:ascii="宋体" w:eastAsia="宋体" w:hAnsi="宋体" w:cs="等线" w:hint="eastAsia"/>
          <w:szCs w:val="21"/>
        </w:rPr>
      </w:pPr>
    </w:p>
    <w:p w14:paraId="5152E178" w14:textId="77777777" w:rsidR="00177591" w:rsidRPr="005B2518" w:rsidRDefault="00177591" w:rsidP="00C4000B">
      <w:pPr>
        <w:spacing w:line="400" w:lineRule="exact"/>
        <w:rPr>
          <w:rFonts w:ascii="宋体" w:eastAsia="宋体" w:hAnsi="宋体" w:hint="eastAsia"/>
          <w:szCs w:val="21"/>
        </w:rPr>
      </w:pPr>
    </w:p>
    <w:p w14:paraId="687F8EC8" w14:textId="77777777" w:rsidR="00177591" w:rsidRPr="005B2518" w:rsidRDefault="00177591" w:rsidP="00C4000B">
      <w:pPr>
        <w:spacing w:line="400" w:lineRule="exact"/>
        <w:ind w:firstLineChars="200" w:firstLine="420"/>
        <w:rPr>
          <w:rFonts w:ascii="宋体" w:eastAsia="宋体" w:hAnsi="宋体" w:hint="eastAsia"/>
          <w:szCs w:val="21"/>
        </w:rPr>
      </w:pPr>
    </w:p>
    <w:sectPr w:rsidR="00177591" w:rsidRPr="005B25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98AE" w14:textId="77777777" w:rsidR="00D23B52" w:rsidRDefault="00D23B52" w:rsidP="00047F7A">
      <w:pPr>
        <w:rPr>
          <w:rFonts w:hint="eastAsia"/>
        </w:rPr>
      </w:pPr>
      <w:r>
        <w:separator/>
      </w:r>
    </w:p>
  </w:endnote>
  <w:endnote w:type="continuationSeparator" w:id="0">
    <w:p w14:paraId="62A09E30" w14:textId="77777777" w:rsidR="00D23B52" w:rsidRDefault="00D23B52" w:rsidP="00047F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中黑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980949"/>
      <w:docPartObj>
        <w:docPartGallery w:val="Page Numbers (Bottom of Page)"/>
        <w:docPartUnique/>
      </w:docPartObj>
    </w:sdtPr>
    <w:sdtContent>
      <w:p w14:paraId="6F1D5B10" w14:textId="70EF03B5" w:rsidR="00047F7A" w:rsidRDefault="00047F7A">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4DD6C9EF" w14:textId="77777777" w:rsidR="00047F7A" w:rsidRDefault="00047F7A">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E3F5" w14:textId="77777777" w:rsidR="00D23B52" w:rsidRDefault="00D23B52" w:rsidP="00047F7A">
      <w:pPr>
        <w:rPr>
          <w:rFonts w:hint="eastAsia"/>
        </w:rPr>
      </w:pPr>
      <w:r>
        <w:separator/>
      </w:r>
    </w:p>
  </w:footnote>
  <w:footnote w:type="continuationSeparator" w:id="0">
    <w:p w14:paraId="26809A17" w14:textId="77777777" w:rsidR="00D23B52" w:rsidRDefault="00D23B52" w:rsidP="00047F7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372BE"/>
    <w:multiLevelType w:val="singleLevel"/>
    <w:tmpl w:val="E63372BE"/>
    <w:lvl w:ilvl="0">
      <w:start w:val="1"/>
      <w:numFmt w:val="decimal"/>
      <w:suff w:val="nothing"/>
      <w:lvlText w:val="（%1）"/>
      <w:lvlJc w:val="left"/>
    </w:lvl>
  </w:abstractNum>
  <w:abstractNum w:abstractNumId="1" w15:restartNumberingAfterBreak="0">
    <w:nsid w:val="56566B49"/>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16cid:durableId="203565065">
    <w:abstractNumId w:val="0"/>
  </w:num>
  <w:num w:numId="2" w16cid:durableId="64396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E"/>
    <w:rsid w:val="00037A0C"/>
    <w:rsid w:val="00047F7A"/>
    <w:rsid w:val="000777DB"/>
    <w:rsid w:val="000C70A4"/>
    <w:rsid w:val="0012510A"/>
    <w:rsid w:val="0014055F"/>
    <w:rsid w:val="00156953"/>
    <w:rsid w:val="00177591"/>
    <w:rsid w:val="00223E14"/>
    <w:rsid w:val="002D7651"/>
    <w:rsid w:val="005167E0"/>
    <w:rsid w:val="00521DCF"/>
    <w:rsid w:val="005B2518"/>
    <w:rsid w:val="00640F73"/>
    <w:rsid w:val="00671BC0"/>
    <w:rsid w:val="007A054C"/>
    <w:rsid w:val="007F049D"/>
    <w:rsid w:val="00867E0C"/>
    <w:rsid w:val="008E6A0C"/>
    <w:rsid w:val="00925999"/>
    <w:rsid w:val="00A55280"/>
    <w:rsid w:val="00A67E79"/>
    <w:rsid w:val="00B528DE"/>
    <w:rsid w:val="00B67955"/>
    <w:rsid w:val="00BE7FBB"/>
    <w:rsid w:val="00C4000B"/>
    <w:rsid w:val="00CC7D8B"/>
    <w:rsid w:val="00CE658F"/>
    <w:rsid w:val="00D23B52"/>
    <w:rsid w:val="00D96235"/>
    <w:rsid w:val="00E343C6"/>
    <w:rsid w:val="00EA4FD4"/>
    <w:rsid w:val="00FD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267"/>
  <w15:chartTrackingRefBased/>
  <w15:docId w15:val="{BE5A2197-9FC1-4120-8249-349C762A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177591"/>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709"/>
    <w:pPr>
      <w:ind w:firstLineChars="200" w:firstLine="420"/>
    </w:pPr>
  </w:style>
  <w:style w:type="table" w:customStyle="1" w:styleId="1">
    <w:name w:val="网格型1"/>
    <w:basedOn w:val="a1"/>
    <w:next w:val="a3"/>
    <w:uiPriority w:val="39"/>
    <w:qFormat/>
    <w:rsid w:val="002D76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39"/>
    <w:qFormat/>
    <w:rsid w:val="002D76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177591"/>
    <w:rPr>
      <w:b/>
      <w:bCs/>
      <w:sz w:val="32"/>
      <w:szCs w:val="32"/>
    </w:rPr>
  </w:style>
  <w:style w:type="paragraph" w:styleId="a5">
    <w:name w:val="header"/>
    <w:basedOn w:val="a"/>
    <w:link w:val="a6"/>
    <w:uiPriority w:val="99"/>
    <w:unhideWhenUsed/>
    <w:rsid w:val="00047F7A"/>
    <w:pPr>
      <w:tabs>
        <w:tab w:val="center" w:pos="4153"/>
        <w:tab w:val="right" w:pos="8306"/>
      </w:tabs>
      <w:snapToGrid w:val="0"/>
      <w:jc w:val="center"/>
    </w:pPr>
    <w:rPr>
      <w:sz w:val="18"/>
      <w:szCs w:val="18"/>
    </w:rPr>
  </w:style>
  <w:style w:type="character" w:customStyle="1" w:styleId="a6">
    <w:name w:val="页眉 字符"/>
    <w:basedOn w:val="a0"/>
    <w:link w:val="a5"/>
    <w:uiPriority w:val="99"/>
    <w:rsid w:val="00047F7A"/>
    <w:rPr>
      <w:sz w:val="18"/>
      <w:szCs w:val="18"/>
    </w:rPr>
  </w:style>
  <w:style w:type="paragraph" w:styleId="a7">
    <w:name w:val="footer"/>
    <w:basedOn w:val="a"/>
    <w:link w:val="a8"/>
    <w:uiPriority w:val="99"/>
    <w:unhideWhenUsed/>
    <w:rsid w:val="00047F7A"/>
    <w:pPr>
      <w:tabs>
        <w:tab w:val="center" w:pos="4153"/>
        <w:tab w:val="right" w:pos="8306"/>
      </w:tabs>
      <w:snapToGrid w:val="0"/>
      <w:jc w:val="left"/>
    </w:pPr>
    <w:rPr>
      <w:sz w:val="18"/>
      <w:szCs w:val="18"/>
    </w:rPr>
  </w:style>
  <w:style w:type="character" w:customStyle="1" w:styleId="a8">
    <w:name w:val="页脚 字符"/>
    <w:basedOn w:val="a0"/>
    <w:link w:val="a7"/>
    <w:uiPriority w:val="99"/>
    <w:rsid w:val="00047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3</cp:revision>
  <dcterms:created xsi:type="dcterms:W3CDTF">2025-06-30T13:39:00Z</dcterms:created>
  <dcterms:modified xsi:type="dcterms:W3CDTF">2025-06-30T13:39:00Z</dcterms:modified>
</cp:coreProperties>
</file>