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95349">
      <w:pPr>
        <w:pStyle w:val="2"/>
        <w:spacing w:line="276" w:lineRule="auto"/>
        <w:jc w:val="center"/>
        <w:rPr>
          <w:rFonts w:hint="eastAsia" w:ascii="汉仪书宋二简" w:hAnsi="汉仪书宋二简" w:eastAsia="汉仪书宋二简" w:cs="汉仪书宋二简"/>
          <w:color w:val="auto"/>
          <w:kern w:val="0"/>
        </w:rPr>
      </w:pPr>
      <w:bookmarkStart w:id="0" w:name="_Toc17181"/>
      <w:bookmarkStart w:id="1" w:name="_Toc135757900"/>
      <w:r>
        <w:rPr>
          <w:rFonts w:ascii="Times New Roman" w:hAnsi="Times New Roman" w:cs="Times New Roman"/>
          <w:bCs w:val="0"/>
          <w:color w:val="000000"/>
          <w:sz w:val="36"/>
          <w:szCs w:val="36"/>
        </w:rPr>
        <w:t>考点1</w:t>
      </w:r>
      <w:r>
        <w:rPr>
          <w:rFonts w:hint="eastAsia" w:ascii="Times New Roman" w:hAnsi="Times New Roman" w:cs="Times New Roman"/>
          <w:bCs w:val="0"/>
          <w:color w:val="000000"/>
          <w:sz w:val="36"/>
          <w:szCs w:val="36"/>
          <w:lang w:val="en-US" w:eastAsia="zh-CN"/>
        </w:rPr>
        <w:t>6</w:t>
      </w:r>
      <w:r>
        <w:rPr>
          <w:rFonts w:ascii="Times New Roman" w:hAnsi="Times New Roman" w:cs="Times New Roman"/>
          <w:bCs w:val="0"/>
          <w:color w:val="000000"/>
          <w:sz w:val="36"/>
          <w:szCs w:val="36"/>
        </w:rPr>
        <w:t xml:space="preserve">  合同的</w:t>
      </w:r>
      <w:r>
        <w:rPr>
          <w:rFonts w:hint="eastAsia" w:ascii="Times New Roman" w:hAnsi="Times New Roman" w:cs="Times New Roman"/>
          <w:bCs w:val="0"/>
          <w:color w:val="000000"/>
          <w:sz w:val="36"/>
          <w:szCs w:val="36"/>
          <w:lang w:val="en-US" w:eastAsia="zh-CN"/>
        </w:rPr>
        <w:t>订立</w:t>
      </w:r>
    </w:p>
    <w:p w14:paraId="2F8D1DF1">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（一）要约与承诺</w:t>
      </w:r>
    </w:p>
    <w:p w14:paraId="53C27B4B">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1701"/>
        <w:gridCol w:w="5680"/>
      </w:tblGrid>
      <w:tr w14:paraId="1F8E274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restart"/>
            <w:vAlign w:val="center"/>
          </w:tcPr>
          <w:p w14:paraId="6700D6CB">
            <w:pPr>
              <w:spacing w:before="42" w:beforeLines="10" w:after="84" w:afterLines="2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要约邀请</w:t>
            </w:r>
          </w:p>
        </w:tc>
        <w:tc>
          <w:tcPr>
            <w:tcW w:w="1701" w:type="dxa"/>
            <w:vAlign w:val="center"/>
          </w:tcPr>
          <w:p w14:paraId="263D0ED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5680" w:type="dxa"/>
            <w:vAlign w:val="center"/>
          </w:tcPr>
          <w:p w14:paraId="0F6E8FC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希望他人向自己发出要约的表示</w:t>
            </w:r>
          </w:p>
        </w:tc>
      </w:tr>
      <w:tr w14:paraId="7DC8D90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vAlign w:val="center"/>
          </w:tcPr>
          <w:p w14:paraId="2B847BF2">
            <w:pPr>
              <w:spacing w:before="42" w:beforeLines="10" w:after="84" w:afterLines="20" w:line="280" w:lineRule="exact"/>
              <w:jc w:val="center"/>
              <w:rPr>
                <w:rFonts w:ascii="汉仪书宋一简" w:hAnsi="Times New Roman" w:eastAsia="汉仪中黑简" w:cs="Times New Roman"/>
                <w:sz w:val="20"/>
                <w:szCs w:val="20"/>
              </w:rPr>
            </w:pPr>
          </w:p>
        </w:tc>
        <w:tc>
          <w:tcPr>
            <w:tcW w:w="1701" w:type="dxa"/>
            <w:vAlign w:val="center"/>
          </w:tcPr>
          <w:p w14:paraId="1493C78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2．典型例证</w:t>
            </w:r>
          </w:p>
        </w:tc>
        <w:tc>
          <w:tcPr>
            <w:tcW w:w="5680" w:type="dxa"/>
            <w:vAlign w:val="center"/>
          </w:tcPr>
          <w:p w14:paraId="0459A2D8">
            <w:pPr>
              <w:spacing w:before="42" w:beforeLines="10" w:after="84" w:afterLines="20"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拍卖公告、招标公告、招股说明书、债券募集办法、基金招募说明书、商业广告和宣传、寄送的价目表</w:t>
            </w:r>
          </w:p>
        </w:tc>
      </w:tr>
      <w:tr w14:paraId="25C4201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restart"/>
            <w:vAlign w:val="center"/>
          </w:tcPr>
          <w:p w14:paraId="1D3C152E">
            <w:pPr>
              <w:spacing w:before="42" w:beforeLines="10" w:after="84" w:afterLines="2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要约</w:t>
            </w:r>
          </w:p>
        </w:tc>
        <w:tc>
          <w:tcPr>
            <w:tcW w:w="1701" w:type="dxa"/>
            <w:vAlign w:val="center"/>
          </w:tcPr>
          <w:p w14:paraId="25053B9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5680" w:type="dxa"/>
            <w:vAlign w:val="center"/>
          </w:tcPr>
          <w:p w14:paraId="54CBB3F8">
            <w:pPr>
              <w:spacing w:before="42" w:beforeLines="10" w:after="84" w:afterLines="20"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希望与他人订立合同的意思表示</w:t>
            </w:r>
          </w:p>
        </w:tc>
      </w:tr>
      <w:tr w14:paraId="605782B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vAlign w:val="center"/>
          </w:tcPr>
          <w:p w14:paraId="700EE006">
            <w:pPr>
              <w:spacing w:before="42" w:beforeLines="10" w:after="84" w:afterLines="20" w:line="280" w:lineRule="exact"/>
              <w:jc w:val="center"/>
              <w:rPr>
                <w:rFonts w:ascii="汉仪书宋一简" w:hAnsi="Times New Roman" w:eastAsia="汉仪中黑简" w:cs="Times New Roman"/>
                <w:sz w:val="20"/>
                <w:szCs w:val="20"/>
              </w:rPr>
            </w:pPr>
          </w:p>
        </w:tc>
        <w:tc>
          <w:tcPr>
            <w:tcW w:w="1701" w:type="dxa"/>
            <w:vMerge w:val="restart"/>
            <w:vAlign w:val="center"/>
          </w:tcPr>
          <w:p w14:paraId="05B53AB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2．构成要件</w:t>
            </w:r>
          </w:p>
        </w:tc>
        <w:tc>
          <w:tcPr>
            <w:tcW w:w="5680" w:type="dxa"/>
            <w:vAlign w:val="center"/>
          </w:tcPr>
          <w:p w14:paraId="1499838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（1）内容具体确定</w:t>
            </w:r>
          </w:p>
        </w:tc>
      </w:tr>
      <w:tr w14:paraId="7461B2A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vAlign w:val="center"/>
          </w:tcPr>
          <w:p w14:paraId="183FB5C7">
            <w:pPr>
              <w:spacing w:before="42" w:beforeLines="10" w:after="84" w:afterLines="20" w:line="280" w:lineRule="exact"/>
              <w:jc w:val="center"/>
              <w:rPr>
                <w:rFonts w:ascii="汉仪书宋一简" w:hAnsi="Times New Roman" w:eastAsia="汉仪中黑简" w:cs="Times New Roman"/>
                <w:sz w:val="20"/>
                <w:szCs w:val="20"/>
              </w:rPr>
            </w:pPr>
          </w:p>
        </w:tc>
        <w:tc>
          <w:tcPr>
            <w:tcW w:w="1701" w:type="dxa"/>
            <w:vMerge w:val="continue"/>
            <w:vAlign w:val="center"/>
          </w:tcPr>
          <w:p w14:paraId="5F2D4558">
            <w:pPr>
              <w:spacing w:before="42" w:beforeLines="10" w:after="84" w:afterLines="20" w:line="280" w:lineRule="exact"/>
              <w:rPr>
                <w:rFonts w:ascii="汉仪书宋一简" w:hAnsi="Times New Roman" w:eastAsia="汉仪书宋一简" w:cs="Times New Roman"/>
                <w:sz w:val="20"/>
                <w:szCs w:val="20"/>
              </w:rPr>
            </w:pPr>
          </w:p>
        </w:tc>
        <w:tc>
          <w:tcPr>
            <w:tcW w:w="5680" w:type="dxa"/>
            <w:vAlign w:val="center"/>
          </w:tcPr>
          <w:p w14:paraId="66CA27B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（2）表明经受要约人承诺，要约人即受该意思表示约束</w:t>
            </w:r>
          </w:p>
        </w:tc>
      </w:tr>
      <w:tr w14:paraId="0220414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vAlign w:val="center"/>
          </w:tcPr>
          <w:p w14:paraId="630E9198">
            <w:pPr>
              <w:spacing w:before="42" w:beforeLines="10" w:after="84" w:afterLines="20" w:line="280" w:lineRule="exact"/>
              <w:jc w:val="center"/>
              <w:rPr>
                <w:rFonts w:ascii="汉仪书宋一简" w:hAnsi="Times New Roman" w:eastAsia="汉仪中黑简" w:cs="Times New Roman"/>
                <w:sz w:val="20"/>
                <w:szCs w:val="20"/>
              </w:rPr>
            </w:pPr>
          </w:p>
        </w:tc>
        <w:tc>
          <w:tcPr>
            <w:tcW w:w="1701" w:type="dxa"/>
            <w:vAlign w:val="center"/>
          </w:tcPr>
          <w:p w14:paraId="40F45C9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3．与要约邀请的区分</w:t>
            </w:r>
          </w:p>
        </w:tc>
        <w:tc>
          <w:tcPr>
            <w:tcW w:w="5680" w:type="dxa"/>
            <w:vAlign w:val="center"/>
          </w:tcPr>
          <w:p w14:paraId="79910E0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商业广告和宣传的内容原则上属于要约邀请，但如果符合要约条件的，构成要约</w:t>
            </w:r>
          </w:p>
          <w:p w14:paraId="4CD4287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符合要约要求的</w:t>
            </w:r>
            <w:r>
              <w:rPr>
                <w:rFonts w:ascii="汉仪书宋一简" w:hAnsi="Times New Roman" w:eastAsia="汉仪书宋一简" w:cs="Times New Roman"/>
                <w:sz w:val="20"/>
                <w:szCs w:val="20"/>
              </w:rPr>
              <w:t>商品房的销售广告和宣传资料</w:t>
            </w:r>
            <w:r>
              <w:rPr>
                <w:rFonts w:hint="eastAsia" w:ascii="汉仪书宋一简" w:hAnsi="Times New Roman" w:eastAsia="汉仪书宋一简" w:cs="Times New Roman"/>
                <w:color w:val="0000FF"/>
                <w:sz w:val="20"/>
                <w:szCs w:val="20"/>
              </w:rPr>
              <w:t>属于要约，</w:t>
            </w:r>
            <w:r>
              <w:rPr>
                <w:rFonts w:hint="eastAsia" w:ascii="汉仪书宋一简" w:hAnsi="Times New Roman" w:eastAsia="汉仪书宋一简" w:cs="Times New Roman"/>
                <w:sz w:val="20"/>
                <w:szCs w:val="20"/>
              </w:rPr>
              <w:t>违反的要承担违约责任（商品房买卖合同解释3）</w:t>
            </w:r>
          </w:p>
        </w:tc>
      </w:tr>
      <w:tr w14:paraId="6C85906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restart"/>
            <w:vAlign w:val="center"/>
          </w:tcPr>
          <w:p w14:paraId="2A762767">
            <w:pPr>
              <w:spacing w:before="42" w:beforeLines="10" w:after="84" w:afterLines="2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承诺</w:t>
            </w:r>
          </w:p>
        </w:tc>
        <w:tc>
          <w:tcPr>
            <w:tcW w:w="1701" w:type="dxa"/>
            <w:vAlign w:val="center"/>
          </w:tcPr>
          <w:p w14:paraId="11D25AA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1．概念</w:t>
            </w:r>
          </w:p>
        </w:tc>
        <w:tc>
          <w:tcPr>
            <w:tcW w:w="5680" w:type="dxa"/>
            <w:vAlign w:val="center"/>
          </w:tcPr>
          <w:p w14:paraId="4DEBDCE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受要约人同意要约的意思表示</w:t>
            </w:r>
          </w:p>
        </w:tc>
      </w:tr>
      <w:tr w14:paraId="394FF40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vAlign w:val="center"/>
          </w:tcPr>
          <w:p w14:paraId="5B00E7FA">
            <w:pPr>
              <w:spacing w:before="42" w:beforeLines="10" w:after="84" w:afterLines="20" w:line="280" w:lineRule="exact"/>
              <w:rPr>
                <w:rFonts w:ascii="Times New Roman" w:hAnsi="Times New Roman" w:eastAsia="汉仪书宋二简" w:cs="Times New Roman"/>
                <w:b/>
                <w:sz w:val="20"/>
                <w:szCs w:val="20"/>
              </w:rPr>
            </w:pPr>
          </w:p>
        </w:tc>
        <w:tc>
          <w:tcPr>
            <w:tcW w:w="1701" w:type="dxa"/>
            <w:vMerge w:val="restart"/>
            <w:vAlign w:val="center"/>
          </w:tcPr>
          <w:p w14:paraId="4CD03CB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2．构成要件</w:t>
            </w:r>
          </w:p>
        </w:tc>
        <w:tc>
          <w:tcPr>
            <w:tcW w:w="5680" w:type="dxa"/>
            <w:vAlign w:val="center"/>
          </w:tcPr>
          <w:p w14:paraId="6BB5D24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（1）由受要约人向要约人作出</w:t>
            </w:r>
          </w:p>
        </w:tc>
      </w:tr>
      <w:tr w14:paraId="45DDFE1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vAlign w:val="center"/>
          </w:tcPr>
          <w:p w14:paraId="4B51D0D0">
            <w:pPr>
              <w:spacing w:before="42" w:beforeLines="10" w:after="84" w:afterLines="20" w:line="280" w:lineRule="exact"/>
              <w:rPr>
                <w:rFonts w:ascii="Times New Roman" w:hAnsi="Times New Roman" w:eastAsia="汉仪书宋二简" w:cs="Times New Roman"/>
                <w:b/>
                <w:sz w:val="20"/>
                <w:szCs w:val="20"/>
              </w:rPr>
            </w:pPr>
          </w:p>
        </w:tc>
        <w:tc>
          <w:tcPr>
            <w:tcW w:w="1701" w:type="dxa"/>
            <w:vMerge w:val="continue"/>
            <w:vAlign w:val="center"/>
          </w:tcPr>
          <w:p w14:paraId="1CC4A9B6">
            <w:pPr>
              <w:spacing w:before="42" w:beforeLines="10" w:after="84" w:afterLines="20" w:line="280" w:lineRule="exact"/>
              <w:rPr>
                <w:rFonts w:ascii="汉仪书宋一简" w:hAnsi="Times New Roman" w:eastAsia="汉仪书宋一简" w:cs="Times New Roman"/>
                <w:sz w:val="20"/>
                <w:szCs w:val="20"/>
              </w:rPr>
            </w:pPr>
          </w:p>
        </w:tc>
        <w:tc>
          <w:tcPr>
            <w:tcW w:w="5680" w:type="dxa"/>
            <w:vAlign w:val="center"/>
          </w:tcPr>
          <w:p w14:paraId="3FAF5F0B">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（2）内容与要约一致</w:t>
            </w:r>
            <w:r>
              <w:rPr>
                <w:rFonts w:hint="eastAsia" w:ascii="汉仪书宋一简" w:hAnsi="Times New Roman" w:eastAsia="汉仪书宋一简" w:cs="Times New Roman"/>
                <w:color w:val="0000FF"/>
                <w:sz w:val="20"/>
                <w:szCs w:val="20"/>
                <w:lang w:eastAsia="zh-CN"/>
              </w:rPr>
              <w:t>（</w:t>
            </w:r>
            <w:r>
              <w:rPr>
                <w:rFonts w:hint="eastAsia" w:ascii="汉仪书宋一简" w:hAnsi="Times New Roman" w:eastAsia="汉仪书宋一简" w:cs="Times New Roman"/>
                <w:color w:val="0000FF"/>
                <w:sz w:val="20"/>
                <w:szCs w:val="20"/>
                <w:lang w:val="en-US" w:eastAsia="zh-CN"/>
              </w:rPr>
              <w:t>非实质变更</w:t>
            </w:r>
            <w:r>
              <w:rPr>
                <w:rFonts w:hint="eastAsia" w:ascii="汉仪书宋一简" w:hAnsi="Times New Roman" w:eastAsia="汉仪书宋一简" w:cs="Times New Roman"/>
                <w:color w:val="0000FF"/>
                <w:sz w:val="20"/>
                <w:szCs w:val="20"/>
                <w:lang w:eastAsia="zh-CN"/>
              </w:rPr>
              <w:t>）</w:t>
            </w:r>
          </w:p>
        </w:tc>
      </w:tr>
      <w:tr w14:paraId="31E978E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vAlign w:val="center"/>
          </w:tcPr>
          <w:p w14:paraId="706A858F">
            <w:pPr>
              <w:spacing w:before="42" w:beforeLines="10" w:after="84" w:afterLines="20" w:line="280" w:lineRule="exact"/>
              <w:rPr>
                <w:rFonts w:ascii="Times New Roman" w:hAnsi="Times New Roman" w:eastAsia="汉仪书宋二简" w:cs="Times New Roman"/>
                <w:b/>
                <w:sz w:val="20"/>
                <w:szCs w:val="20"/>
              </w:rPr>
            </w:pPr>
          </w:p>
        </w:tc>
        <w:tc>
          <w:tcPr>
            <w:tcW w:w="1701" w:type="dxa"/>
            <w:vMerge w:val="continue"/>
            <w:vAlign w:val="center"/>
          </w:tcPr>
          <w:p w14:paraId="4192B5C9">
            <w:pPr>
              <w:spacing w:before="42" w:beforeLines="10" w:after="84" w:afterLines="20" w:line="280" w:lineRule="exact"/>
              <w:rPr>
                <w:rFonts w:ascii="汉仪书宋一简" w:hAnsi="Times New Roman" w:eastAsia="汉仪书宋一简" w:cs="Times New Roman"/>
                <w:sz w:val="20"/>
                <w:szCs w:val="20"/>
              </w:rPr>
            </w:pPr>
          </w:p>
        </w:tc>
        <w:tc>
          <w:tcPr>
            <w:tcW w:w="5680" w:type="dxa"/>
            <w:vAlign w:val="center"/>
          </w:tcPr>
          <w:p w14:paraId="3454BD2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（3）在承诺期限内到达要约人</w:t>
            </w:r>
          </w:p>
        </w:tc>
      </w:tr>
      <w:tr w14:paraId="296515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vAlign w:val="center"/>
          </w:tcPr>
          <w:p w14:paraId="64D019CC">
            <w:pPr>
              <w:spacing w:before="42" w:beforeLines="10" w:after="84" w:afterLines="20" w:line="280" w:lineRule="exact"/>
              <w:rPr>
                <w:rFonts w:ascii="Times New Roman" w:hAnsi="Times New Roman" w:eastAsia="汉仪书宋二简" w:cs="Times New Roman"/>
                <w:b/>
                <w:sz w:val="20"/>
                <w:szCs w:val="20"/>
              </w:rPr>
            </w:pPr>
          </w:p>
        </w:tc>
        <w:tc>
          <w:tcPr>
            <w:tcW w:w="1701" w:type="dxa"/>
            <w:vMerge w:val="continue"/>
            <w:vAlign w:val="center"/>
          </w:tcPr>
          <w:p w14:paraId="1E7A85D2">
            <w:pPr>
              <w:spacing w:before="42" w:beforeLines="10" w:after="84" w:afterLines="20" w:line="280" w:lineRule="exact"/>
              <w:rPr>
                <w:rFonts w:ascii="汉仪书宋一简" w:hAnsi="Times New Roman" w:eastAsia="汉仪书宋一简" w:cs="Times New Roman"/>
                <w:sz w:val="20"/>
                <w:szCs w:val="20"/>
              </w:rPr>
            </w:pPr>
          </w:p>
        </w:tc>
        <w:tc>
          <w:tcPr>
            <w:tcW w:w="5680" w:type="dxa"/>
            <w:vAlign w:val="center"/>
          </w:tcPr>
          <w:p w14:paraId="5D6C938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（4）承诺中必须表明订立合同的意思</w:t>
            </w:r>
          </w:p>
        </w:tc>
      </w:tr>
    </w:tbl>
    <w:p w14:paraId="25F8F587">
      <w:pPr>
        <w:spacing w:line="384" w:lineRule="exact"/>
        <w:ind w:firstLine="420" w:firstLineChars="200"/>
        <w:rPr>
          <w:rFonts w:hint="eastAsia" w:ascii="汉仪书宋二简" w:hAnsi="汉仪书宋二简" w:eastAsia="汉仪书宋二简" w:cs="汉仪书宋二简"/>
          <w:color w:val="auto"/>
          <w:kern w:val="0"/>
        </w:rPr>
      </w:pPr>
    </w:p>
    <w:p w14:paraId="5AF00911">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（二）合同的成立时点</w:t>
      </w:r>
    </w:p>
    <w:p w14:paraId="2473CBFF">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694"/>
        <w:gridCol w:w="2974"/>
        <w:gridCol w:w="3837"/>
      </w:tblGrid>
      <w:tr w14:paraId="66F43E1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68" w:type="dxa"/>
            <w:gridSpan w:val="2"/>
            <w:vAlign w:val="center"/>
          </w:tcPr>
          <w:p w14:paraId="1112DA05">
            <w:pPr>
              <w:spacing w:before="42" w:beforeLines="10" w:after="84" w:afterLines="2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合同的订立方式</w:t>
            </w:r>
          </w:p>
        </w:tc>
        <w:tc>
          <w:tcPr>
            <w:tcW w:w="3837" w:type="dxa"/>
            <w:vAlign w:val="center"/>
          </w:tcPr>
          <w:p w14:paraId="1B42A658">
            <w:pPr>
              <w:spacing w:before="42" w:beforeLines="10" w:after="84" w:afterLines="20" w:line="280" w:lineRule="exact"/>
              <w:jc w:val="center"/>
              <w:rPr>
                <w:rFonts w:ascii="汉仪书宋一简" w:hAnsi="Times New Roman" w:eastAsia="汉仪中黑简" w:cs="Times New Roman"/>
                <w:sz w:val="20"/>
                <w:szCs w:val="20"/>
              </w:rPr>
            </w:pPr>
            <w:r>
              <w:rPr>
                <w:rFonts w:hint="eastAsia" w:ascii="汉仪书宋一简" w:hAnsi="Times New Roman" w:eastAsia="汉仪中黑简" w:cs="Times New Roman"/>
                <w:sz w:val="20"/>
                <w:szCs w:val="20"/>
              </w:rPr>
              <w:t>合同的成立时点</w:t>
            </w:r>
          </w:p>
        </w:tc>
      </w:tr>
      <w:tr w14:paraId="65EA35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68" w:type="dxa"/>
            <w:gridSpan w:val="2"/>
            <w:vAlign w:val="center"/>
          </w:tcPr>
          <w:p w14:paraId="42FF7E3B">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要约与承诺方式</w:t>
            </w:r>
          </w:p>
        </w:tc>
        <w:tc>
          <w:tcPr>
            <w:tcW w:w="3837" w:type="dxa"/>
            <w:vAlign w:val="center"/>
          </w:tcPr>
          <w:p w14:paraId="5E9A70E7">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承诺生效时</w:t>
            </w:r>
          </w:p>
        </w:tc>
      </w:tr>
      <w:tr w14:paraId="6AC5567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68" w:type="dxa"/>
            <w:gridSpan w:val="2"/>
            <w:vAlign w:val="center"/>
          </w:tcPr>
          <w:p w14:paraId="6503B820">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采用合同书形式订立</w:t>
            </w:r>
          </w:p>
        </w:tc>
        <w:tc>
          <w:tcPr>
            <w:tcW w:w="3837" w:type="dxa"/>
            <w:vAlign w:val="center"/>
          </w:tcPr>
          <w:p w14:paraId="5ABB9EBB">
            <w:pPr>
              <w:adjustRightInd w:val="0"/>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当事人</w:t>
            </w:r>
            <w:r>
              <w:rPr>
                <w:rFonts w:hint="eastAsia" w:ascii="汉仪书宋一简" w:hAnsi="Times New Roman" w:eastAsia="汉仪中黑简" w:cs="Times New Roman"/>
                <w:color w:val="FF0000"/>
                <w:sz w:val="20"/>
                <w:szCs w:val="20"/>
              </w:rPr>
              <w:t>均</w:t>
            </w:r>
            <w:r>
              <w:rPr>
                <w:rFonts w:hint="eastAsia" w:ascii="汉仪书宋一简" w:hAnsi="Times New Roman" w:eastAsia="汉仪书宋一简" w:cs="Times New Roman"/>
                <w:sz w:val="20"/>
                <w:szCs w:val="20"/>
              </w:rPr>
              <w:t>签名、盖章或者按指印时</w:t>
            </w:r>
            <w:r>
              <w:rPr>
                <w:rFonts w:hint="eastAsia" w:ascii="汉仪书宋一简" w:hAnsi="Times New Roman" w:eastAsia="汉仪书宋一简" w:cs="Times New Roman"/>
                <w:color w:val="0000FF"/>
                <w:sz w:val="20"/>
                <w:szCs w:val="20"/>
                <w:lang w:eastAsia="zh-CN"/>
              </w:rPr>
              <w:t>（</w:t>
            </w:r>
            <w:r>
              <w:rPr>
                <w:rFonts w:hint="eastAsia" w:ascii="汉仪书宋一简" w:hAnsi="Times New Roman" w:eastAsia="汉仪书宋一简" w:cs="Times New Roman"/>
                <w:color w:val="0000FF"/>
                <w:sz w:val="20"/>
                <w:szCs w:val="20"/>
                <w:lang w:val="en-US" w:eastAsia="zh-CN"/>
              </w:rPr>
              <w:t>或的关系不需要同时签名盖章</w:t>
            </w:r>
            <w:r>
              <w:rPr>
                <w:rFonts w:hint="eastAsia" w:ascii="汉仪书宋一简" w:hAnsi="Times New Roman" w:eastAsia="汉仪书宋一简" w:cs="Times New Roman"/>
                <w:color w:val="0000FF"/>
                <w:sz w:val="20"/>
                <w:szCs w:val="20"/>
                <w:lang w:eastAsia="zh-CN"/>
              </w:rPr>
              <w:t>）</w:t>
            </w:r>
          </w:p>
        </w:tc>
      </w:tr>
      <w:tr w14:paraId="3439058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68" w:type="dxa"/>
            <w:gridSpan w:val="2"/>
            <w:vAlign w:val="center"/>
          </w:tcPr>
          <w:p w14:paraId="2F9391C3">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采用合同书形式订立，在签名、盖章或者按指印之前，当事人一方已经履行主要义务，对方接受</w:t>
            </w:r>
          </w:p>
        </w:tc>
        <w:tc>
          <w:tcPr>
            <w:tcW w:w="3837" w:type="dxa"/>
            <w:vAlign w:val="center"/>
          </w:tcPr>
          <w:p w14:paraId="4B4BC107">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对方接受时</w:t>
            </w:r>
          </w:p>
        </w:tc>
      </w:tr>
      <w:tr w14:paraId="2759F26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68" w:type="dxa"/>
            <w:gridSpan w:val="2"/>
            <w:vAlign w:val="center"/>
          </w:tcPr>
          <w:p w14:paraId="0A96F487">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合同的订立要求签订确认书</w:t>
            </w:r>
          </w:p>
        </w:tc>
        <w:tc>
          <w:tcPr>
            <w:tcW w:w="3837" w:type="dxa"/>
            <w:vAlign w:val="center"/>
          </w:tcPr>
          <w:p w14:paraId="5C2F8DA6">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签订确认书时</w:t>
            </w:r>
          </w:p>
        </w:tc>
      </w:tr>
      <w:tr w14:paraId="6367C14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68" w:type="dxa"/>
            <w:gridSpan w:val="2"/>
            <w:vAlign w:val="center"/>
          </w:tcPr>
          <w:p w14:paraId="40B4E568">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电子合同</w:t>
            </w:r>
          </w:p>
        </w:tc>
        <w:tc>
          <w:tcPr>
            <w:tcW w:w="3837" w:type="dxa"/>
            <w:vAlign w:val="center"/>
          </w:tcPr>
          <w:p w14:paraId="76D1A304">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相对方选择商品或服务并提交订单成功时</w:t>
            </w:r>
          </w:p>
        </w:tc>
      </w:tr>
      <w:tr w14:paraId="6DD5699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4" w:type="dxa"/>
            <w:vMerge w:val="restart"/>
            <w:vAlign w:val="center"/>
          </w:tcPr>
          <w:p w14:paraId="1E6F495E">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实践合同</w:t>
            </w:r>
          </w:p>
        </w:tc>
        <w:tc>
          <w:tcPr>
            <w:tcW w:w="2974" w:type="dxa"/>
            <w:vAlign w:val="center"/>
          </w:tcPr>
          <w:p w14:paraId="2E5E5CF0">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定金合同</w:t>
            </w:r>
          </w:p>
        </w:tc>
        <w:tc>
          <w:tcPr>
            <w:tcW w:w="3837" w:type="dxa"/>
            <w:vAlign w:val="center"/>
          </w:tcPr>
          <w:p w14:paraId="75202918">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实际交付定金时</w:t>
            </w:r>
          </w:p>
        </w:tc>
      </w:tr>
      <w:tr w14:paraId="6ECC7D4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4" w:type="dxa"/>
            <w:vMerge w:val="continue"/>
            <w:vAlign w:val="center"/>
          </w:tcPr>
          <w:p w14:paraId="2F419B74">
            <w:pPr>
              <w:adjustRightInd w:val="0"/>
              <w:spacing w:before="42" w:beforeLines="10" w:after="84" w:afterLines="20" w:line="280" w:lineRule="exact"/>
              <w:rPr>
                <w:rFonts w:ascii="汉仪书宋一简" w:hAnsi="Times New Roman" w:eastAsia="汉仪书宋一简" w:cs="Times New Roman"/>
                <w:sz w:val="20"/>
                <w:szCs w:val="20"/>
              </w:rPr>
            </w:pPr>
          </w:p>
        </w:tc>
        <w:tc>
          <w:tcPr>
            <w:tcW w:w="2974" w:type="dxa"/>
            <w:vAlign w:val="center"/>
          </w:tcPr>
          <w:p w14:paraId="02F58EE1">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自然人之间的借款合同</w:t>
            </w:r>
          </w:p>
        </w:tc>
        <w:tc>
          <w:tcPr>
            <w:tcW w:w="3837" w:type="dxa"/>
            <w:vAlign w:val="center"/>
          </w:tcPr>
          <w:p w14:paraId="21770A22">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贷款人提供借款时</w:t>
            </w:r>
          </w:p>
        </w:tc>
      </w:tr>
      <w:tr w14:paraId="12222AE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4" w:type="dxa"/>
            <w:vMerge w:val="continue"/>
            <w:vAlign w:val="center"/>
          </w:tcPr>
          <w:p w14:paraId="35EE6C0D">
            <w:pPr>
              <w:adjustRightInd w:val="0"/>
              <w:spacing w:before="42" w:beforeLines="10" w:after="84" w:afterLines="20" w:line="280" w:lineRule="exact"/>
              <w:rPr>
                <w:rFonts w:ascii="汉仪书宋一简" w:hAnsi="Times New Roman" w:eastAsia="汉仪书宋一简" w:cs="Times New Roman"/>
                <w:sz w:val="20"/>
                <w:szCs w:val="20"/>
              </w:rPr>
            </w:pPr>
          </w:p>
        </w:tc>
        <w:tc>
          <w:tcPr>
            <w:tcW w:w="2974" w:type="dxa"/>
            <w:vAlign w:val="center"/>
          </w:tcPr>
          <w:p w14:paraId="16B3FA2E">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保管合同</w:t>
            </w:r>
          </w:p>
        </w:tc>
        <w:tc>
          <w:tcPr>
            <w:tcW w:w="3837" w:type="dxa"/>
            <w:vAlign w:val="center"/>
          </w:tcPr>
          <w:p w14:paraId="119166D1">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保管物交付时</w:t>
            </w:r>
          </w:p>
        </w:tc>
      </w:tr>
    </w:tbl>
    <w:p w14:paraId="09200AF1">
      <w:pPr>
        <w:spacing w:line="384" w:lineRule="exact"/>
        <w:ind w:firstLine="420" w:firstLineChars="200"/>
        <w:rPr>
          <w:rFonts w:hint="eastAsia" w:ascii="汉仪书宋二简" w:hAnsi="汉仪书宋二简" w:eastAsia="汉仪书宋二简" w:cs="汉仪书宋二简"/>
          <w:color w:val="auto"/>
          <w:kern w:val="0"/>
        </w:rPr>
      </w:pPr>
    </w:p>
    <w:p w14:paraId="04A6EAB5">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694"/>
        <w:gridCol w:w="2974"/>
        <w:gridCol w:w="3837"/>
      </w:tblGrid>
      <w:tr w14:paraId="0D9CC0C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4" w:type="dxa"/>
            <w:vMerge w:val="restart"/>
            <w:vAlign w:val="center"/>
          </w:tcPr>
          <w:p w14:paraId="43D5BF7B">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竞价方式订立合同</w:t>
            </w:r>
          </w:p>
        </w:tc>
        <w:tc>
          <w:tcPr>
            <w:tcW w:w="2974" w:type="dxa"/>
            <w:vAlign w:val="center"/>
          </w:tcPr>
          <w:p w14:paraId="7A1FB569">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采取招标方式订立合同</w:t>
            </w:r>
          </w:p>
        </w:tc>
        <w:tc>
          <w:tcPr>
            <w:tcW w:w="3837" w:type="dxa"/>
            <w:vAlign w:val="center"/>
          </w:tcPr>
          <w:p w14:paraId="2D7F7448">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中标通知到达中标人时</w:t>
            </w:r>
          </w:p>
        </w:tc>
      </w:tr>
      <w:tr w14:paraId="3CDA6B7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4" w:type="dxa"/>
            <w:vMerge w:val="continue"/>
            <w:vAlign w:val="center"/>
          </w:tcPr>
          <w:p w14:paraId="519D5FB9">
            <w:pPr>
              <w:adjustRightInd w:val="0"/>
              <w:spacing w:before="42" w:beforeLines="10" w:after="84" w:afterLines="20" w:line="280" w:lineRule="exact"/>
              <w:rPr>
                <w:rFonts w:ascii="汉仪书宋一简" w:hAnsi="Times New Roman" w:eastAsia="汉仪书宋一简" w:cs="Times New Roman"/>
                <w:sz w:val="20"/>
                <w:szCs w:val="20"/>
              </w:rPr>
            </w:pPr>
          </w:p>
        </w:tc>
        <w:tc>
          <w:tcPr>
            <w:tcW w:w="2974" w:type="dxa"/>
            <w:vAlign w:val="center"/>
          </w:tcPr>
          <w:p w14:paraId="1D6E2196">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采取现场拍卖、网络拍卖等公开竞价方式订立合同</w:t>
            </w:r>
          </w:p>
        </w:tc>
        <w:tc>
          <w:tcPr>
            <w:tcW w:w="3837" w:type="dxa"/>
            <w:vAlign w:val="center"/>
          </w:tcPr>
          <w:p w14:paraId="250B481E">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拍卖师落锤、电子交易系统确认成交时</w:t>
            </w:r>
          </w:p>
        </w:tc>
      </w:tr>
      <w:tr w14:paraId="0C34873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4" w:type="dxa"/>
            <w:vMerge w:val="continue"/>
            <w:vAlign w:val="center"/>
          </w:tcPr>
          <w:p w14:paraId="22594910">
            <w:pPr>
              <w:adjustRightInd w:val="0"/>
              <w:spacing w:before="42" w:beforeLines="10" w:after="84" w:afterLines="20" w:line="280" w:lineRule="exact"/>
              <w:rPr>
                <w:rFonts w:ascii="汉仪书宋一简" w:hAnsi="Times New Roman" w:eastAsia="汉仪书宋一简" w:cs="Times New Roman"/>
                <w:sz w:val="20"/>
                <w:szCs w:val="20"/>
              </w:rPr>
            </w:pPr>
          </w:p>
        </w:tc>
        <w:tc>
          <w:tcPr>
            <w:tcW w:w="2974" w:type="dxa"/>
            <w:vAlign w:val="center"/>
          </w:tcPr>
          <w:p w14:paraId="5654B152">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产权交易所等机构主持拍卖、挂牌交易，其公布的拍卖公告、交易规则等文件中确定了合同成立所需具备的条件</w:t>
            </w:r>
          </w:p>
        </w:tc>
        <w:tc>
          <w:tcPr>
            <w:tcW w:w="3837" w:type="dxa"/>
            <w:vAlign w:val="center"/>
          </w:tcPr>
          <w:p w14:paraId="0A236DB6">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该条件具备时</w:t>
            </w:r>
          </w:p>
        </w:tc>
      </w:tr>
      <w:tr w14:paraId="23B339C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668" w:type="dxa"/>
            <w:gridSpan w:val="2"/>
            <w:vAlign w:val="center"/>
          </w:tcPr>
          <w:p w14:paraId="5633B68C">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第三人单方以书面形式向债权人作出保证，债权人接收且未提出异议</w:t>
            </w:r>
          </w:p>
        </w:tc>
        <w:tc>
          <w:tcPr>
            <w:tcW w:w="3837" w:type="dxa"/>
            <w:vAlign w:val="center"/>
          </w:tcPr>
          <w:p w14:paraId="18EEFED7">
            <w:pPr>
              <w:adjustRightInd w:val="0"/>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债权人接收时</w:t>
            </w:r>
          </w:p>
        </w:tc>
      </w:tr>
    </w:tbl>
    <w:p w14:paraId="69BF5516">
      <w:pPr>
        <w:ind w:firstLine="480"/>
        <w:rPr>
          <w:rFonts w:ascii="Times New Roman" w:hAnsi="Times New Roman" w:cs="Times New Roman"/>
          <w:b/>
          <w:color w:val="000000"/>
          <w:szCs w:val="21"/>
        </w:rPr>
      </w:pPr>
      <w:r>
        <w:rPr>
          <w:rFonts w:hint="eastAsia" w:ascii="Times New Roman" w:hAnsi="Times New Roman" w:cs="Times New Roman"/>
          <w:b/>
          <w:color w:val="000000"/>
          <w:szCs w:val="21"/>
          <w:lang w:val="en-US" w:eastAsia="zh-CN"/>
        </w:rPr>
        <w:t>三</w:t>
      </w:r>
      <w:r>
        <w:rPr>
          <w:rFonts w:ascii="Times New Roman" w:hAnsi="Times New Roman" w:cs="Times New Roman"/>
          <w:b/>
          <w:color w:val="000000"/>
          <w:szCs w:val="21"/>
        </w:rPr>
        <w:t>、格式条款</w:t>
      </w:r>
    </w:p>
    <w:p w14:paraId="0D0BBDF3">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5437"/>
      </w:tblGrid>
      <w:tr w14:paraId="1104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noWrap w:val="0"/>
            <w:vAlign w:val="center"/>
          </w:tcPr>
          <w:p w14:paraId="0365EDE7">
            <w:pPr>
              <w:jc w:val="center"/>
              <w:rPr>
                <w:rFonts w:ascii="Times New Roman" w:hAnsi="Times New Roman" w:cs="Times New Roman"/>
                <w:b/>
                <w:color w:val="000000"/>
                <w:szCs w:val="21"/>
              </w:rPr>
            </w:pPr>
            <w:r>
              <w:rPr>
                <w:rFonts w:ascii="Times New Roman" w:hAnsi="Times New Roman" w:cs="Times New Roman"/>
                <w:b/>
                <w:color w:val="000000"/>
                <w:szCs w:val="21"/>
              </w:rPr>
              <w:t>概念</w:t>
            </w:r>
          </w:p>
        </w:tc>
        <w:tc>
          <w:tcPr>
            <w:tcW w:w="5437" w:type="dxa"/>
            <w:noWrap w:val="0"/>
            <w:vAlign w:val="top"/>
          </w:tcPr>
          <w:p w14:paraId="363B0EBD">
            <w:pPr>
              <w:rPr>
                <w:rFonts w:ascii="Times New Roman" w:hAnsi="Times New Roman" w:cs="Times New Roman"/>
                <w:color w:val="000000"/>
                <w:szCs w:val="21"/>
              </w:rPr>
            </w:pPr>
            <w:r>
              <w:rPr>
                <w:rFonts w:ascii="Times New Roman" w:hAnsi="Times New Roman" w:cs="Times New Roman"/>
                <w:color w:val="000000"/>
                <w:szCs w:val="21"/>
              </w:rPr>
              <w:t>当事人预先拟定，并在订立合同时未与对方协商的条款</w:t>
            </w:r>
          </w:p>
        </w:tc>
      </w:tr>
      <w:tr w14:paraId="318F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7E8F0370">
            <w:pPr>
              <w:jc w:val="center"/>
              <w:rPr>
                <w:rFonts w:ascii="Times New Roman" w:hAnsi="Times New Roman" w:cs="Times New Roman"/>
                <w:b/>
                <w:color w:val="000000"/>
                <w:szCs w:val="21"/>
              </w:rPr>
            </w:pPr>
            <w:r>
              <w:rPr>
                <w:rFonts w:ascii="Times New Roman" w:hAnsi="Times New Roman" w:cs="Times New Roman"/>
                <w:b/>
                <w:color w:val="000000"/>
                <w:szCs w:val="21"/>
              </w:rPr>
              <w:t>订入合同</w:t>
            </w:r>
          </w:p>
        </w:tc>
        <w:tc>
          <w:tcPr>
            <w:tcW w:w="1984" w:type="dxa"/>
            <w:noWrap w:val="0"/>
            <w:vAlign w:val="center"/>
          </w:tcPr>
          <w:p w14:paraId="52B27136">
            <w:pPr>
              <w:jc w:val="center"/>
              <w:rPr>
                <w:rFonts w:ascii="Times New Roman" w:hAnsi="Times New Roman" w:cs="Times New Roman"/>
                <w:b/>
                <w:color w:val="000000"/>
                <w:szCs w:val="21"/>
              </w:rPr>
            </w:pPr>
            <w:r>
              <w:rPr>
                <w:rFonts w:ascii="Times New Roman" w:hAnsi="Times New Roman" w:cs="Times New Roman"/>
                <w:b/>
                <w:color w:val="000000"/>
                <w:szCs w:val="21"/>
              </w:rPr>
              <w:t>提供格式条款的一方的提示说明义务</w:t>
            </w:r>
          </w:p>
        </w:tc>
        <w:tc>
          <w:tcPr>
            <w:tcW w:w="5437" w:type="dxa"/>
            <w:noWrap w:val="0"/>
            <w:vAlign w:val="top"/>
          </w:tcPr>
          <w:p w14:paraId="7E8116BB">
            <w:pPr>
              <w:rPr>
                <w:rFonts w:ascii="Times New Roman" w:hAnsi="Times New Roman" w:cs="Times New Roman"/>
                <w:color w:val="000000"/>
                <w:szCs w:val="21"/>
              </w:rPr>
            </w:pPr>
            <w:r>
              <w:rPr>
                <w:rFonts w:ascii="Times New Roman" w:hAnsi="Times New Roman" w:cs="Times New Roman"/>
                <w:b/>
                <w:bCs/>
                <w:color w:val="000000"/>
                <w:szCs w:val="21"/>
                <w:u w:val="single"/>
              </w:rPr>
              <w:t>提供格式条款的一方</w:t>
            </w:r>
            <w:r>
              <w:rPr>
                <w:rFonts w:ascii="Times New Roman" w:hAnsi="Times New Roman" w:cs="Times New Roman"/>
                <w:color w:val="000000"/>
                <w:szCs w:val="21"/>
              </w:rPr>
              <w:t>应采取合理的方式提示对方注意免除或者减轻其责任等</w:t>
            </w:r>
            <w:r>
              <w:rPr>
                <w:rFonts w:ascii="Times New Roman" w:hAnsi="Times New Roman" w:cs="Times New Roman"/>
                <w:b/>
                <w:bCs/>
                <w:color w:val="000000"/>
                <w:szCs w:val="21"/>
                <w:u w:val="single"/>
              </w:rPr>
              <w:t>与对方有重大利害关系的条款</w:t>
            </w:r>
            <w:r>
              <w:rPr>
                <w:rFonts w:ascii="Times New Roman" w:hAnsi="Times New Roman" w:cs="Times New Roman"/>
                <w:color w:val="000000"/>
                <w:szCs w:val="21"/>
              </w:rPr>
              <w:t>，按照对方的要求，对该条款予以说明</w:t>
            </w:r>
          </w:p>
        </w:tc>
      </w:tr>
      <w:tr w14:paraId="63D3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54D5CBFF">
            <w:pPr>
              <w:jc w:val="center"/>
              <w:rPr>
                <w:rFonts w:ascii="Times New Roman" w:hAnsi="Times New Roman" w:cs="Times New Roman"/>
                <w:b/>
                <w:color w:val="000000"/>
                <w:szCs w:val="21"/>
              </w:rPr>
            </w:pPr>
          </w:p>
        </w:tc>
        <w:tc>
          <w:tcPr>
            <w:tcW w:w="1984" w:type="dxa"/>
            <w:noWrap w:val="0"/>
            <w:vAlign w:val="center"/>
          </w:tcPr>
          <w:p w14:paraId="29E6DC3A">
            <w:pPr>
              <w:jc w:val="center"/>
              <w:rPr>
                <w:rFonts w:ascii="Times New Roman" w:hAnsi="Times New Roman" w:cs="Times New Roman"/>
                <w:b/>
                <w:color w:val="000000"/>
                <w:szCs w:val="21"/>
              </w:rPr>
            </w:pPr>
            <w:r>
              <w:rPr>
                <w:rFonts w:ascii="Times New Roman" w:hAnsi="Times New Roman" w:cs="Times New Roman"/>
                <w:b/>
                <w:color w:val="000000"/>
                <w:szCs w:val="21"/>
              </w:rPr>
              <w:t>违反的法律后果</w:t>
            </w:r>
          </w:p>
        </w:tc>
        <w:tc>
          <w:tcPr>
            <w:tcW w:w="5437" w:type="dxa"/>
            <w:noWrap w:val="0"/>
            <w:vAlign w:val="top"/>
          </w:tcPr>
          <w:p w14:paraId="6238A9CD">
            <w:pPr>
              <w:rPr>
                <w:rFonts w:ascii="Times New Roman" w:hAnsi="Times New Roman" w:cs="Times New Roman"/>
                <w:color w:val="000000"/>
                <w:szCs w:val="21"/>
              </w:rPr>
            </w:pPr>
            <w:r>
              <w:rPr>
                <w:rFonts w:ascii="Times New Roman" w:hAnsi="Times New Roman" w:cs="Times New Roman"/>
                <w:b/>
                <w:bCs/>
                <w:color w:val="000000"/>
                <w:szCs w:val="21"/>
                <w:u w:val="single"/>
              </w:rPr>
              <w:t>对方可以主张该条款不成为合同的内容</w:t>
            </w:r>
            <w:r>
              <w:rPr>
                <w:rFonts w:hint="eastAsia" w:ascii="Times New Roman" w:hAnsi="Times New Roman" w:cs="Times New Roman"/>
                <w:b/>
                <w:bCs/>
                <w:color w:val="FF0000"/>
                <w:szCs w:val="21"/>
                <w:u w:val="single"/>
                <w:lang w:eastAsia="zh-CN"/>
              </w:rPr>
              <w:t>（</w:t>
            </w:r>
            <w:r>
              <w:rPr>
                <w:rFonts w:hint="eastAsia" w:ascii="Times New Roman" w:hAnsi="Times New Roman" w:cs="Times New Roman"/>
                <w:b/>
                <w:bCs/>
                <w:color w:val="FF0000"/>
                <w:szCs w:val="21"/>
                <w:u w:val="single"/>
                <w:lang w:val="en-US" w:eastAsia="zh-CN"/>
              </w:rPr>
              <w:t>没有形成合意</w:t>
            </w:r>
            <w:r>
              <w:rPr>
                <w:rFonts w:hint="eastAsia" w:ascii="Times New Roman" w:hAnsi="Times New Roman" w:cs="Times New Roman"/>
                <w:b/>
                <w:bCs/>
                <w:color w:val="FF0000"/>
                <w:szCs w:val="21"/>
                <w:u w:val="single"/>
                <w:lang w:eastAsia="zh-CN"/>
              </w:rPr>
              <w:t>）</w:t>
            </w:r>
            <w:r>
              <w:rPr>
                <w:rFonts w:ascii="Times New Roman" w:hAnsi="Times New Roman" w:cs="Times New Roman"/>
                <w:color w:val="FF0000"/>
                <w:szCs w:val="21"/>
                <w:u w:val="single"/>
              </w:rPr>
              <w:t>，</w:t>
            </w:r>
            <w:r>
              <w:rPr>
                <w:rFonts w:ascii="Times New Roman" w:hAnsi="Times New Roman" w:cs="Times New Roman"/>
                <w:color w:val="000000"/>
                <w:szCs w:val="21"/>
              </w:rPr>
              <w:t>即使对方当事人已对合同整体上表示同意（如签字、盖章）</w:t>
            </w:r>
          </w:p>
        </w:tc>
      </w:tr>
      <w:tr w14:paraId="094B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restart"/>
            <w:noWrap w:val="0"/>
            <w:vAlign w:val="center"/>
          </w:tcPr>
          <w:p w14:paraId="27AF7E61">
            <w:pPr>
              <w:jc w:val="center"/>
              <w:rPr>
                <w:rFonts w:ascii="Times New Roman" w:hAnsi="Times New Roman" w:cs="Times New Roman"/>
                <w:b/>
                <w:color w:val="000000"/>
                <w:szCs w:val="21"/>
              </w:rPr>
            </w:pPr>
            <w:r>
              <w:rPr>
                <w:rFonts w:ascii="Times New Roman" w:hAnsi="Times New Roman" w:cs="Times New Roman"/>
                <w:b/>
                <w:color w:val="000000"/>
                <w:szCs w:val="21"/>
              </w:rPr>
              <w:t>无效事由</w:t>
            </w:r>
          </w:p>
        </w:tc>
        <w:tc>
          <w:tcPr>
            <w:tcW w:w="5437" w:type="dxa"/>
            <w:noWrap w:val="0"/>
            <w:vAlign w:val="top"/>
          </w:tcPr>
          <w:p w14:paraId="2CD2E1EA">
            <w:pPr>
              <w:rPr>
                <w:rFonts w:ascii="Times New Roman" w:hAnsi="Times New Roman" w:cs="Times New Roman"/>
                <w:color w:val="000000"/>
                <w:szCs w:val="21"/>
              </w:rPr>
            </w:pPr>
            <w:r>
              <w:rPr>
                <w:rFonts w:ascii="Times New Roman" w:hAnsi="Times New Roman" w:cs="Times New Roman"/>
                <w:color w:val="000000"/>
                <w:szCs w:val="21"/>
              </w:rPr>
              <w:t>（1）一般性的民事法律行为无效事由</w:t>
            </w:r>
          </w:p>
        </w:tc>
      </w:tr>
      <w:tr w14:paraId="14AE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center"/>
          </w:tcPr>
          <w:p w14:paraId="55E06B11">
            <w:pPr>
              <w:jc w:val="center"/>
              <w:rPr>
                <w:rFonts w:ascii="Times New Roman" w:hAnsi="Times New Roman" w:cs="Times New Roman"/>
                <w:b/>
                <w:color w:val="000000"/>
                <w:szCs w:val="21"/>
              </w:rPr>
            </w:pPr>
          </w:p>
        </w:tc>
        <w:tc>
          <w:tcPr>
            <w:tcW w:w="5437" w:type="dxa"/>
            <w:noWrap w:val="0"/>
            <w:vAlign w:val="top"/>
          </w:tcPr>
          <w:p w14:paraId="339A4EDC">
            <w:pPr>
              <w:rPr>
                <w:rFonts w:ascii="Times New Roman" w:hAnsi="Times New Roman" w:cs="Times New Roman"/>
                <w:color w:val="000000"/>
                <w:szCs w:val="21"/>
              </w:rPr>
            </w:pPr>
            <w:r>
              <w:rPr>
                <w:rFonts w:ascii="Times New Roman" w:hAnsi="Times New Roman" w:cs="Times New Roman"/>
                <w:color w:val="000000"/>
                <w:szCs w:val="21"/>
              </w:rPr>
              <w:t>（2）提供格式条款一方不合理地免除或者减轻其责任、加重对方责任、限制对方主要权利</w:t>
            </w:r>
          </w:p>
        </w:tc>
      </w:tr>
      <w:tr w14:paraId="31F3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center"/>
          </w:tcPr>
          <w:p w14:paraId="50939B1A">
            <w:pPr>
              <w:jc w:val="center"/>
              <w:rPr>
                <w:rFonts w:ascii="Times New Roman" w:hAnsi="Times New Roman" w:cs="Times New Roman"/>
                <w:b/>
                <w:color w:val="000000"/>
                <w:szCs w:val="21"/>
              </w:rPr>
            </w:pPr>
          </w:p>
        </w:tc>
        <w:tc>
          <w:tcPr>
            <w:tcW w:w="5437" w:type="dxa"/>
            <w:noWrap w:val="0"/>
            <w:vAlign w:val="top"/>
          </w:tcPr>
          <w:p w14:paraId="4377C687">
            <w:pPr>
              <w:rPr>
                <w:rFonts w:ascii="Times New Roman" w:hAnsi="Times New Roman" w:cs="Times New Roman"/>
                <w:color w:val="000000"/>
                <w:szCs w:val="21"/>
              </w:rPr>
            </w:pPr>
            <w:r>
              <w:rPr>
                <w:rFonts w:ascii="Times New Roman" w:hAnsi="Times New Roman" w:cs="Times New Roman"/>
                <w:color w:val="000000"/>
                <w:szCs w:val="21"/>
              </w:rPr>
              <w:t>（3）提供格式条款一方排除对方主要权利</w:t>
            </w:r>
          </w:p>
        </w:tc>
      </w:tr>
      <w:tr w14:paraId="482D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center"/>
          </w:tcPr>
          <w:p w14:paraId="6D2E2160">
            <w:pPr>
              <w:jc w:val="center"/>
              <w:rPr>
                <w:rFonts w:ascii="Times New Roman" w:hAnsi="Times New Roman" w:cs="Times New Roman"/>
                <w:b/>
                <w:color w:val="000000"/>
                <w:szCs w:val="21"/>
              </w:rPr>
            </w:pPr>
          </w:p>
        </w:tc>
        <w:tc>
          <w:tcPr>
            <w:tcW w:w="5437" w:type="dxa"/>
            <w:noWrap w:val="0"/>
            <w:vAlign w:val="top"/>
          </w:tcPr>
          <w:p w14:paraId="26622901">
            <w:pPr>
              <w:rPr>
                <w:rFonts w:ascii="Times New Roman" w:hAnsi="Times New Roman" w:cs="Times New Roman"/>
                <w:color w:val="000000"/>
                <w:szCs w:val="21"/>
                <w:highlight w:val="none"/>
              </w:rPr>
            </w:pPr>
            <w:r>
              <w:rPr>
                <w:rFonts w:ascii="Times New Roman" w:hAnsi="Times New Roman" w:cs="Times New Roman"/>
                <w:color w:val="000000"/>
                <w:szCs w:val="21"/>
                <w:highlight w:val="none"/>
              </w:rPr>
              <w:t>【注意】格式条款因上述事由无效，</w:t>
            </w:r>
            <w:r>
              <w:rPr>
                <w:rFonts w:ascii="Times New Roman" w:hAnsi="Times New Roman" w:cs="Times New Roman"/>
                <w:b/>
                <w:bCs/>
                <w:color w:val="000000"/>
                <w:szCs w:val="21"/>
                <w:highlight w:val="none"/>
                <w:u w:val="single"/>
              </w:rPr>
              <w:t>属</w:t>
            </w:r>
            <w:r>
              <w:rPr>
                <w:rFonts w:ascii="Times New Roman" w:hAnsi="Times New Roman" w:cs="Times New Roman"/>
                <w:b/>
                <w:bCs/>
                <w:color w:val="FF0000"/>
                <w:szCs w:val="21"/>
                <w:highlight w:val="none"/>
                <w:u w:val="single"/>
              </w:rPr>
              <w:t>于部分无效</w:t>
            </w:r>
            <w:r>
              <w:rPr>
                <w:rFonts w:ascii="Times New Roman" w:hAnsi="Times New Roman" w:cs="Times New Roman"/>
                <w:color w:val="FF0000"/>
                <w:szCs w:val="21"/>
                <w:highlight w:val="none"/>
              </w:rPr>
              <w:t>，通常并不会导致合同整体的无效</w:t>
            </w:r>
            <w:r>
              <w:rPr>
                <w:rFonts w:hint="eastAsia" w:ascii="Times New Roman" w:hAnsi="Times New Roman" w:cs="Times New Roman"/>
                <w:color w:val="FF0000"/>
                <w:szCs w:val="21"/>
                <w:highlight w:val="none"/>
              </w:rPr>
              <w:t>。因此考生需要注意区分合同整体的效力与格式条款的效力</w:t>
            </w:r>
          </w:p>
        </w:tc>
      </w:tr>
      <w:tr w14:paraId="205C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restart"/>
            <w:noWrap w:val="0"/>
            <w:vAlign w:val="center"/>
          </w:tcPr>
          <w:p w14:paraId="3AA6D149">
            <w:pPr>
              <w:jc w:val="center"/>
              <w:rPr>
                <w:rFonts w:ascii="Times New Roman" w:hAnsi="Times New Roman" w:cs="Times New Roman"/>
                <w:b/>
                <w:color w:val="000000"/>
                <w:szCs w:val="21"/>
              </w:rPr>
            </w:pPr>
            <w:r>
              <w:rPr>
                <w:rFonts w:ascii="Times New Roman" w:hAnsi="Times New Roman" w:cs="Times New Roman"/>
                <w:b/>
                <w:color w:val="000000"/>
                <w:szCs w:val="21"/>
              </w:rPr>
              <w:t>解释规则</w:t>
            </w:r>
          </w:p>
        </w:tc>
        <w:tc>
          <w:tcPr>
            <w:tcW w:w="5437" w:type="dxa"/>
            <w:noWrap w:val="0"/>
            <w:vAlign w:val="top"/>
          </w:tcPr>
          <w:p w14:paraId="53E7DDAE">
            <w:pPr>
              <w:rPr>
                <w:rFonts w:ascii="Times New Roman" w:hAnsi="Times New Roman" w:cs="Times New Roman"/>
                <w:color w:val="000000"/>
                <w:szCs w:val="21"/>
              </w:rPr>
            </w:pPr>
            <w:r>
              <w:rPr>
                <w:rFonts w:ascii="Times New Roman" w:hAnsi="Times New Roman" w:cs="Times New Roman"/>
                <w:color w:val="000000"/>
                <w:szCs w:val="21"/>
              </w:rPr>
              <w:t>（1）对格式条款的理解发生争议的，应当按照通常理解予以解释</w:t>
            </w:r>
          </w:p>
        </w:tc>
      </w:tr>
      <w:tr w14:paraId="33C1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top"/>
          </w:tcPr>
          <w:p w14:paraId="71DFDF65">
            <w:pPr>
              <w:rPr>
                <w:rFonts w:ascii="Times New Roman" w:hAnsi="Times New Roman" w:cs="Times New Roman"/>
                <w:b/>
                <w:color w:val="000000"/>
                <w:szCs w:val="21"/>
              </w:rPr>
            </w:pPr>
          </w:p>
        </w:tc>
        <w:tc>
          <w:tcPr>
            <w:tcW w:w="5437" w:type="dxa"/>
            <w:noWrap w:val="0"/>
            <w:vAlign w:val="top"/>
          </w:tcPr>
          <w:p w14:paraId="6BEE89CC">
            <w:pPr>
              <w:rPr>
                <w:rFonts w:ascii="Times New Roman" w:hAnsi="Times New Roman" w:cs="Times New Roman"/>
                <w:color w:val="000000"/>
                <w:szCs w:val="21"/>
              </w:rPr>
            </w:pPr>
            <w:r>
              <w:rPr>
                <w:rFonts w:ascii="Times New Roman" w:hAnsi="Times New Roman" w:cs="Times New Roman"/>
                <w:color w:val="000000"/>
                <w:szCs w:val="21"/>
              </w:rPr>
              <w:t>（2）对格式条款有两种以上解释的，应当作出不利于提供格式条款一方的解释</w:t>
            </w:r>
          </w:p>
        </w:tc>
      </w:tr>
      <w:tr w14:paraId="3415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top"/>
          </w:tcPr>
          <w:p w14:paraId="45119C25">
            <w:pPr>
              <w:rPr>
                <w:rFonts w:ascii="Times New Roman" w:hAnsi="Times New Roman" w:cs="Times New Roman"/>
                <w:b/>
                <w:color w:val="000000"/>
                <w:szCs w:val="21"/>
              </w:rPr>
            </w:pPr>
          </w:p>
        </w:tc>
        <w:tc>
          <w:tcPr>
            <w:tcW w:w="5437" w:type="dxa"/>
            <w:noWrap w:val="0"/>
            <w:vAlign w:val="top"/>
          </w:tcPr>
          <w:p w14:paraId="2711A19D">
            <w:pPr>
              <w:rPr>
                <w:rFonts w:ascii="Times New Roman" w:hAnsi="Times New Roman" w:cs="Times New Roman"/>
                <w:color w:val="000000"/>
                <w:szCs w:val="21"/>
              </w:rPr>
            </w:pPr>
            <w:r>
              <w:rPr>
                <w:rFonts w:ascii="Times New Roman" w:hAnsi="Times New Roman" w:cs="Times New Roman"/>
                <w:color w:val="000000"/>
                <w:szCs w:val="21"/>
              </w:rPr>
              <w:t>（3）格式条款和非格式条款不一致的，应当采用非格式条款</w:t>
            </w:r>
          </w:p>
        </w:tc>
      </w:tr>
    </w:tbl>
    <w:p w14:paraId="25D57DB6">
      <w:pPr>
        <w:ind w:firstLine="420"/>
        <w:rPr>
          <w:rFonts w:ascii="Times New Roman" w:hAnsi="Times New Roman" w:eastAsia="楷体" w:cs="Times New Roman"/>
          <w:bCs/>
          <w:color w:val="000000"/>
          <w:szCs w:val="21"/>
        </w:rPr>
      </w:pPr>
    </w:p>
    <w:p w14:paraId="2DDB28F3">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特别提醒：</w:t>
      </w:r>
    </w:p>
    <w:p w14:paraId="793AA61C">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涉及格式条款的效力问题时，考生不妨遵照两步走的思维路径：</w:t>
      </w:r>
    </w:p>
    <w:p w14:paraId="4564E76B">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第一步：审查该格式条款是否已经订入合同，若未订入，则无需展开第二步审查；</w:t>
      </w:r>
    </w:p>
    <w:p w14:paraId="6DB169BA">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第二步：若格式条款已经订入，再审查是否符合上述无效事由。</w:t>
      </w:r>
    </w:p>
    <w:p w14:paraId="72EFCE78">
      <w:pPr>
        <w:ind w:firstLine="420"/>
        <w:rPr>
          <w:rFonts w:ascii="Times New Roman" w:hAnsi="Times New Roman" w:cs="Times New Roman"/>
          <w:b/>
          <w:color w:val="000000"/>
          <w:szCs w:val="21"/>
        </w:rPr>
      </w:pPr>
    </w:p>
    <w:p w14:paraId="65CEB35C">
      <w:pPr>
        <w:ind w:firstLine="480"/>
        <w:rPr>
          <w:rFonts w:ascii="Times New Roman" w:hAnsi="Times New Roman" w:cs="Times New Roman"/>
          <w:b/>
          <w:color w:val="000000"/>
          <w:szCs w:val="21"/>
        </w:rPr>
      </w:pPr>
      <w:r>
        <w:rPr>
          <w:rFonts w:hint="eastAsia" w:ascii="Times New Roman" w:hAnsi="Times New Roman" w:cs="Times New Roman"/>
          <w:b/>
          <w:color w:val="000000"/>
          <w:szCs w:val="21"/>
          <w:lang w:val="en-US" w:eastAsia="zh-CN"/>
        </w:rPr>
        <w:t>四</w:t>
      </w:r>
      <w:r>
        <w:rPr>
          <w:rFonts w:ascii="Times New Roman" w:hAnsi="Times New Roman" w:cs="Times New Roman"/>
          <w:b/>
          <w:color w:val="000000"/>
          <w:szCs w:val="21"/>
        </w:rPr>
        <w:t>、缔约过失责任</w:t>
      </w:r>
    </w:p>
    <w:p w14:paraId="70EFAD5F">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14:paraId="0E37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0907D409">
            <w:pPr>
              <w:jc w:val="center"/>
              <w:rPr>
                <w:rFonts w:ascii="Times New Roman" w:hAnsi="Times New Roman" w:cs="Times New Roman"/>
                <w:b/>
                <w:bCs/>
                <w:color w:val="000000"/>
                <w:szCs w:val="21"/>
              </w:rPr>
            </w:pPr>
            <w:r>
              <w:rPr>
                <w:rFonts w:ascii="Times New Roman" w:hAnsi="Times New Roman" w:cs="Times New Roman"/>
                <w:b/>
                <w:bCs/>
                <w:color w:val="000000"/>
                <w:szCs w:val="21"/>
              </w:rPr>
              <w:t>构成要件</w:t>
            </w:r>
          </w:p>
        </w:tc>
        <w:tc>
          <w:tcPr>
            <w:tcW w:w="7421" w:type="dxa"/>
            <w:noWrap w:val="0"/>
            <w:vAlign w:val="top"/>
          </w:tcPr>
          <w:p w14:paraId="62547618">
            <w:pPr>
              <w:rPr>
                <w:rFonts w:ascii="Times New Roman" w:hAnsi="Times New Roman" w:cs="Times New Roman"/>
                <w:color w:val="000000"/>
                <w:szCs w:val="21"/>
              </w:rPr>
            </w:pPr>
            <w:r>
              <w:rPr>
                <w:rFonts w:ascii="Times New Roman" w:hAnsi="Times New Roman" w:cs="Times New Roman"/>
                <w:color w:val="000000"/>
                <w:szCs w:val="21"/>
              </w:rPr>
              <w:t>（1）缔约一方违反先合同义务</w:t>
            </w:r>
          </w:p>
        </w:tc>
      </w:tr>
      <w:tr w14:paraId="3386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2BE57598">
            <w:pPr>
              <w:jc w:val="center"/>
              <w:rPr>
                <w:rFonts w:ascii="Times New Roman" w:hAnsi="Times New Roman" w:cs="Times New Roman"/>
                <w:b/>
                <w:bCs/>
                <w:color w:val="000000"/>
                <w:szCs w:val="21"/>
              </w:rPr>
            </w:pPr>
          </w:p>
        </w:tc>
        <w:tc>
          <w:tcPr>
            <w:tcW w:w="7421" w:type="dxa"/>
            <w:noWrap w:val="0"/>
            <w:vAlign w:val="top"/>
          </w:tcPr>
          <w:p w14:paraId="047E580A">
            <w:pPr>
              <w:rPr>
                <w:rFonts w:ascii="Times New Roman" w:hAnsi="Times New Roman" w:cs="Times New Roman"/>
                <w:color w:val="000000"/>
                <w:szCs w:val="21"/>
              </w:rPr>
            </w:pPr>
            <w:r>
              <w:rPr>
                <w:rFonts w:ascii="Times New Roman" w:hAnsi="Times New Roman" w:cs="Times New Roman"/>
                <w:color w:val="000000"/>
                <w:szCs w:val="21"/>
              </w:rPr>
              <w:t>（2）相对方受有损失。这里的损失仅包括财产损失，</w:t>
            </w:r>
            <w:r>
              <w:rPr>
                <w:rFonts w:ascii="Times New Roman" w:hAnsi="Times New Roman" w:cs="Times New Roman"/>
                <w:b/>
                <w:bCs/>
                <w:color w:val="000000"/>
                <w:szCs w:val="21"/>
                <w:u w:val="single"/>
              </w:rPr>
              <w:t>不包括精神损失</w:t>
            </w:r>
          </w:p>
        </w:tc>
      </w:tr>
      <w:tr w14:paraId="34E9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0C40E1E">
            <w:pPr>
              <w:jc w:val="center"/>
              <w:rPr>
                <w:rFonts w:ascii="Times New Roman" w:hAnsi="Times New Roman" w:cs="Times New Roman"/>
                <w:b/>
                <w:bCs/>
                <w:color w:val="000000"/>
                <w:szCs w:val="21"/>
              </w:rPr>
            </w:pPr>
          </w:p>
        </w:tc>
        <w:tc>
          <w:tcPr>
            <w:tcW w:w="7421" w:type="dxa"/>
            <w:noWrap w:val="0"/>
            <w:vAlign w:val="top"/>
          </w:tcPr>
          <w:p w14:paraId="31BB9C42">
            <w:pPr>
              <w:rPr>
                <w:rFonts w:ascii="Times New Roman" w:hAnsi="Times New Roman" w:cs="Times New Roman"/>
                <w:color w:val="000000"/>
                <w:szCs w:val="21"/>
              </w:rPr>
            </w:pPr>
            <w:r>
              <w:rPr>
                <w:rFonts w:ascii="Times New Roman" w:hAnsi="Times New Roman" w:cs="Times New Roman"/>
                <w:color w:val="000000"/>
                <w:szCs w:val="21"/>
              </w:rPr>
              <w:t>（3）违反先合同义务与该损失之间存在因果关系，即该损失是违反先合同义务而引起的</w:t>
            </w:r>
          </w:p>
        </w:tc>
      </w:tr>
      <w:tr w14:paraId="4616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391D05BC">
            <w:pPr>
              <w:jc w:val="center"/>
              <w:rPr>
                <w:rFonts w:ascii="Times New Roman" w:hAnsi="Times New Roman" w:cs="Times New Roman"/>
                <w:b/>
                <w:bCs/>
                <w:color w:val="000000"/>
                <w:szCs w:val="21"/>
              </w:rPr>
            </w:pPr>
          </w:p>
        </w:tc>
        <w:tc>
          <w:tcPr>
            <w:tcW w:w="7421" w:type="dxa"/>
            <w:noWrap w:val="0"/>
            <w:vAlign w:val="top"/>
          </w:tcPr>
          <w:p w14:paraId="34688D85">
            <w:pPr>
              <w:rPr>
                <w:rFonts w:hint="eastAsia" w:ascii="Times New Roman" w:hAnsi="Times New Roman" w:eastAsia="宋体" w:cs="Times New Roman"/>
                <w:color w:val="000000"/>
                <w:szCs w:val="21"/>
                <w:lang w:eastAsia="zh-CN"/>
              </w:rPr>
            </w:pPr>
            <w:r>
              <w:rPr>
                <w:rFonts w:ascii="Times New Roman" w:hAnsi="Times New Roman" w:cs="Times New Roman"/>
                <w:color w:val="000000"/>
                <w:szCs w:val="21"/>
              </w:rPr>
              <w:t>（4）违反先合同义务者存在过错</w:t>
            </w:r>
            <w:r>
              <w:rPr>
                <w:rFonts w:hint="eastAsia" w:ascii="Times New Roman" w:hAnsi="Times New Roman" w:cs="Times New Roman"/>
                <w:color w:val="FF0000"/>
                <w:szCs w:val="21"/>
                <w:lang w:eastAsia="zh-CN"/>
              </w:rPr>
              <w:t>（</w:t>
            </w:r>
            <w:r>
              <w:rPr>
                <w:rFonts w:hint="eastAsia" w:ascii="Times New Roman" w:hAnsi="Times New Roman" w:cs="Times New Roman"/>
                <w:color w:val="FF0000"/>
                <w:szCs w:val="21"/>
                <w:lang w:val="en-US" w:eastAsia="zh-CN"/>
              </w:rPr>
              <w:t>违约是无过错责任</w:t>
            </w:r>
            <w:r>
              <w:rPr>
                <w:rFonts w:hint="eastAsia" w:ascii="Times New Roman" w:hAnsi="Times New Roman" w:cs="Times New Roman"/>
                <w:color w:val="FF0000"/>
                <w:szCs w:val="21"/>
                <w:lang w:eastAsia="zh-CN"/>
              </w:rPr>
              <w:t>）</w:t>
            </w:r>
          </w:p>
        </w:tc>
      </w:tr>
      <w:tr w14:paraId="358A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7ADD0E02">
            <w:pPr>
              <w:jc w:val="center"/>
              <w:rPr>
                <w:rFonts w:ascii="Times New Roman" w:hAnsi="Times New Roman" w:cs="Times New Roman"/>
                <w:b/>
                <w:bCs/>
                <w:color w:val="000000"/>
                <w:szCs w:val="21"/>
              </w:rPr>
            </w:pPr>
            <w:r>
              <w:rPr>
                <w:rFonts w:ascii="Times New Roman" w:hAnsi="Times New Roman" w:cs="Times New Roman"/>
                <w:b/>
                <w:bCs/>
                <w:color w:val="000000"/>
                <w:szCs w:val="21"/>
              </w:rPr>
              <w:t>典型情形</w:t>
            </w:r>
          </w:p>
        </w:tc>
        <w:tc>
          <w:tcPr>
            <w:tcW w:w="7421" w:type="dxa"/>
            <w:noWrap w:val="0"/>
            <w:vAlign w:val="top"/>
          </w:tcPr>
          <w:p w14:paraId="39391D33">
            <w:pPr>
              <w:rPr>
                <w:rFonts w:ascii="Times New Roman" w:hAnsi="Times New Roman" w:cs="Times New Roman"/>
                <w:color w:val="000000"/>
                <w:szCs w:val="21"/>
              </w:rPr>
            </w:pPr>
            <w:r>
              <w:rPr>
                <w:rFonts w:ascii="Times New Roman" w:hAnsi="Times New Roman" w:cs="Times New Roman"/>
                <w:color w:val="000000"/>
                <w:szCs w:val="21"/>
              </w:rPr>
              <w:t>（1）恶意磋商</w:t>
            </w:r>
          </w:p>
        </w:tc>
      </w:tr>
      <w:tr w14:paraId="4763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253CA698">
            <w:pPr>
              <w:jc w:val="center"/>
              <w:rPr>
                <w:rFonts w:ascii="Times New Roman" w:hAnsi="Times New Roman" w:cs="Times New Roman"/>
                <w:b/>
                <w:bCs/>
                <w:color w:val="000000"/>
                <w:szCs w:val="21"/>
              </w:rPr>
            </w:pPr>
          </w:p>
        </w:tc>
        <w:tc>
          <w:tcPr>
            <w:tcW w:w="7421" w:type="dxa"/>
            <w:noWrap w:val="0"/>
            <w:vAlign w:val="top"/>
          </w:tcPr>
          <w:p w14:paraId="096D8174">
            <w:pPr>
              <w:rPr>
                <w:rFonts w:ascii="Times New Roman" w:hAnsi="Times New Roman" w:cs="Times New Roman"/>
                <w:color w:val="000000"/>
                <w:szCs w:val="21"/>
              </w:rPr>
            </w:pPr>
            <w:r>
              <w:rPr>
                <w:rFonts w:ascii="Times New Roman" w:hAnsi="Times New Roman" w:cs="Times New Roman"/>
                <w:color w:val="000000"/>
                <w:szCs w:val="21"/>
              </w:rPr>
              <w:t>（2）故意隐瞒与订立合同有关的重要事实</w:t>
            </w:r>
          </w:p>
        </w:tc>
      </w:tr>
      <w:tr w14:paraId="254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50CFF9C6">
            <w:pPr>
              <w:jc w:val="center"/>
              <w:rPr>
                <w:rFonts w:ascii="Times New Roman" w:hAnsi="Times New Roman" w:cs="Times New Roman"/>
                <w:b/>
                <w:bCs/>
                <w:color w:val="000000"/>
                <w:szCs w:val="21"/>
              </w:rPr>
            </w:pPr>
          </w:p>
        </w:tc>
        <w:tc>
          <w:tcPr>
            <w:tcW w:w="7421" w:type="dxa"/>
            <w:noWrap w:val="0"/>
            <w:vAlign w:val="top"/>
          </w:tcPr>
          <w:p w14:paraId="688E7A8D">
            <w:pPr>
              <w:rPr>
                <w:rFonts w:ascii="Times New Roman" w:hAnsi="Times New Roman" w:cs="Times New Roman"/>
                <w:color w:val="000000"/>
                <w:szCs w:val="21"/>
              </w:rPr>
            </w:pPr>
            <w:r>
              <w:rPr>
                <w:rFonts w:ascii="Times New Roman" w:hAnsi="Times New Roman" w:cs="Times New Roman"/>
                <w:color w:val="000000"/>
                <w:szCs w:val="21"/>
              </w:rPr>
              <w:t>（3）提供虚假情况</w:t>
            </w:r>
          </w:p>
        </w:tc>
      </w:tr>
      <w:tr w14:paraId="45C5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7107A3E4">
            <w:pPr>
              <w:jc w:val="center"/>
              <w:rPr>
                <w:rFonts w:ascii="Times New Roman" w:hAnsi="Times New Roman" w:cs="Times New Roman"/>
                <w:b/>
                <w:bCs/>
                <w:color w:val="000000"/>
                <w:szCs w:val="21"/>
              </w:rPr>
            </w:pPr>
          </w:p>
        </w:tc>
        <w:tc>
          <w:tcPr>
            <w:tcW w:w="7421" w:type="dxa"/>
            <w:noWrap w:val="0"/>
            <w:vAlign w:val="top"/>
          </w:tcPr>
          <w:p w14:paraId="76A5EBED">
            <w:pPr>
              <w:rPr>
                <w:rFonts w:ascii="Times New Roman" w:hAnsi="Times New Roman" w:cs="Times New Roman"/>
                <w:color w:val="000000"/>
                <w:szCs w:val="21"/>
              </w:rPr>
            </w:pPr>
            <w:r>
              <w:rPr>
                <w:rFonts w:ascii="Times New Roman" w:hAnsi="Times New Roman" w:cs="Times New Roman"/>
                <w:color w:val="000000"/>
                <w:szCs w:val="21"/>
              </w:rPr>
              <w:t>（4）泄露或者不正当地使用相对方的商业秘密</w:t>
            </w:r>
          </w:p>
        </w:tc>
      </w:tr>
      <w:tr w14:paraId="3100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61A3906">
            <w:pPr>
              <w:jc w:val="center"/>
              <w:rPr>
                <w:rFonts w:ascii="Times New Roman" w:hAnsi="Times New Roman" w:cs="Times New Roman"/>
                <w:b/>
                <w:bCs/>
                <w:color w:val="000000"/>
                <w:szCs w:val="21"/>
              </w:rPr>
            </w:pPr>
            <w:r>
              <w:rPr>
                <w:rFonts w:ascii="Times New Roman" w:hAnsi="Times New Roman" w:cs="Times New Roman"/>
                <w:b/>
                <w:bCs/>
                <w:color w:val="000000"/>
                <w:szCs w:val="21"/>
              </w:rPr>
              <w:t>法律后果</w:t>
            </w:r>
          </w:p>
        </w:tc>
        <w:tc>
          <w:tcPr>
            <w:tcW w:w="7421" w:type="dxa"/>
            <w:noWrap w:val="0"/>
            <w:vAlign w:val="top"/>
          </w:tcPr>
          <w:p w14:paraId="73CA6E66">
            <w:pPr>
              <w:rPr>
                <w:rFonts w:ascii="Times New Roman" w:hAnsi="Times New Roman" w:cs="Times New Roman"/>
                <w:color w:val="000000"/>
                <w:szCs w:val="21"/>
              </w:rPr>
            </w:pPr>
            <w:r>
              <w:rPr>
                <w:rFonts w:ascii="Times New Roman" w:hAnsi="Times New Roman" w:cs="Times New Roman"/>
                <w:color w:val="000000"/>
                <w:szCs w:val="21"/>
              </w:rPr>
              <w:t>先合同义务违反者须承担损害赔偿责任，</w:t>
            </w:r>
            <w:r>
              <w:rPr>
                <w:rFonts w:ascii="Times New Roman" w:hAnsi="Times New Roman" w:cs="Times New Roman"/>
                <w:b/>
                <w:bCs/>
                <w:color w:val="FF0000"/>
                <w:szCs w:val="21"/>
                <w:u w:val="single"/>
              </w:rPr>
              <w:t>赔偿范围是信赖利益</w:t>
            </w:r>
            <w:r>
              <w:rPr>
                <w:rFonts w:ascii="Times New Roman" w:hAnsi="Times New Roman" w:cs="Times New Roman"/>
                <w:color w:val="000000"/>
                <w:szCs w:val="21"/>
              </w:rPr>
              <w:t>，即因违反先合同义务违反而给相对方造成的实际损失，具体包括直接损失与间接损失</w:t>
            </w:r>
          </w:p>
        </w:tc>
      </w:tr>
    </w:tbl>
    <w:p w14:paraId="6285FF75">
      <w:pPr>
        <w:rPr>
          <w:rFonts w:ascii="Times New Roman" w:hAnsi="Times New Roman" w:eastAsia="楷体" w:cs="Times New Roman"/>
          <w:color w:val="000000"/>
          <w:szCs w:val="21"/>
        </w:rPr>
      </w:pPr>
      <w:r>
        <w:rPr>
          <w:rFonts w:ascii="Times New Roman" w:hAnsi="Times New Roman" w:eastAsia="楷体" w:cs="Times New Roman"/>
          <w:color w:val="000000"/>
          <w:szCs w:val="21"/>
        </w:rPr>
        <w:t>特别提醒：</w:t>
      </w:r>
    </w:p>
    <w:p w14:paraId="2FCCA68E">
      <w:pPr>
        <w:ind w:firstLine="420"/>
        <w:rPr>
          <w:rFonts w:ascii="Times New Roman" w:hAnsi="Times New Roman" w:eastAsia="楷体" w:cs="Times New Roman"/>
          <w:color w:val="000000"/>
          <w:szCs w:val="21"/>
        </w:rPr>
      </w:pPr>
      <w:r>
        <w:rPr>
          <w:rFonts w:ascii="Times New Roman" w:hAnsi="Times New Roman" w:eastAsia="楷体" w:cs="Times New Roman"/>
          <w:color w:val="000000"/>
          <w:szCs w:val="21"/>
        </w:rPr>
        <w:t>需明确区分缔约过失责任与违约责任</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544"/>
        <w:gridCol w:w="3657"/>
      </w:tblGrid>
      <w:tr w14:paraId="7EEF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14:paraId="123567C8">
            <w:pPr>
              <w:jc w:val="center"/>
              <w:rPr>
                <w:color w:val="000000"/>
                <w:szCs w:val="21"/>
              </w:rPr>
            </w:pPr>
          </w:p>
        </w:tc>
        <w:tc>
          <w:tcPr>
            <w:tcW w:w="3544" w:type="dxa"/>
            <w:noWrap w:val="0"/>
            <w:vAlign w:val="top"/>
          </w:tcPr>
          <w:p w14:paraId="4ADA54CF">
            <w:pPr>
              <w:jc w:val="center"/>
              <w:rPr>
                <w:b/>
                <w:bCs/>
                <w:color w:val="000000"/>
                <w:szCs w:val="21"/>
              </w:rPr>
            </w:pPr>
            <w:r>
              <w:rPr>
                <w:rFonts w:hint="eastAsia"/>
                <w:b/>
                <w:bCs/>
                <w:color w:val="000000"/>
                <w:szCs w:val="21"/>
              </w:rPr>
              <w:t>缔约过失责任</w:t>
            </w:r>
          </w:p>
        </w:tc>
        <w:tc>
          <w:tcPr>
            <w:tcW w:w="3657" w:type="dxa"/>
            <w:noWrap w:val="0"/>
            <w:vAlign w:val="top"/>
          </w:tcPr>
          <w:p w14:paraId="0BA86834">
            <w:pPr>
              <w:jc w:val="center"/>
              <w:rPr>
                <w:b/>
                <w:bCs/>
                <w:color w:val="000000"/>
                <w:szCs w:val="21"/>
              </w:rPr>
            </w:pPr>
            <w:r>
              <w:rPr>
                <w:rFonts w:hint="eastAsia"/>
                <w:b/>
                <w:bCs/>
                <w:color w:val="000000"/>
                <w:szCs w:val="21"/>
              </w:rPr>
              <w:t>违约责任</w:t>
            </w:r>
          </w:p>
        </w:tc>
      </w:tr>
      <w:tr w14:paraId="7962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14:paraId="0046052F">
            <w:pPr>
              <w:jc w:val="center"/>
              <w:rPr>
                <w:b/>
                <w:bCs/>
                <w:color w:val="000000"/>
                <w:szCs w:val="21"/>
              </w:rPr>
            </w:pPr>
            <w:r>
              <w:rPr>
                <w:rFonts w:hint="eastAsia"/>
                <w:b/>
                <w:bCs/>
                <w:color w:val="000000"/>
                <w:szCs w:val="21"/>
              </w:rPr>
              <w:t>违反的义务</w:t>
            </w:r>
          </w:p>
        </w:tc>
        <w:tc>
          <w:tcPr>
            <w:tcW w:w="3544" w:type="dxa"/>
            <w:noWrap w:val="0"/>
            <w:vAlign w:val="top"/>
          </w:tcPr>
          <w:p w14:paraId="6205D8E8">
            <w:pPr>
              <w:jc w:val="center"/>
              <w:rPr>
                <w:color w:val="000000"/>
                <w:szCs w:val="21"/>
              </w:rPr>
            </w:pPr>
            <w:r>
              <w:rPr>
                <w:rFonts w:hint="eastAsia"/>
                <w:color w:val="000000"/>
                <w:szCs w:val="21"/>
              </w:rPr>
              <w:t>先合同义务</w:t>
            </w:r>
          </w:p>
        </w:tc>
        <w:tc>
          <w:tcPr>
            <w:tcW w:w="3657" w:type="dxa"/>
            <w:noWrap w:val="0"/>
            <w:vAlign w:val="top"/>
          </w:tcPr>
          <w:p w14:paraId="07EDE6D9">
            <w:pPr>
              <w:jc w:val="center"/>
              <w:rPr>
                <w:color w:val="000000"/>
                <w:szCs w:val="21"/>
              </w:rPr>
            </w:pPr>
            <w:r>
              <w:rPr>
                <w:rFonts w:hint="eastAsia"/>
                <w:color w:val="000000"/>
                <w:szCs w:val="21"/>
              </w:rPr>
              <w:t>合同义务</w:t>
            </w:r>
          </w:p>
        </w:tc>
      </w:tr>
      <w:tr w14:paraId="2BC3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14:paraId="6BA6C0E5">
            <w:pPr>
              <w:jc w:val="center"/>
              <w:rPr>
                <w:b/>
                <w:bCs/>
                <w:color w:val="000000"/>
                <w:szCs w:val="21"/>
              </w:rPr>
            </w:pPr>
            <w:r>
              <w:rPr>
                <w:rFonts w:hint="eastAsia"/>
                <w:b/>
                <w:bCs/>
                <w:color w:val="000000"/>
                <w:szCs w:val="21"/>
              </w:rPr>
              <w:t>归责原则</w:t>
            </w:r>
          </w:p>
        </w:tc>
        <w:tc>
          <w:tcPr>
            <w:tcW w:w="3544" w:type="dxa"/>
            <w:noWrap w:val="0"/>
            <w:vAlign w:val="top"/>
          </w:tcPr>
          <w:p w14:paraId="0E6EE701">
            <w:pPr>
              <w:jc w:val="center"/>
              <w:rPr>
                <w:color w:val="000000"/>
                <w:szCs w:val="21"/>
              </w:rPr>
            </w:pPr>
            <w:r>
              <w:rPr>
                <w:rFonts w:hint="eastAsia"/>
                <w:color w:val="000000"/>
                <w:szCs w:val="21"/>
              </w:rPr>
              <w:t>过错责任</w:t>
            </w:r>
          </w:p>
        </w:tc>
        <w:tc>
          <w:tcPr>
            <w:tcW w:w="3657" w:type="dxa"/>
            <w:noWrap w:val="0"/>
            <w:vAlign w:val="top"/>
          </w:tcPr>
          <w:p w14:paraId="7727F775">
            <w:pPr>
              <w:jc w:val="center"/>
              <w:rPr>
                <w:color w:val="000000"/>
                <w:szCs w:val="21"/>
              </w:rPr>
            </w:pPr>
            <w:r>
              <w:rPr>
                <w:rFonts w:hint="eastAsia"/>
                <w:color w:val="000000"/>
                <w:szCs w:val="21"/>
              </w:rPr>
              <w:t>原则上为无过错责任</w:t>
            </w:r>
          </w:p>
        </w:tc>
      </w:tr>
      <w:tr w14:paraId="32A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14:paraId="4297453B">
            <w:pPr>
              <w:jc w:val="center"/>
              <w:rPr>
                <w:b/>
                <w:bCs/>
                <w:color w:val="000000"/>
                <w:szCs w:val="21"/>
              </w:rPr>
            </w:pPr>
            <w:r>
              <w:rPr>
                <w:rFonts w:hint="eastAsia"/>
                <w:b/>
                <w:bCs/>
                <w:color w:val="000000"/>
                <w:szCs w:val="21"/>
              </w:rPr>
              <w:t>赔偿范围</w:t>
            </w:r>
          </w:p>
        </w:tc>
        <w:tc>
          <w:tcPr>
            <w:tcW w:w="3544" w:type="dxa"/>
            <w:noWrap w:val="0"/>
            <w:vAlign w:val="top"/>
          </w:tcPr>
          <w:p w14:paraId="21BAC2DE">
            <w:pPr>
              <w:jc w:val="center"/>
              <w:rPr>
                <w:color w:val="FF0000"/>
                <w:szCs w:val="21"/>
              </w:rPr>
            </w:pPr>
            <w:r>
              <w:rPr>
                <w:rFonts w:hint="eastAsia"/>
                <w:color w:val="FF0000"/>
                <w:szCs w:val="21"/>
              </w:rPr>
              <w:t>信赖利益</w:t>
            </w:r>
          </w:p>
        </w:tc>
        <w:tc>
          <w:tcPr>
            <w:tcW w:w="3657" w:type="dxa"/>
            <w:noWrap w:val="0"/>
            <w:vAlign w:val="top"/>
          </w:tcPr>
          <w:p w14:paraId="5D085675">
            <w:pPr>
              <w:jc w:val="center"/>
              <w:rPr>
                <w:color w:val="FF0000"/>
                <w:szCs w:val="21"/>
              </w:rPr>
            </w:pPr>
            <w:r>
              <w:rPr>
                <w:rFonts w:hint="eastAsia"/>
                <w:color w:val="FF0000"/>
                <w:szCs w:val="21"/>
              </w:rPr>
              <w:t>履行利益</w:t>
            </w:r>
          </w:p>
        </w:tc>
      </w:tr>
      <w:tr w14:paraId="28F2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14:paraId="63E477D3">
            <w:pPr>
              <w:jc w:val="center"/>
              <w:rPr>
                <w:b/>
                <w:bCs/>
                <w:color w:val="000000"/>
                <w:szCs w:val="21"/>
              </w:rPr>
            </w:pPr>
            <w:r>
              <w:rPr>
                <w:rFonts w:hint="eastAsia"/>
                <w:b/>
                <w:bCs/>
                <w:color w:val="000000"/>
                <w:szCs w:val="21"/>
              </w:rPr>
              <w:t>适用的前提</w:t>
            </w:r>
          </w:p>
        </w:tc>
        <w:tc>
          <w:tcPr>
            <w:tcW w:w="3544" w:type="dxa"/>
            <w:noWrap w:val="0"/>
            <w:vAlign w:val="top"/>
          </w:tcPr>
          <w:p w14:paraId="50EA22B9">
            <w:pPr>
              <w:jc w:val="center"/>
              <w:rPr>
                <w:color w:val="000000"/>
                <w:szCs w:val="21"/>
              </w:rPr>
            </w:pPr>
            <w:r>
              <w:rPr>
                <w:rFonts w:hint="eastAsia"/>
                <w:color w:val="000000"/>
                <w:szCs w:val="21"/>
              </w:rPr>
              <w:t>通常适用于不存在有效合同的情形</w:t>
            </w:r>
          </w:p>
        </w:tc>
        <w:tc>
          <w:tcPr>
            <w:tcW w:w="3657" w:type="dxa"/>
            <w:noWrap w:val="0"/>
            <w:vAlign w:val="top"/>
          </w:tcPr>
          <w:p w14:paraId="3AD7F079">
            <w:pPr>
              <w:jc w:val="center"/>
              <w:rPr>
                <w:color w:val="000000"/>
                <w:szCs w:val="21"/>
              </w:rPr>
            </w:pPr>
            <w:r>
              <w:rPr>
                <w:rFonts w:hint="eastAsia"/>
                <w:color w:val="000000"/>
                <w:szCs w:val="21"/>
              </w:rPr>
              <w:t>以合同有效为前提</w:t>
            </w:r>
          </w:p>
        </w:tc>
      </w:tr>
    </w:tbl>
    <w:p w14:paraId="0EE536BD">
      <w:pPr>
        <w:pStyle w:val="2"/>
        <w:spacing w:line="276" w:lineRule="auto"/>
        <w:jc w:val="center"/>
        <w:rPr>
          <w:rFonts w:ascii="Times New Roman" w:hAnsi="Times New Roman" w:cs="Times New Roman"/>
          <w:bCs w:val="0"/>
          <w:color w:val="000000"/>
          <w:sz w:val="36"/>
          <w:szCs w:val="36"/>
        </w:rPr>
      </w:pPr>
      <w:bookmarkStart w:id="2" w:name="_Toc13029"/>
      <w:bookmarkStart w:id="3" w:name="_Toc536382651"/>
      <w:bookmarkStart w:id="4" w:name="_Toc534638284"/>
      <w:bookmarkStart w:id="5" w:name="_Toc534638258"/>
      <w:r>
        <w:rPr>
          <w:rFonts w:ascii="Times New Roman" w:hAnsi="Times New Roman" w:cs="Times New Roman"/>
          <w:bCs w:val="0"/>
          <w:color w:val="000000"/>
          <w:sz w:val="36"/>
          <w:szCs w:val="36"/>
        </w:rPr>
        <w:t>考点17  合同的履行</w:t>
      </w:r>
      <w:bookmarkEnd w:id="2"/>
    </w:p>
    <w:p w14:paraId="18CB6669">
      <w:pPr>
        <w:pStyle w:val="3"/>
        <w:tabs>
          <w:tab w:val="left" w:pos="420"/>
        </w:tabs>
        <w:spacing w:before="0" w:after="0" w:line="384" w:lineRule="exact"/>
        <w:rPr>
          <w:rFonts w:hint="eastAsia" w:eastAsia="汉仪大宋简"/>
          <w:b w:val="0"/>
          <w:sz w:val="26"/>
        </w:rPr>
      </w:pPr>
      <w:r>
        <w:rPr>
          <w:rFonts w:ascii="Times New Roman" w:hAnsi="Times New Roman" w:cs="Times New Roman"/>
          <w:b/>
          <w:bCs/>
          <w:color w:val="000000"/>
          <w:szCs w:val="21"/>
        </w:rPr>
        <w:t>一、</w:t>
      </w:r>
      <w:bookmarkStart w:id="6" w:name="_Toc197608942"/>
      <w:r>
        <w:rPr>
          <w:rFonts w:hint="eastAsia" w:eastAsia="汉仪大宋简"/>
          <w:b w:val="0"/>
          <w:sz w:val="26"/>
        </w:rPr>
        <w:t>履行辅助人</w:t>
      </w:r>
      <w:bookmarkEnd w:id="6"/>
    </w:p>
    <w:p w14:paraId="4E249466">
      <w:pPr>
        <w:spacing w:line="300"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2129"/>
        <w:gridCol w:w="6376"/>
      </w:tblGrid>
      <w:tr w14:paraId="47B4256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178" w:type="dxa"/>
            <w:vAlign w:val="center"/>
          </w:tcPr>
          <w:p w14:paraId="6C5DE71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6536" w:type="dxa"/>
            <w:vAlign w:val="center"/>
          </w:tcPr>
          <w:p w14:paraId="6978507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根据债务人的意思，协助债务人履行债务的人</w:t>
            </w:r>
          </w:p>
        </w:tc>
      </w:tr>
      <w:tr w14:paraId="16FFFBE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178" w:type="dxa"/>
            <w:vAlign w:val="center"/>
          </w:tcPr>
          <w:p w14:paraId="650C768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典型例证</w:t>
            </w:r>
          </w:p>
        </w:tc>
        <w:tc>
          <w:tcPr>
            <w:tcW w:w="6536" w:type="dxa"/>
            <w:vAlign w:val="center"/>
          </w:tcPr>
          <w:p w14:paraId="2A2CE2A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商场的售货员、出租车司机、医院的医生、家政公司的保洁人员</w:t>
            </w:r>
          </w:p>
        </w:tc>
      </w:tr>
      <w:tr w14:paraId="14B2A3F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178" w:type="dxa"/>
            <w:vAlign w:val="center"/>
          </w:tcPr>
          <w:p w14:paraId="7570BC7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违约责任的承担</w:t>
            </w:r>
          </w:p>
        </w:tc>
        <w:tc>
          <w:tcPr>
            <w:tcW w:w="6536" w:type="dxa"/>
            <w:vAlign w:val="center"/>
          </w:tcPr>
          <w:p w14:paraId="00FA12DF">
            <w:pPr>
              <w:spacing w:before="42" w:beforeLines="10" w:after="84" w:afterLines="20"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sz w:val="20"/>
                <w:szCs w:val="20"/>
              </w:rPr>
              <w:t>履行辅助人的违约责任由债务人承担（债的相对性原理，民593）</w:t>
            </w:r>
            <w:r>
              <w:rPr>
                <w:rFonts w:hint="eastAsia" w:ascii="汉仪书宋一简" w:hAnsi="Times New Roman" w:eastAsia="汉仪书宋一简" w:cs="Times New Roman"/>
                <w:color w:val="0000FF"/>
                <w:sz w:val="20"/>
                <w:szCs w:val="20"/>
                <w:lang w:val="en-US" w:eastAsia="zh-CN"/>
              </w:rPr>
              <w:t>辅助人不承担违约责任</w:t>
            </w:r>
          </w:p>
        </w:tc>
      </w:tr>
    </w:tbl>
    <w:p w14:paraId="4A415A14">
      <w:pPr>
        <w:pStyle w:val="3"/>
        <w:tabs>
          <w:tab w:val="left" w:pos="420"/>
        </w:tabs>
        <w:spacing w:before="0" w:after="0" w:line="384" w:lineRule="exact"/>
        <w:rPr>
          <w:rFonts w:hint="eastAsia" w:eastAsia="汉仪大宋简"/>
          <w:b w:val="0"/>
          <w:sz w:val="26"/>
        </w:rPr>
      </w:pPr>
      <w:bookmarkStart w:id="7" w:name="_Toc197608943"/>
      <w:r>
        <w:rPr>
          <w:rFonts w:hint="eastAsia" w:eastAsia="汉仪大宋简"/>
          <w:b w:val="0"/>
          <w:sz w:val="26"/>
        </w:rPr>
        <w:t>二、合法利益的第三人代为履行</w:t>
      </w:r>
      <w:bookmarkEnd w:id="7"/>
    </w:p>
    <w:p w14:paraId="48299E06">
      <w:pPr>
        <w:spacing w:line="300"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52"/>
        <w:gridCol w:w="7253"/>
      </w:tblGrid>
      <w:tr w14:paraId="688CF17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restart"/>
            <w:vAlign w:val="center"/>
          </w:tcPr>
          <w:p w14:paraId="7FA02BC9">
            <w:pPr>
              <w:spacing w:before="42" w:beforeLines="10" w:after="42" w:afterLines="10" w:line="280" w:lineRule="exact"/>
              <w:jc w:val="center"/>
              <w:rPr>
                <w:rFonts w:hint="eastAsia" w:ascii="汉仪中黑简" w:hAnsi="Times New Roman" w:eastAsia="汉仪中黑简" w:cs="Times New Roman"/>
                <w:sz w:val="20"/>
                <w:szCs w:val="20"/>
                <w:lang w:eastAsia="zh-CN"/>
              </w:rPr>
            </w:pPr>
            <w:r>
              <w:rPr>
                <w:rFonts w:hint="eastAsia" w:ascii="汉仪中黑简" w:hAnsi="Times New Roman" w:eastAsia="汉仪中黑简" w:cs="Times New Roman"/>
                <w:sz w:val="20"/>
                <w:szCs w:val="20"/>
              </w:rPr>
              <w:t>合法利益的第三人范围</w:t>
            </w:r>
            <w:r>
              <w:rPr>
                <w:rFonts w:hint="eastAsia" w:ascii="汉仪中黑简" w:hAnsi="Times New Roman" w:eastAsia="汉仪中黑简" w:cs="Times New Roman"/>
                <w:color w:val="0000FF"/>
                <w:sz w:val="20"/>
                <w:szCs w:val="20"/>
                <w:lang w:eastAsia="zh-CN"/>
              </w:rPr>
              <w:t>（</w:t>
            </w:r>
            <w:r>
              <w:rPr>
                <w:rFonts w:hint="eastAsia" w:ascii="汉仪中黑简" w:hAnsi="Times New Roman" w:eastAsia="汉仪中黑简" w:cs="Times New Roman"/>
                <w:color w:val="0000FF"/>
                <w:sz w:val="20"/>
                <w:szCs w:val="20"/>
                <w:lang w:val="en-US" w:eastAsia="zh-CN"/>
              </w:rPr>
              <w:t>有利害关系</w:t>
            </w:r>
            <w:r>
              <w:rPr>
                <w:rFonts w:hint="eastAsia" w:ascii="汉仪中黑简" w:hAnsi="Times New Roman" w:eastAsia="汉仪中黑简" w:cs="Times New Roman"/>
                <w:color w:val="0000FF"/>
                <w:sz w:val="20"/>
                <w:szCs w:val="20"/>
                <w:lang w:eastAsia="zh-CN"/>
              </w:rPr>
              <w:t>）</w:t>
            </w:r>
          </w:p>
        </w:tc>
        <w:tc>
          <w:tcPr>
            <w:tcW w:w="7443" w:type="dxa"/>
            <w:vAlign w:val="center"/>
          </w:tcPr>
          <w:p w14:paraId="3EBCB588">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1．保证人或者提供物的担保的第三人</w:t>
            </w:r>
          </w:p>
        </w:tc>
      </w:tr>
      <w:tr w14:paraId="06FF43A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0217E130">
            <w:pPr>
              <w:spacing w:before="42" w:beforeLines="10" w:after="42" w:afterLines="10" w:line="280" w:lineRule="exact"/>
              <w:jc w:val="center"/>
              <w:rPr>
                <w:rFonts w:ascii="汉仪中黑简" w:hAnsi="Times New Roman" w:eastAsia="汉仪中黑简" w:cs="Times New Roman"/>
                <w:sz w:val="20"/>
                <w:szCs w:val="20"/>
              </w:rPr>
            </w:pPr>
          </w:p>
        </w:tc>
        <w:tc>
          <w:tcPr>
            <w:tcW w:w="7443" w:type="dxa"/>
            <w:vAlign w:val="center"/>
          </w:tcPr>
          <w:p w14:paraId="69268D15">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2．担保财产的受让人、用益物权人、合法占有人</w:t>
            </w:r>
          </w:p>
        </w:tc>
      </w:tr>
      <w:tr w14:paraId="320AC09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09D28901">
            <w:pPr>
              <w:spacing w:before="42" w:beforeLines="10" w:after="42" w:afterLines="10" w:line="280" w:lineRule="exact"/>
              <w:jc w:val="center"/>
              <w:rPr>
                <w:rFonts w:ascii="汉仪中黑简" w:hAnsi="Times New Roman" w:eastAsia="汉仪中黑简" w:cs="Times New Roman"/>
                <w:sz w:val="20"/>
                <w:szCs w:val="20"/>
              </w:rPr>
            </w:pPr>
          </w:p>
        </w:tc>
        <w:tc>
          <w:tcPr>
            <w:tcW w:w="7443" w:type="dxa"/>
            <w:vAlign w:val="center"/>
          </w:tcPr>
          <w:p w14:paraId="6CDE9519">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3．担保财产上的后顺位担保权人</w:t>
            </w:r>
          </w:p>
        </w:tc>
      </w:tr>
      <w:tr w14:paraId="24AF1F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618B38E5">
            <w:pPr>
              <w:spacing w:before="42" w:beforeLines="10" w:after="42" w:afterLines="10" w:line="280" w:lineRule="exact"/>
              <w:jc w:val="center"/>
              <w:rPr>
                <w:rFonts w:ascii="汉仪中黑简" w:hAnsi="Times New Roman" w:eastAsia="汉仪中黑简" w:cs="Times New Roman"/>
                <w:sz w:val="20"/>
                <w:szCs w:val="20"/>
              </w:rPr>
            </w:pPr>
          </w:p>
        </w:tc>
        <w:tc>
          <w:tcPr>
            <w:tcW w:w="7443" w:type="dxa"/>
            <w:vAlign w:val="center"/>
          </w:tcPr>
          <w:p w14:paraId="35129371">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4．对债务人的财产享有合法权益且该权益将因财产被强制执行而丧失的第三人</w:t>
            </w:r>
          </w:p>
        </w:tc>
      </w:tr>
      <w:tr w14:paraId="37C1BE1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6D4EEC35">
            <w:pPr>
              <w:spacing w:before="42" w:beforeLines="10" w:after="42" w:afterLines="10" w:line="280" w:lineRule="exact"/>
              <w:jc w:val="center"/>
              <w:rPr>
                <w:rFonts w:ascii="汉仪中黑简" w:hAnsi="Times New Roman" w:eastAsia="汉仪中黑简" w:cs="Times New Roman"/>
                <w:sz w:val="20"/>
                <w:szCs w:val="20"/>
              </w:rPr>
            </w:pPr>
          </w:p>
        </w:tc>
        <w:tc>
          <w:tcPr>
            <w:tcW w:w="7443" w:type="dxa"/>
            <w:vAlign w:val="center"/>
          </w:tcPr>
          <w:p w14:paraId="07C8A72A">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5．债务人的出资人、设立人</w:t>
            </w:r>
          </w:p>
        </w:tc>
      </w:tr>
      <w:tr w14:paraId="7099A36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1EA73FCB">
            <w:pPr>
              <w:spacing w:before="42" w:beforeLines="10" w:after="42" w:afterLines="10" w:line="280" w:lineRule="exact"/>
              <w:jc w:val="center"/>
              <w:rPr>
                <w:rFonts w:ascii="汉仪中黑简" w:hAnsi="Times New Roman" w:eastAsia="汉仪中黑简" w:cs="Times New Roman"/>
                <w:sz w:val="20"/>
                <w:szCs w:val="20"/>
              </w:rPr>
            </w:pPr>
          </w:p>
        </w:tc>
        <w:tc>
          <w:tcPr>
            <w:tcW w:w="7443" w:type="dxa"/>
            <w:vAlign w:val="center"/>
          </w:tcPr>
          <w:p w14:paraId="11471FBF">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6．债务人的近亲属</w:t>
            </w:r>
          </w:p>
        </w:tc>
      </w:tr>
      <w:tr w14:paraId="3C60657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511F598C">
            <w:pPr>
              <w:spacing w:before="42" w:beforeLines="10" w:after="42" w:afterLines="10" w:line="280" w:lineRule="exact"/>
              <w:jc w:val="center"/>
              <w:rPr>
                <w:rFonts w:ascii="汉仪中黑简" w:hAnsi="Times New Roman" w:eastAsia="汉仪中黑简" w:cs="Times New Roman"/>
                <w:sz w:val="20"/>
                <w:szCs w:val="20"/>
              </w:rPr>
            </w:pPr>
          </w:p>
        </w:tc>
        <w:tc>
          <w:tcPr>
            <w:tcW w:w="7443" w:type="dxa"/>
            <w:vAlign w:val="center"/>
          </w:tcPr>
          <w:p w14:paraId="3ABB3EAE">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7．经出租人同意转租时的次承租人（民719）</w:t>
            </w:r>
          </w:p>
        </w:tc>
      </w:tr>
      <w:tr w14:paraId="78B3EE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592242CD">
            <w:pPr>
              <w:spacing w:before="42" w:beforeLines="10" w:after="42" w:afterLines="10" w:line="280" w:lineRule="exact"/>
              <w:jc w:val="center"/>
              <w:rPr>
                <w:rFonts w:ascii="汉仪中黑简" w:hAnsi="Times New Roman" w:eastAsia="汉仪中黑简" w:cs="Times New Roman"/>
                <w:sz w:val="20"/>
                <w:szCs w:val="20"/>
              </w:rPr>
            </w:pPr>
          </w:p>
        </w:tc>
        <w:tc>
          <w:tcPr>
            <w:tcW w:w="7443" w:type="dxa"/>
            <w:vAlign w:val="center"/>
          </w:tcPr>
          <w:p w14:paraId="12699CE0">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8．其他对履行债务具有合法利益的第三人</w:t>
            </w:r>
          </w:p>
        </w:tc>
      </w:tr>
      <w:tr w14:paraId="0AD3B84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restart"/>
            <w:vAlign w:val="center"/>
          </w:tcPr>
          <w:p w14:paraId="29C43186">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7443" w:type="dxa"/>
            <w:vAlign w:val="center"/>
          </w:tcPr>
          <w:p w14:paraId="66ACB61F">
            <w:pPr>
              <w:spacing w:before="42" w:beforeLines="10" w:after="42" w:afterLines="10"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sz w:val="20"/>
                <w:szCs w:val="20"/>
              </w:rPr>
              <w:t>1．合法利益第三人有权代为履行，</w:t>
            </w:r>
            <w:r>
              <w:rPr>
                <w:rFonts w:hint="eastAsia" w:ascii="汉仪书宋一简" w:hAnsi="Times New Roman" w:eastAsia="汉仪书宋一简" w:cs="Times New Roman"/>
                <w:color w:val="0000FF"/>
                <w:sz w:val="20"/>
                <w:szCs w:val="20"/>
              </w:rPr>
              <w:t>债权人不得拒绝受领</w:t>
            </w:r>
            <w:r>
              <w:rPr>
                <w:rFonts w:hint="eastAsia" w:ascii="汉仪书宋一简" w:hAnsi="Times New Roman" w:eastAsia="汉仪书宋一简" w:cs="Times New Roman"/>
                <w:color w:val="0000FF"/>
                <w:sz w:val="20"/>
                <w:szCs w:val="20"/>
                <w:lang w:val="en-US" w:eastAsia="zh-CN"/>
              </w:rPr>
              <w:t xml:space="preserve"> 其他人代为履行债权人可以拒绝</w:t>
            </w:r>
          </w:p>
        </w:tc>
      </w:tr>
      <w:tr w14:paraId="40AF56B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7752312B">
            <w:pPr>
              <w:spacing w:before="42" w:beforeLines="10" w:after="42" w:afterLines="10" w:line="280" w:lineRule="exact"/>
              <w:rPr>
                <w:rFonts w:hint="eastAsia" w:eastAsiaTheme="minorEastAsia"/>
                <w:sz w:val="20"/>
                <w:szCs w:val="20"/>
              </w:rPr>
            </w:pPr>
          </w:p>
        </w:tc>
        <w:tc>
          <w:tcPr>
            <w:tcW w:w="7443" w:type="dxa"/>
            <w:vAlign w:val="center"/>
          </w:tcPr>
          <w:p w14:paraId="27353E9A">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2．债权人接受第三人履行后，其对债务人的债权法定地转让给第三人，第三人取得该债权及其从权利，第三人有权向债务人追偿，但不得损害债权人的利益</w:t>
            </w:r>
          </w:p>
        </w:tc>
      </w:tr>
    </w:tbl>
    <w:p w14:paraId="219E69DF">
      <w:pPr>
        <w:spacing w:line="300" w:lineRule="exact"/>
        <w:ind w:firstLine="420" w:firstLineChars="200"/>
        <w:rPr>
          <w:rFonts w:hint="eastAsia" w:ascii="汉仪书宋二简" w:hAnsi="汉仪书宋二简" w:eastAsia="汉仪书宋二简" w:cs="汉仪书宋二简"/>
          <w:color w:val="auto"/>
          <w:kern w:val="0"/>
        </w:rPr>
      </w:pPr>
    </w:p>
    <w:p w14:paraId="6C3295C9">
      <w:pPr>
        <w:ind w:firstLine="420"/>
        <w:rPr>
          <w:rFonts w:ascii="Times New Roman" w:hAnsi="Times New Roman" w:cs="Times New Roman"/>
          <w:b/>
          <w:bCs/>
          <w:color w:val="000000"/>
          <w:szCs w:val="21"/>
        </w:rPr>
      </w:pPr>
      <w:r>
        <w:rPr>
          <w:rFonts w:hint="eastAsia" w:ascii="Times New Roman" w:hAnsi="Times New Roman" w:cs="Times New Roman"/>
          <w:b/>
          <w:bCs/>
          <w:color w:val="000000"/>
          <w:szCs w:val="21"/>
          <w:lang w:val="en-US" w:eastAsia="zh-CN"/>
        </w:rPr>
        <w:t>三、</w:t>
      </w:r>
      <w:r>
        <w:rPr>
          <w:rFonts w:ascii="Times New Roman" w:hAnsi="Times New Roman" w:cs="Times New Roman"/>
          <w:b/>
          <w:bCs/>
          <w:color w:val="000000"/>
          <w:szCs w:val="21"/>
        </w:rPr>
        <w:t>双务合同的履行抗辩权</w:t>
      </w:r>
    </w:p>
    <w:p w14:paraId="2119BC93">
      <w:pPr>
        <w:ind w:firstLine="420"/>
        <w:rPr>
          <w:rFonts w:ascii="Times New Roman" w:hAnsi="Times New Roman" w:cs="Times New Roman"/>
          <w:b/>
          <w:bCs/>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5579"/>
      </w:tblGrid>
      <w:tr w14:paraId="70E2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noWrap w:val="0"/>
            <w:vAlign w:val="center"/>
          </w:tcPr>
          <w:p w14:paraId="4C8C2912">
            <w:pPr>
              <w:jc w:val="center"/>
              <w:rPr>
                <w:rFonts w:ascii="Times New Roman" w:hAnsi="Times New Roman" w:cs="Times New Roman"/>
                <w:b/>
                <w:bCs/>
                <w:color w:val="000000"/>
                <w:szCs w:val="21"/>
              </w:rPr>
            </w:pPr>
            <w:r>
              <w:rPr>
                <w:rFonts w:ascii="Times New Roman" w:hAnsi="Times New Roman" w:cs="Times New Roman"/>
                <w:b/>
                <w:bCs/>
                <w:color w:val="000000"/>
                <w:szCs w:val="21"/>
              </w:rPr>
              <w:t>适用前提</w:t>
            </w:r>
          </w:p>
        </w:tc>
        <w:tc>
          <w:tcPr>
            <w:tcW w:w="5579" w:type="dxa"/>
            <w:noWrap w:val="0"/>
            <w:vAlign w:val="top"/>
          </w:tcPr>
          <w:p w14:paraId="06FB5492">
            <w:pPr>
              <w:rPr>
                <w:rFonts w:ascii="Times New Roman" w:hAnsi="Times New Roman" w:cs="Times New Roman"/>
                <w:color w:val="000000"/>
                <w:szCs w:val="21"/>
              </w:rPr>
            </w:pPr>
            <w:r>
              <w:rPr>
                <w:rFonts w:ascii="Times New Roman" w:hAnsi="Times New Roman" w:cs="Times New Roman"/>
                <w:b/>
                <w:bCs/>
                <w:color w:val="000000"/>
                <w:szCs w:val="21"/>
                <w:u w:val="single"/>
              </w:rPr>
              <w:t>双务合同</w:t>
            </w:r>
          </w:p>
        </w:tc>
      </w:tr>
      <w:tr w14:paraId="647C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noWrap w:val="0"/>
            <w:vAlign w:val="center"/>
          </w:tcPr>
          <w:p w14:paraId="243BCA81">
            <w:pPr>
              <w:jc w:val="center"/>
              <w:rPr>
                <w:rFonts w:ascii="Times New Roman" w:hAnsi="Times New Roman" w:cs="Times New Roman"/>
                <w:b/>
                <w:bCs/>
                <w:color w:val="000000"/>
                <w:szCs w:val="21"/>
              </w:rPr>
            </w:pPr>
            <w:r>
              <w:rPr>
                <w:rFonts w:ascii="Times New Roman" w:hAnsi="Times New Roman" w:cs="Times New Roman"/>
                <w:b/>
                <w:bCs/>
                <w:color w:val="000000"/>
                <w:szCs w:val="21"/>
              </w:rPr>
              <w:t>法律性质</w:t>
            </w:r>
          </w:p>
        </w:tc>
        <w:tc>
          <w:tcPr>
            <w:tcW w:w="5579" w:type="dxa"/>
            <w:noWrap w:val="0"/>
            <w:vAlign w:val="top"/>
          </w:tcPr>
          <w:p w14:paraId="791E8A87">
            <w:pPr>
              <w:rPr>
                <w:rFonts w:ascii="Times New Roman" w:hAnsi="Times New Roman" w:cs="Times New Roman"/>
                <w:color w:val="000000"/>
                <w:szCs w:val="21"/>
              </w:rPr>
            </w:pPr>
            <w:r>
              <w:rPr>
                <w:rFonts w:ascii="Times New Roman" w:hAnsi="Times New Roman" w:cs="Times New Roman"/>
                <w:color w:val="000000"/>
                <w:szCs w:val="21"/>
              </w:rPr>
              <w:t>一时性的抗辩权</w:t>
            </w:r>
          </w:p>
        </w:tc>
      </w:tr>
      <w:tr w14:paraId="11FC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5CCA4C57">
            <w:pPr>
              <w:jc w:val="center"/>
              <w:rPr>
                <w:rFonts w:hint="default" w:ascii="Times New Roman" w:hAnsi="Times New Roman" w:eastAsia="宋体" w:cs="Times New Roman"/>
                <w:b/>
                <w:bCs/>
                <w:color w:val="000000"/>
                <w:szCs w:val="21"/>
                <w:lang w:val="en-US" w:eastAsia="zh-CN"/>
              </w:rPr>
            </w:pPr>
            <w:r>
              <w:rPr>
                <w:rFonts w:hint="eastAsia" w:ascii="Times New Roman" w:hAnsi="Times New Roman" w:cs="Times New Roman"/>
                <w:b/>
                <w:bCs/>
                <w:color w:val="000000"/>
                <w:szCs w:val="21"/>
                <w:lang w:val="en-US" w:eastAsia="zh-CN"/>
              </w:rPr>
              <w:t>同时履行抗辩权</w:t>
            </w:r>
          </w:p>
        </w:tc>
        <w:tc>
          <w:tcPr>
            <w:tcW w:w="1134" w:type="dxa"/>
            <w:vMerge w:val="restart"/>
            <w:noWrap w:val="0"/>
            <w:vAlign w:val="center"/>
          </w:tcPr>
          <w:p w14:paraId="748557B9">
            <w:pPr>
              <w:jc w:val="center"/>
              <w:rPr>
                <w:rFonts w:ascii="Times New Roman" w:hAnsi="Times New Roman" w:cs="Times New Roman"/>
                <w:b/>
                <w:bCs/>
                <w:color w:val="000000"/>
                <w:szCs w:val="21"/>
              </w:rPr>
            </w:pPr>
            <w:r>
              <w:rPr>
                <w:rFonts w:ascii="Times New Roman" w:hAnsi="Times New Roman" w:cs="Times New Roman"/>
                <w:b/>
                <w:bCs/>
                <w:color w:val="000000"/>
                <w:szCs w:val="21"/>
              </w:rPr>
              <w:t>构成要件</w:t>
            </w:r>
          </w:p>
        </w:tc>
        <w:tc>
          <w:tcPr>
            <w:tcW w:w="5579" w:type="dxa"/>
            <w:noWrap w:val="0"/>
            <w:vAlign w:val="top"/>
          </w:tcPr>
          <w:p w14:paraId="7097A369">
            <w:pPr>
              <w:rPr>
                <w:rFonts w:hint="eastAsia" w:ascii="Times New Roman" w:hAnsi="Times New Roman" w:eastAsia="宋体" w:cs="Times New Roman"/>
                <w:color w:val="000000"/>
                <w:szCs w:val="21"/>
                <w:lang w:eastAsia="zh-CN"/>
              </w:rPr>
            </w:pPr>
            <w:r>
              <w:rPr>
                <w:rFonts w:ascii="Times New Roman" w:hAnsi="Times New Roman" w:cs="Times New Roman"/>
                <w:color w:val="000000"/>
                <w:szCs w:val="21"/>
              </w:rPr>
              <w:t>（1）</w:t>
            </w:r>
            <w:r>
              <w:rPr>
                <w:rFonts w:ascii="Times New Roman" w:hAnsi="Times New Roman" w:cs="Times New Roman"/>
                <w:color w:val="FF0000"/>
                <w:szCs w:val="21"/>
              </w:rPr>
              <w:t>须因同一双务合同互负债务</w:t>
            </w:r>
            <w:r>
              <w:rPr>
                <w:rFonts w:hint="eastAsia" w:ascii="Times New Roman" w:hAnsi="Times New Roman" w:cs="Times New Roman"/>
                <w:color w:val="FF0000"/>
                <w:szCs w:val="21"/>
                <w:lang w:eastAsia="zh-CN"/>
              </w:rPr>
              <w:t>（</w:t>
            </w:r>
            <w:r>
              <w:rPr>
                <w:rFonts w:hint="eastAsia" w:ascii="Times New Roman" w:hAnsi="Times New Roman" w:cs="Times New Roman"/>
                <w:color w:val="FF0000"/>
                <w:szCs w:val="21"/>
                <w:lang w:val="en-US" w:eastAsia="zh-CN"/>
              </w:rPr>
              <w:t>构成对待给付义务</w:t>
            </w:r>
            <w:r>
              <w:rPr>
                <w:rFonts w:hint="eastAsia" w:ascii="Times New Roman" w:hAnsi="Times New Roman" w:cs="Times New Roman"/>
                <w:color w:val="FF0000"/>
                <w:szCs w:val="21"/>
                <w:lang w:eastAsia="zh-CN"/>
              </w:rPr>
              <w:t>）</w:t>
            </w:r>
          </w:p>
        </w:tc>
      </w:tr>
      <w:tr w14:paraId="4C74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05803DE1">
            <w:pPr>
              <w:jc w:val="center"/>
              <w:rPr>
                <w:rFonts w:ascii="Times New Roman" w:hAnsi="Times New Roman" w:cs="Times New Roman"/>
                <w:b/>
                <w:bCs/>
                <w:color w:val="000000"/>
                <w:szCs w:val="21"/>
              </w:rPr>
            </w:pPr>
          </w:p>
        </w:tc>
        <w:tc>
          <w:tcPr>
            <w:tcW w:w="1134" w:type="dxa"/>
            <w:vMerge w:val="continue"/>
            <w:noWrap w:val="0"/>
            <w:vAlign w:val="center"/>
          </w:tcPr>
          <w:p w14:paraId="6F5E9E3B">
            <w:pPr>
              <w:jc w:val="center"/>
              <w:rPr>
                <w:rFonts w:ascii="Times New Roman" w:hAnsi="Times New Roman" w:cs="Times New Roman"/>
                <w:b/>
                <w:bCs/>
                <w:color w:val="000000"/>
                <w:szCs w:val="21"/>
              </w:rPr>
            </w:pPr>
          </w:p>
        </w:tc>
        <w:tc>
          <w:tcPr>
            <w:tcW w:w="5579" w:type="dxa"/>
            <w:noWrap w:val="0"/>
            <w:vAlign w:val="top"/>
          </w:tcPr>
          <w:p w14:paraId="47AFE112">
            <w:pPr>
              <w:rPr>
                <w:rFonts w:ascii="Times New Roman" w:hAnsi="Times New Roman" w:cs="Times New Roman"/>
                <w:color w:val="000000"/>
                <w:szCs w:val="21"/>
              </w:rPr>
            </w:pPr>
            <w:r>
              <w:rPr>
                <w:rFonts w:ascii="Times New Roman" w:hAnsi="Times New Roman" w:cs="Times New Roman"/>
                <w:color w:val="000000"/>
                <w:szCs w:val="21"/>
              </w:rPr>
              <w:t>（2）双方互负的债务均已届清偿期</w:t>
            </w:r>
          </w:p>
        </w:tc>
      </w:tr>
      <w:tr w14:paraId="6D48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19C051C8">
            <w:pPr>
              <w:jc w:val="center"/>
              <w:rPr>
                <w:rFonts w:ascii="Times New Roman" w:hAnsi="Times New Roman" w:cs="Times New Roman"/>
                <w:b/>
                <w:bCs/>
                <w:color w:val="000000"/>
                <w:szCs w:val="21"/>
              </w:rPr>
            </w:pPr>
          </w:p>
        </w:tc>
        <w:tc>
          <w:tcPr>
            <w:tcW w:w="1134" w:type="dxa"/>
            <w:vMerge w:val="continue"/>
            <w:noWrap w:val="0"/>
            <w:vAlign w:val="center"/>
          </w:tcPr>
          <w:p w14:paraId="756D588F">
            <w:pPr>
              <w:jc w:val="center"/>
              <w:rPr>
                <w:rFonts w:ascii="Times New Roman" w:hAnsi="Times New Roman" w:cs="Times New Roman"/>
                <w:b/>
                <w:bCs/>
                <w:color w:val="000000"/>
                <w:szCs w:val="21"/>
              </w:rPr>
            </w:pPr>
          </w:p>
        </w:tc>
        <w:tc>
          <w:tcPr>
            <w:tcW w:w="5579" w:type="dxa"/>
            <w:noWrap w:val="0"/>
            <w:vAlign w:val="top"/>
          </w:tcPr>
          <w:p w14:paraId="1EEC5D0D">
            <w:pPr>
              <w:rPr>
                <w:rFonts w:ascii="Times New Roman" w:hAnsi="Times New Roman" w:cs="Times New Roman"/>
                <w:color w:val="000000"/>
                <w:szCs w:val="21"/>
              </w:rPr>
            </w:pPr>
            <w:r>
              <w:rPr>
                <w:rFonts w:ascii="Times New Roman" w:hAnsi="Times New Roman" w:cs="Times New Roman"/>
                <w:color w:val="000000"/>
                <w:szCs w:val="21"/>
              </w:rPr>
              <w:t>（3）对方对其自己的债务未履行或未提供履行而请求履行</w:t>
            </w:r>
          </w:p>
        </w:tc>
      </w:tr>
      <w:tr w14:paraId="2E50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14B14B57">
            <w:pPr>
              <w:jc w:val="center"/>
              <w:rPr>
                <w:rFonts w:ascii="Times New Roman" w:hAnsi="Times New Roman" w:cs="Times New Roman"/>
                <w:b/>
                <w:bCs/>
                <w:color w:val="000000"/>
                <w:szCs w:val="21"/>
              </w:rPr>
            </w:pPr>
          </w:p>
        </w:tc>
        <w:tc>
          <w:tcPr>
            <w:tcW w:w="1134" w:type="dxa"/>
            <w:noWrap w:val="0"/>
            <w:vAlign w:val="center"/>
          </w:tcPr>
          <w:p w14:paraId="55648725">
            <w:pPr>
              <w:jc w:val="center"/>
              <w:rPr>
                <w:rFonts w:ascii="Times New Roman" w:hAnsi="Times New Roman" w:cs="Times New Roman"/>
                <w:b/>
                <w:bCs/>
                <w:color w:val="000000"/>
                <w:szCs w:val="21"/>
              </w:rPr>
            </w:pPr>
            <w:r>
              <w:rPr>
                <w:rFonts w:ascii="Times New Roman" w:hAnsi="Times New Roman" w:cs="Times New Roman"/>
                <w:b/>
                <w:bCs/>
                <w:color w:val="000000"/>
                <w:szCs w:val="21"/>
              </w:rPr>
              <w:t>法律效果</w:t>
            </w:r>
          </w:p>
        </w:tc>
        <w:tc>
          <w:tcPr>
            <w:tcW w:w="5579" w:type="dxa"/>
            <w:noWrap w:val="0"/>
            <w:vAlign w:val="top"/>
          </w:tcPr>
          <w:p w14:paraId="6AFE601A">
            <w:pPr>
              <w:rPr>
                <w:rFonts w:ascii="Times New Roman" w:hAnsi="Times New Roman" w:cs="Times New Roman"/>
                <w:color w:val="000000"/>
                <w:szCs w:val="21"/>
              </w:rPr>
            </w:pPr>
            <w:r>
              <w:rPr>
                <w:rFonts w:ascii="Times New Roman" w:hAnsi="Times New Roman" w:cs="Times New Roman"/>
                <w:color w:val="000000"/>
                <w:szCs w:val="21"/>
              </w:rPr>
              <w:t>一方在对方履行之前有权拒绝其履行要求；任何一方主动作出恰当的履行行为后，对方的同时履行抗辩权归于消灭</w:t>
            </w:r>
          </w:p>
        </w:tc>
      </w:tr>
      <w:tr w14:paraId="168E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noWrap w:val="0"/>
            <w:vAlign w:val="center"/>
          </w:tcPr>
          <w:p w14:paraId="19115163">
            <w:pPr>
              <w:spacing w:before="42" w:beforeLines="10" w:after="42" w:afterLines="10" w:line="280" w:lineRule="exact"/>
              <w:jc w:val="center"/>
              <w:rPr>
                <w:rFonts w:ascii="汉仪中黑简" w:hAnsi="Times New Roman" w:eastAsia="汉仪中黑简" w:cs="Times New Roman"/>
                <w:color w:val="000000"/>
                <w:kern w:val="2"/>
                <w:sz w:val="20"/>
                <w:szCs w:val="20"/>
                <w:lang w:val="en-US" w:eastAsia="zh-CN" w:bidi="ar-SA"/>
              </w:rPr>
            </w:pPr>
            <w:r>
              <w:rPr>
                <w:rFonts w:hint="eastAsia" w:ascii="汉仪中黑简" w:hAnsi="Times New Roman" w:eastAsia="汉仪中黑简" w:cs="Times New Roman"/>
                <w:sz w:val="20"/>
                <w:szCs w:val="20"/>
              </w:rPr>
              <w:t>程序法问题</w:t>
            </w:r>
          </w:p>
        </w:tc>
        <w:tc>
          <w:tcPr>
            <w:tcW w:w="6713" w:type="dxa"/>
            <w:gridSpan w:val="2"/>
            <w:shd w:val="clear"/>
            <w:noWrap w:val="0"/>
            <w:vAlign w:val="center"/>
          </w:tcPr>
          <w:p w14:paraId="10EED11D">
            <w:pPr>
              <w:rPr>
                <w:rFonts w:ascii="Times New Roman" w:hAnsi="Times New Roman" w:cs="Times New Roman"/>
                <w:color w:val="000000"/>
                <w:szCs w:val="21"/>
              </w:rPr>
            </w:pPr>
            <w:r>
              <w:rPr>
                <w:rFonts w:hint="eastAsia" w:ascii="汉仪书宋一简" w:hAnsi="Times New Roman" w:eastAsia="汉仪书宋一简" w:cs="Times New Roman"/>
                <w:sz w:val="20"/>
                <w:szCs w:val="20"/>
              </w:rPr>
              <w:t>1．原告起诉履行+被告主张同时履行抗辩权且成立+被告未提反诉：法院作出对待给付判决，即被告在原告履行债务的同时履行自己的债务，并在判决中明确原告申请强制执行的，人民法院应当在原告履行自己的债务后对被告采取强制执行措施</w:t>
            </w:r>
          </w:p>
        </w:tc>
      </w:tr>
      <w:tr w14:paraId="1497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noWrap w:val="0"/>
            <w:vAlign w:val="center"/>
          </w:tcPr>
          <w:p w14:paraId="301D03F5">
            <w:pPr>
              <w:spacing w:before="42" w:beforeLines="10" w:after="42" w:afterLines="10" w:line="280" w:lineRule="exact"/>
              <w:jc w:val="center"/>
              <w:rPr>
                <w:rFonts w:hint="eastAsia" w:ascii="汉仪中黑简" w:hAnsi="Times New Roman" w:eastAsia="汉仪中黑简" w:cs="Times New Roman"/>
                <w:sz w:val="20"/>
                <w:szCs w:val="20"/>
              </w:rPr>
            </w:pPr>
          </w:p>
        </w:tc>
        <w:tc>
          <w:tcPr>
            <w:tcW w:w="6713" w:type="dxa"/>
            <w:gridSpan w:val="2"/>
            <w:shd w:val="clear"/>
            <w:noWrap w:val="0"/>
            <w:vAlign w:val="center"/>
          </w:tcPr>
          <w:p w14:paraId="0E06A8EF">
            <w:pPr>
              <w:rPr>
                <w:rFonts w:hint="eastAsia"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2．原告起诉履行+被告主张同时履行抗辩权且成立+被告提反诉：</w:t>
            </w:r>
            <w:r>
              <w:rPr>
                <w:rFonts w:hint="eastAsia" w:ascii="汉仪书宋一简" w:hAnsi="Times New Roman" w:eastAsia="汉仪书宋一简" w:cs="Times New Roman"/>
                <w:color w:val="0000FF"/>
                <w:sz w:val="20"/>
                <w:szCs w:val="20"/>
              </w:rPr>
              <w:t>法院作出同时履行判决</w:t>
            </w:r>
            <w:r>
              <w:rPr>
                <w:rFonts w:hint="eastAsia" w:ascii="汉仪书宋一简" w:hAnsi="Times New Roman" w:eastAsia="汉仪书宋一简" w:cs="Times New Roman"/>
                <w:sz w:val="20"/>
                <w:szCs w:val="20"/>
              </w:rPr>
              <w:t>，即判决双方同时履行自己的债务，并在判决中明确任何一方申请强制执行的，人民法院应当在该当事人履行自己的债务后对对方采取执行行为</w:t>
            </w:r>
          </w:p>
        </w:tc>
      </w:tr>
      <w:tr w14:paraId="2BE6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0814EDC6">
            <w:pPr>
              <w:jc w:val="center"/>
              <w:rPr>
                <w:rFonts w:ascii="Times New Roman" w:hAnsi="Times New Roman" w:cs="Times New Roman"/>
                <w:b/>
                <w:bCs/>
                <w:color w:val="000000"/>
                <w:szCs w:val="21"/>
              </w:rPr>
            </w:pPr>
            <w:r>
              <w:rPr>
                <w:rFonts w:ascii="Times New Roman" w:hAnsi="Times New Roman" w:cs="Times New Roman"/>
                <w:b/>
                <w:bCs/>
                <w:color w:val="000000"/>
                <w:szCs w:val="21"/>
              </w:rPr>
              <w:t>先履行抗辩权</w:t>
            </w:r>
          </w:p>
        </w:tc>
        <w:tc>
          <w:tcPr>
            <w:tcW w:w="1134" w:type="dxa"/>
            <w:shd w:val="clear"/>
            <w:noWrap w:val="0"/>
            <w:vAlign w:val="center"/>
          </w:tcPr>
          <w:p w14:paraId="18DEE303">
            <w:pPr>
              <w:spacing w:before="42" w:beforeLines="10" w:after="42" w:afterLines="10" w:line="280" w:lineRule="exact"/>
              <w:rPr>
                <w:rFonts w:ascii="汉仪书宋一简" w:hAnsi="Times New Roman" w:eastAsia="汉仪书宋一简" w:cs="Times New Roman"/>
                <w:color w:val="000000"/>
                <w:kern w:val="2"/>
                <w:sz w:val="20"/>
                <w:szCs w:val="20"/>
                <w:lang w:val="en-US" w:eastAsia="zh-CN" w:bidi="ar-SA"/>
              </w:rPr>
            </w:pPr>
          </w:p>
        </w:tc>
        <w:tc>
          <w:tcPr>
            <w:tcW w:w="5579" w:type="dxa"/>
            <w:noWrap w:val="0"/>
            <w:vAlign w:val="top"/>
          </w:tcPr>
          <w:p w14:paraId="451543B6">
            <w:pPr>
              <w:rPr>
                <w:rFonts w:ascii="Times New Roman" w:hAnsi="Times New Roman" w:cs="Times New Roman"/>
                <w:color w:val="000000"/>
                <w:szCs w:val="21"/>
              </w:rPr>
            </w:pPr>
            <w:r>
              <w:rPr>
                <w:rFonts w:ascii="Times New Roman" w:hAnsi="Times New Roman" w:cs="Times New Roman"/>
                <w:color w:val="000000"/>
                <w:szCs w:val="21"/>
              </w:rPr>
              <w:t>当事人互负债务，有先后履行顺序的，先履行一方未履行其债务之前，后履行一方有权拒绝其履行请求</w:t>
            </w:r>
          </w:p>
        </w:tc>
      </w:tr>
      <w:tr w14:paraId="142A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543A4516">
            <w:pPr>
              <w:jc w:val="center"/>
              <w:rPr>
                <w:rFonts w:ascii="Times New Roman" w:hAnsi="Times New Roman" w:cs="Times New Roman"/>
                <w:b/>
                <w:bCs/>
                <w:color w:val="000000"/>
                <w:szCs w:val="21"/>
              </w:rPr>
            </w:pPr>
          </w:p>
        </w:tc>
        <w:tc>
          <w:tcPr>
            <w:tcW w:w="1134" w:type="dxa"/>
            <w:vMerge w:val="restart"/>
            <w:noWrap w:val="0"/>
            <w:vAlign w:val="center"/>
          </w:tcPr>
          <w:p w14:paraId="06C9A355">
            <w:pPr>
              <w:jc w:val="center"/>
              <w:rPr>
                <w:rFonts w:ascii="Times New Roman" w:hAnsi="Times New Roman" w:cs="Times New Roman"/>
                <w:b/>
                <w:bCs/>
                <w:color w:val="000000"/>
                <w:szCs w:val="21"/>
              </w:rPr>
            </w:pPr>
            <w:r>
              <w:rPr>
                <w:rFonts w:ascii="Times New Roman" w:hAnsi="Times New Roman" w:cs="Times New Roman"/>
                <w:b/>
                <w:bCs/>
                <w:color w:val="000000"/>
                <w:szCs w:val="21"/>
              </w:rPr>
              <w:t>构成要件</w:t>
            </w:r>
          </w:p>
        </w:tc>
        <w:tc>
          <w:tcPr>
            <w:tcW w:w="5579" w:type="dxa"/>
            <w:noWrap w:val="0"/>
            <w:vAlign w:val="top"/>
          </w:tcPr>
          <w:p w14:paraId="52002065">
            <w:pPr>
              <w:rPr>
                <w:rFonts w:ascii="Times New Roman" w:hAnsi="Times New Roman" w:cs="Times New Roman"/>
                <w:color w:val="000000"/>
                <w:szCs w:val="21"/>
              </w:rPr>
            </w:pPr>
            <w:r>
              <w:rPr>
                <w:rFonts w:ascii="Times New Roman" w:hAnsi="Times New Roman" w:cs="Times New Roman"/>
                <w:color w:val="000000"/>
                <w:szCs w:val="21"/>
              </w:rPr>
              <w:t>（1）须因同一双务合同互负债务，且有先后履行顺序</w:t>
            </w:r>
          </w:p>
        </w:tc>
      </w:tr>
      <w:tr w14:paraId="70FE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3423B376">
            <w:pPr>
              <w:jc w:val="center"/>
              <w:rPr>
                <w:rFonts w:ascii="Times New Roman" w:hAnsi="Times New Roman" w:cs="Times New Roman"/>
                <w:b/>
                <w:bCs/>
                <w:color w:val="000000"/>
                <w:szCs w:val="21"/>
              </w:rPr>
            </w:pPr>
          </w:p>
        </w:tc>
        <w:tc>
          <w:tcPr>
            <w:tcW w:w="1134" w:type="dxa"/>
            <w:vMerge w:val="continue"/>
            <w:noWrap w:val="0"/>
            <w:vAlign w:val="center"/>
          </w:tcPr>
          <w:p w14:paraId="6174FBC1">
            <w:pPr>
              <w:jc w:val="center"/>
              <w:rPr>
                <w:rFonts w:ascii="Times New Roman" w:hAnsi="Times New Roman" w:cs="Times New Roman"/>
                <w:b/>
                <w:bCs/>
                <w:color w:val="000000"/>
                <w:szCs w:val="21"/>
              </w:rPr>
            </w:pPr>
          </w:p>
        </w:tc>
        <w:tc>
          <w:tcPr>
            <w:tcW w:w="5579" w:type="dxa"/>
            <w:noWrap w:val="0"/>
            <w:vAlign w:val="top"/>
          </w:tcPr>
          <w:p w14:paraId="03A7EA28">
            <w:pPr>
              <w:rPr>
                <w:rFonts w:ascii="Times New Roman" w:hAnsi="Times New Roman" w:cs="Times New Roman"/>
                <w:color w:val="000000"/>
                <w:szCs w:val="21"/>
              </w:rPr>
            </w:pPr>
            <w:r>
              <w:rPr>
                <w:rFonts w:ascii="Times New Roman" w:hAnsi="Times New Roman" w:cs="Times New Roman"/>
                <w:color w:val="000000"/>
                <w:szCs w:val="21"/>
              </w:rPr>
              <w:t>（2）先履行一方未履行或未完全履行</w:t>
            </w:r>
          </w:p>
        </w:tc>
      </w:tr>
      <w:tr w14:paraId="6473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1CB08D74">
            <w:pPr>
              <w:jc w:val="center"/>
              <w:rPr>
                <w:rFonts w:ascii="Times New Roman" w:hAnsi="Times New Roman" w:cs="Times New Roman"/>
                <w:b/>
                <w:bCs/>
                <w:color w:val="000000"/>
                <w:szCs w:val="21"/>
              </w:rPr>
            </w:pPr>
          </w:p>
        </w:tc>
        <w:tc>
          <w:tcPr>
            <w:tcW w:w="1134" w:type="dxa"/>
            <w:noWrap w:val="0"/>
            <w:vAlign w:val="center"/>
          </w:tcPr>
          <w:p w14:paraId="69714E0E">
            <w:pPr>
              <w:jc w:val="center"/>
              <w:rPr>
                <w:rFonts w:ascii="Times New Roman" w:hAnsi="Times New Roman" w:cs="Times New Roman"/>
                <w:b/>
                <w:bCs/>
                <w:color w:val="000000"/>
                <w:szCs w:val="21"/>
              </w:rPr>
            </w:pPr>
            <w:r>
              <w:rPr>
                <w:rFonts w:ascii="Times New Roman" w:hAnsi="Times New Roman" w:cs="Times New Roman"/>
                <w:b/>
                <w:bCs/>
                <w:color w:val="000000"/>
                <w:szCs w:val="21"/>
              </w:rPr>
              <w:t>法律效果</w:t>
            </w:r>
          </w:p>
        </w:tc>
        <w:tc>
          <w:tcPr>
            <w:tcW w:w="5579" w:type="dxa"/>
            <w:noWrap w:val="0"/>
            <w:vAlign w:val="top"/>
          </w:tcPr>
          <w:p w14:paraId="5414B3EF">
            <w:pPr>
              <w:rPr>
                <w:rFonts w:ascii="Times New Roman" w:hAnsi="Times New Roman" w:cs="Times New Roman"/>
                <w:color w:val="000000"/>
                <w:szCs w:val="21"/>
              </w:rPr>
            </w:pPr>
            <w:r>
              <w:rPr>
                <w:rFonts w:ascii="Times New Roman" w:hAnsi="Times New Roman" w:cs="Times New Roman"/>
                <w:color w:val="000000"/>
                <w:szCs w:val="21"/>
              </w:rPr>
              <w:t>后履行一方有权拒绝其履行要求，但若先履行一方恰当地履行了其义务的，该抗辩权消灭</w:t>
            </w:r>
          </w:p>
        </w:tc>
      </w:tr>
      <w:tr w14:paraId="6649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noWrap w:val="0"/>
            <w:vAlign w:val="center"/>
          </w:tcPr>
          <w:p w14:paraId="32500744">
            <w:pPr>
              <w:jc w:val="center"/>
              <w:rPr>
                <w:rFonts w:ascii="Times New Roman" w:hAnsi="Times New Roman" w:cs="Times New Roman"/>
                <w:b/>
                <w:bCs/>
                <w:color w:val="000000"/>
                <w:szCs w:val="21"/>
              </w:rPr>
            </w:pPr>
            <w:r>
              <w:rPr>
                <w:rFonts w:ascii="Times New Roman" w:hAnsi="Times New Roman" w:cs="Times New Roman"/>
                <w:b/>
                <w:bCs/>
                <w:color w:val="000000"/>
                <w:szCs w:val="21"/>
              </w:rPr>
              <w:t>不安抗辩权</w:t>
            </w:r>
          </w:p>
        </w:tc>
        <w:tc>
          <w:tcPr>
            <w:tcW w:w="1134" w:type="dxa"/>
            <w:noWrap w:val="0"/>
            <w:vAlign w:val="center"/>
          </w:tcPr>
          <w:p w14:paraId="44BAB249">
            <w:pPr>
              <w:jc w:val="center"/>
              <w:rPr>
                <w:rFonts w:ascii="Times New Roman" w:hAnsi="Times New Roman" w:cs="Times New Roman"/>
                <w:b/>
                <w:bCs/>
                <w:color w:val="000000"/>
                <w:szCs w:val="21"/>
              </w:rPr>
            </w:pPr>
            <w:r>
              <w:rPr>
                <w:rFonts w:ascii="Times New Roman" w:hAnsi="Times New Roman" w:cs="Times New Roman"/>
                <w:b/>
                <w:bCs/>
                <w:color w:val="000000"/>
                <w:szCs w:val="21"/>
              </w:rPr>
              <w:t>权利人</w:t>
            </w:r>
          </w:p>
        </w:tc>
        <w:tc>
          <w:tcPr>
            <w:tcW w:w="5579" w:type="dxa"/>
            <w:noWrap w:val="0"/>
            <w:vAlign w:val="center"/>
          </w:tcPr>
          <w:p w14:paraId="18CC4FF8">
            <w:pPr>
              <w:rPr>
                <w:rFonts w:ascii="Times New Roman" w:hAnsi="Times New Roman" w:cs="Times New Roman"/>
                <w:color w:val="000000"/>
                <w:szCs w:val="21"/>
              </w:rPr>
            </w:pPr>
            <w:r>
              <w:rPr>
                <w:rFonts w:ascii="Times New Roman" w:hAnsi="Times New Roman" w:cs="Times New Roman"/>
                <w:b/>
                <w:bCs/>
                <w:color w:val="000000"/>
                <w:szCs w:val="21"/>
                <w:u w:val="single"/>
              </w:rPr>
              <w:t>仅先履行义务的一方享有不安抗辩权</w:t>
            </w:r>
          </w:p>
        </w:tc>
      </w:tr>
      <w:tr w14:paraId="6432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082F170A">
            <w:pPr>
              <w:rPr>
                <w:rFonts w:ascii="Times New Roman" w:hAnsi="Times New Roman" w:cs="Times New Roman"/>
                <w:b/>
                <w:bCs/>
                <w:color w:val="000000"/>
                <w:szCs w:val="21"/>
              </w:rPr>
            </w:pPr>
          </w:p>
        </w:tc>
        <w:tc>
          <w:tcPr>
            <w:tcW w:w="1134" w:type="dxa"/>
            <w:vMerge w:val="restart"/>
            <w:noWrap w:val="0"/>
            <w:vAlign w:val="center"/>
          </w:tcPr>
          <w:p w14:paraId="03BB83C0">
            <w:pPr>
              <w:jc w:val="center"/>
              <w:rPr>
                <w:rFonts w:ascii="Times New Roman" w:hAnsi="Times New Roman" w:cs="Times New Roman"/>
                <w:b/>
                <w:bCs/>
                <w:color w:val="000000"/>
                <w:szCs w:val="21"/>
              </w:rPr>
            </w:pPr>
            <w:r>
              <w:rPr>
                <w:rFonts w:ascii="Times New Roman" w:hAnsi="Times New Roman" w:cs="Times New Roman"/>
                <w:b/>
                <w:bCs/>
                <w:color w:val="000000"/>
                <w:szCs w:val="21"/>
              </w:rPr>
              <w:t>构成要件</w:t>
            </w:r>
          </w:p>
        </w:tc>
        <w:tc>
          <w:tcPr>
            <w:tcW w:w="5579" w:type="dxa"/>
            <w:noWrap w:val="0"/>
            <w:vAlign w:val="top"/>
          </w:tcPr>
          <w:p w14:paraId="7BDFFAC6">
            <w:pPr>
              <w:rPr>
                <w:rFonts w:ascii="Times New Roman" w:hAnsi="Times New Roman" w:cs="Times New Roman"/>
                <w:color w:val="000000"/>
                <w:szCs w:val="21"/>
              </w:rPr>
            </w:pPr>
            <w:r>
              <w:rPr>
                <w:rFonts w:ascii="Times New Roman" w:hAnsi="Times New Roman" w:cs="Times New Roman"/>
                <w:color w:val="000000"/>
                <w:szCs w:val="21"/>
              </w:rPr>
              <w:t>（1）双方当事人因同一双务合同而互负债务</w:t>
            </w:r>
          </w:p>
        </w:tc>
      </w:tr>
      <w:tr w14:paraId="68A0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1388EC83">
            <w:pPr>
              <w:rPr>
                <w:rFonts w:ascii="Times New Roman" w:hAnsi="Times New Roman" w:cs="Times New Roman"/>
                <w:b/>
                <w:bCs/>
                <w:color w:val="000000"/>
                <w:szCs w:val="21"/>
              </w:rPr>
            </w:pPr>
          </w:p>
        </w:tc>
        <w:tc>
          <w:tcPr>
            <w:tcW w:w="1134" w:type="dxa"/>
            <w:vMerge w:val="continue"/>
            <w:noWrap w:val="0"/>
            <w:vAlign w:val="top"/>
          </w:tcPr>
          <w:p w14:paraId="71C8F78C">
            <w:pPr>
              <w:rPr>
                <w:rFonts w:ascii="Times New Roman" w:hAnsi="Times New Roman" w:cs="Times New Roman"/>
                <w:b/>
                <w:bCs/>
                <w:color w:val="000000"/>
                <w:szCs w:val="21"/>
              </w:rPr>
            </w:pPr>
          </w:p>
        </w:tc>
        <w:tc>
          <w:tcPr>
            <w:tcW w:w="5579" w:type="dxa"/>
            <w:noWrap w:val="0"/>
            <w:vAlign w:val="top"/>
          </w:tcPr>
          <w:p w14:paraId="08A341DD">
            <w:pPr>
              <w:rPr>
                <w:rFonts w:ascii="Times New Roman" w:hAnsi="Times New Roman" w:cs="Times New Roman"/>
                <w:color w:val="000000"/>
                <w:szCs w:val="21"/>
              </w:rPr>
            </w:pPr>
            <w:r>
              <w:rPr>
                <w:rFonts w:ascii="Times New Roman" w:hAnsi="Times New Roman" w:cs="Times New Roman"/>
                <w:color w:val="000000"/>
                <w:szCs w:val="21"/>
              </w:rPr>
              <w:t>（2）后履行方有丧失或者可能丧失履行债务能力的情形，具体包括经营状况严重恶化、转移财产、抽逃资金以逃避债务、丧失商业信誉等</w:t>
            </w:r>
          </w:p>
        </w:tc>
      </w:tr>
      <w:tr w14:paraId="7F81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194F3072">
            <w:pPr>
              <w:rPr>
                <w:rFonts w:ascii="Times New Roman" w:hAnsi="Times New Roman" w:cs="Times New Roman"/>
                <w:b/>
                <w:bCs/>
                <w:color w:val="000000"/>
                <w:szCs w:val="21"/>
              </w:rPr>
            </w:pPr>
          </w:p>
        </w:tc>
        <w:tc>
          <w:tcPr>
            <w:tcW w:w="1134" w:type="dxa"/>
            <w:vMerge w:val="continue"/>
            <w:noWrap w:val="0"/>
            <w:vAlign w:val="top"/>
          </w:tcPr>
          <w:p w14:paraId="44361C02">
            <w:pPr>
              <w:rPr>
                <w:rFonts w:ascii="Times New Roman" w:hAnsi="Times New Roman" w:cs="Times New Roman"/>
                <w:b/>
                <w:bCs/>
                <w:color w:val="000000"/>
                <w:szCs w:val="21"/>
              </w:rPr>
            </w:pPr>
          </w:p>
        </w:tc>
        <w:tc>
          <w:tcPr>
            <w:tcW w:w="5579" w:type="dxa"/>
            <w:noWrap w:val="0"/>
            <w:vAlign w:val="top"/>
          </w:tcPr>
          <w:p w14:paraId="3B9616C2">
            <w:pPr>
              <w:rPr>
                <w:rFonts w:ascii="Times New Roman" w:hAnsi="Times New Roman" w:cs="Times New Roman"/>
                <w:color w:val="000000"/>
                <w:szCs w:val="21"/>
              </w:rPr>
            </w:pPr>
            <w:r>
              <w:rPr>
                <w:rFonts w:ascii="Times New Roman" w:hAnsi="Times New Roman" w:cs="Times New Roman"/>
                <w:color w:val="000000"/>
                <w:szCs w:val="21"/>
              </w:rPr>
              <w:t>（3）不安事由危及先履行方债权的实现</w:t>
            </w:r>
          </w:p>
        </w:tc>
      </w:tr>
      <w:tr w14:paraId="6428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2E591518">
            <w:pPr>
              <w:rPr>
                <w:rFonts w:ascii="Times New Roman" w:hAnsi="Times New Roman" w:cs="Times New Roman"/>
                <w:b/>
                <w:bCs/>
                <w:color w:val="000000"/>
                <w:szCs w:val="21"/>
              </w:rPr>
            </w:pPr>
          </w:p>
        </w:tc>
        <w:tc>
          <w:tcPr>
            <w:tcW w:w="1134" w:type="dxa"/>
            <w:vMerge w:val="restart"/>
            <w:noWrap w:val="0"/>
            <w:vAlign w:val="top"/>
          </w:tcPr>
          <w:p w14:paraId="3EC93C56">
            <w:pPr>
              <w:rPr>
                <w:rFonts w:ascii="Times New Roman" w:hAnsi="Times New Roman" w:cs="Times New Roman"/>
                <w:b/>
                <w:bCs/>
                <w:color w:val="000000"/>
                <w:szCs w:val="21"/>
              </w:rPr>
            </w:pPr>
            <w:r>
              <w:rPr>
                <w:rFonts w:ascii="Times New Roman" w:hAnsi="Times New Roman" w:cs="Times New Roman"/>
                <w:b/>
                <w:bCs/>
                <w:color w:val="000000"/>
                <w:szCs w:val="21"/>
              </w:rPr>
              <w:t>法律效果</w:t>
            </w:r>
          </w:p>
        </w:tc>
        <w:tc>
          <w:tcPr>
            <w:tcW w:w="5579" w:type="dxa"/>
            <w:noWrap w:val="0"/>
            <w:vAlign w:val="top"/>
          </w:tcPr>
          <w:p w14:paraId="6E79E241">
            <w:pPr>
              <w:rPr>
                <w:rFonts w:ascii="Times New Roman" w:hAnsi="Times New Roman" w:cs="Times New Roman"/>
                <w:color w:val="000000"/>
                <w:szCs w:val="21"/>
              </w:rPr>
            </w:pPr>
            <w:r>
              <w:rPr>
                <w:rFonts w:ascii="Times New Roman" w:hAnsi="Times New Roman" w:cs="Times New Roman"/>
                <w:color w:val="000000"/>
                <w:szCs w:val="21"/>
              </w:rPr>
              <w:t>（1）先履行一方有权中止履行，但其有义务通知对方以便对方提供适当的担保</w:t>
            </w:r>
          </w:p>
        </w:tc>
      </w:tr>
      <w:tr w14:paraId="225F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05196DDE">
            <w:pPr>
              <w:rPr>
                <w:rFonts w:ascii="Times New Roman" w:hAnsi="Times New Roman" w:cs="Times New Roman"/>
                <w:b/>
                <w:bCs/>
                <w:color w:val="000000"/>
                <w:szCs w:val="21"/>
              </w:rPr>
            </w:pPr>
          </w:p>
        </w:tc>
        <w:tc>
          <w:tcPr>
            <w:tcW w:w="1134" w:type="dxa"/>
            <w:vMerge w:val="continue"/>
            <w:noWrap w:val="0"/>
            <w:vAlign w:val="top"/>
          </w:tcPr>
          <w:p w14:paraId="474EB150">
            <w:pPr>
              <w:rPr>
                <w:rFonts w:ascii="Times New Roman" w:hAnsi="Times New Roman" w:cs="Times New Roman"/>
                <w:b/>
                <w:bCs/>
                <w:color w:val="000000"/>
                <w:szCs w:val="21"/>
              </w:rPr>
            </w:pPr>
          </w:p>
        </w:tc>
        <w:tc>
          <w:tcPr>
            <w:tcW w:w="5579" w:type="dxa"/>
            <w:noWrap w:val="0"/>
            <w:vAlign w:val="top"/>
          </w:tcPr>
          <w:p w14:paraId="4BC6783C">
            <w:pPr>
              <w:rPr>
                <w:rFonts w:hint="eastAsia" w:ascii="Times New Roman" w:hAnsi="Times New Roman" w:eastAsia="宋体" w:cs="Times New Roman"/>
                <w:color w:val="000000"/>
                <w:szCs w:val="21"/>
                <w:lang w:eastAsia="zh-CN"/>
              </w:rPr>
            </w:pPr>
            <w:r>
              <w:rPr>
                <w:rFonts w:ascii="Times New Roman" w:hAnsi="Times New Roman" w:cs="Times New Roman"/>
                <w:color w:val="000000"/>
                <w:szCs w:val="21"/>
              </w:rPr>
              <w:t>（2）中止履行后，</w:t>
            </w:r>
            <w:r>
              <w:rPr>
                <w:rFonts w:ascii="Times New Roman" w:hAnsi="Times New Roman" w:cs="Times New Roman"/>
                <w:color w:val="FF0000"/>
                <w:szCs w:val="21"/>
              </w:rPr>
              <w:t>对方在合理期限内未恢复履行能力且未提供适当担保的，视为以自己的行为表明不履行主要债务，先履行方可以解除合同并可以请求对方承担违约责任</w:t>
            </w:r>
            <w:r>
              <w:rPr>
                <w:rFonts w:hint="eastAsia" w:ascii="Times New Roman" w:hAnsi="Times New Roman" w:cs="Times New Roman"/>
                <w:color w:val="FF0000"/>
                <w:szCs w:val="21"/>
                <w:lang w:eastAsia="zh-CN"/>
              </w:rPr>
              <w:t>（</w:t>
            </w:r>
            <w:r>
              <w:rPr>
                <w:rFonts w:hint="eastAsia" w:ascii="Times New Roman" w:hAnsi="Times New Roman" w:cs="Times New Roman"/>
                <w:color w:val="FF0000"/>
                <w:szCs w:val="21"/>
                <w:lang w:val="en-US" w:eastAsia="zh-CN"/>
              </w:rPr>
              <w:t>预期违约</w:t>
            </w:r>
            <w:r>
              <w:rPr>
                <w:rFonts w:hint="eastAsia" w:ascii="Times New Roman" w:hAnsi="Times New Roman" w:cs="Times New Roman"/>
                <w:color w:val="FF0000"/>
                <w:szCs w:val="21"/>
                <w:lang w:eastAsia="zh-CN"/>
              </w:rPr>
              <w:t>）</w:t>
            </w:r>
          </w:p>
        </w:tc>
      </w:tr>
    </w:tbl>
    <w:p w14:paraId="429F70AC">
      <w:pPr>
        <w:ind w:firstLine="420"/>
        <w:rPr>
          <w:rFonts w:ascii="Times New Roman" w:hAnsi="Times New Roman" w:eastAsia="楷体" w:cs="Times New Roman"/>
          <w:color w:val="000000"/>
          <w:szCs w:val="21"/>
        </w:rPr>
      </w:pPr>
    </w:p>
    <w:p w14:paraId="6F339716">
      <w:pPr>
        <w:ind w:firstLine="420"/>
        <w:rPr>
          <w:rFonts w:ascii="Times New Roman" w:hAnsi="Times New Roman" w:eastAsia="楷体" w:cs="Times New Roman"/>
          <w:color w:val="000000"/>
          <w:szCs w:val="21"/>
        </w:rPr>
      </w:pPr>
      <w:r>
        <w:rPr>
          <w:rFonts w:ascii="Times New Roman" w:hAnsi="Times New Roman" w:eastAsia="楷体" w:cs="Times New Roman"/>
          <w:color w:val="000000"/>
          <w:szCs w:val="21"/>
        </w:rPr>
        <w:t>特别提醒：</w:t>
      </w:r>
    </w:p>
    <w:p w14:paraId="12DD5500">
      <w:pPr>
        <w:ind w:firstLine="420"/>
        <w:rPr>
          <w:rFonts w:ascii="Times New Roman" w:hAnsi="Times New Roman" w:eastAsia="楷体" w:cs="Times New Roman"/>
          <w:color w:val="000000"/>
          <w:szCs w:val="21"/>
        </w:rPr>
      </w:pPr>
      <w:r>
        <w:rPr>
          <w:rFonts w:ascii="Times New Roman" w:hAnsi="Times New Roman" w:eastAsia="楷体" w:cs="Times New Roman"/>
          <w:color w:val="000000"/>
          <w:szCs w:val="21"/>
        </w:rPr>
        <w:t>1</w:t>
      </w:r>
      <w:r>
        <w:rPr>
          <w:rFonts w:hint="eastAsia" w:ascii="Times New Roman" w:hAnsi="Times New Roman" w:eastAsia="楷体" w:cs="Times New Roman"/>
          <w:color w:val="000000"/>
          <w:szCs w:val="21"/>
        </w:rPr>
        <w:t>．</w:t>
      </w:r>
      <w:r>
        <w:rPr>
          <w:rFonts w:ascii="Times New Roman" w:hAnsi="Times New Roman" w:eastAsia="楷体" w:cs="Times New Roman"/>
          <w:color w:val="000000"/>
          <w:szCs w:val="21"/>
        </w:rPr>
        <w:t>双务合同被认定为不成立、无效抑或是被撤销而发生双方返还的后果，则此双方的返还义务构成对待给付，有同时履行抗辩权适用之余地。</w:t>
      </w:r>
    </w:p>
    <w:p w14:paraId="66ED5A3D">
      <w:pPr>
        <w:ind w:firstLine="420"/>
        <w:rPr>
          <w:rFonts w:ascii="Times New Roman" w:hAnsi="Times New Roman" w:eastAsia="楷体" w:cs="Times New Roman"/>
          <w:color w:val="000000"/>
          <w:szCs w:val="21"/>
        </w:rPr>
      </w:pPr>
      <w:r>
        <w:rPr>
          <w:rFonts w:ascii="Times New Roman" w:hAnsi="Times New Roman" w:eastAsia="楷体" w:cs="Times New Roman"/>
          <w:color w:val="000000"/>
          <w:szCs w:val="21"/>
        </w:rPr>
        <w:t>2</w:t>
      </w:r>
      <w:r>
        <w:rPr>
          <w:rFonts w:hint="eastAsia" w:ascii="Times New Roman" w:hAnsi="Times New Roman" w:eastAsia="楷体" w:cs="Times New Roman"/>
          <w:color w:val="000000"/>
          <w:szCs w:val="21"/>
        </w:rPr>
        <w:t>．</w:t>
      </w:r>
      <w:r>
        <w:rPr>
          <w:rFonts w:ascii="Times New Roman" w:hAnsi="Times New Roman" w:eastAsia="楷体" w:cs="Times New Roman"/>
          <w:color w:val="000000"/>
          <w:szCs w:val="21"/>
        </w:rPr>
        <w:t>对于不安抗辩权，后履行方有丧失或者可能丧失履行债务能力的情形，先履行方须承担证明责任，如果先履行方没有确切证据中止履行的，应当承担违约责任。</w:t>
      </w:r>
    </w:p>
    <w:p w14:paraId="14905DB3">
      <w:pPr>
        <w:pStyle w:val="3"/>
        <w:tabs>
          <w:tab w:val="left" w:pos="420"/>
        </w:tabs>
        <w:spacing w:before="0" w:after="0" w:line="384" w:lineRule="exact"/>
        <w:rPr>
          <w:rFonts w:hint="eastAsia" w:eastAsia="汉仪大宋简"/>
          <w:b w:val="0"/>
          <w:sz w:val="26"/>
        </w:rPr>
      </w:pPr>
      <w:r>
        <w:rPr>
          <w:rFonts w:hint="eastAsia" w:ascii="Times New Roman" w:hAnsi="Times New Roman" w:cs="Times New Roman"/>
          <w:b/>
          <w:bCs/>
          <w:color w:val="000000"/>
          <w:szCs w:val="21"/>
          <w:lang w:val="en-US" w:eastAsia="zh-CN"/>
        </w:rPr>
        <w:t>四</w:t>
      </w:r>
      <w:r>
        <w:rPr>
          <w:rFonts w:ascii="Times New Roman" w:hAnsi="Times New Roman" w:cs="Times New Roman"/>
          <w:b/>
          <w:bCs/>
          <w:color w:val="000000"/>
          <w:szCs w:val="21"/>
        </w:rPr>
        <w:t>、</w:t>
      </w:r>
      <w:r>
        <w:rPr>
          <w:rFonts w:hint="eastAsia" w:eastAsia="汉仪大宋简"/>
          <w:b w:val="0"/>
          <w:sz w:val="26"/>
        </w:rPr>
        <w:t>以物抵债</w:t>
      </w:r>
    </w:p>
    <w:p w14:paraId="016755E0">
      <w:pPr>
        <w:spacing w:line="384" w:lineRule="exact"/>
        <w:ind w:firstLine="420" w:firstLineChars="200"/>
        <w:rPr>
          <w:rFonts w:hint="eastAsia" w:ascii="汉仪书宋二简" w:hAnsi="汉仪书宋二简" w:eastAsia="汉仪书宋二简" w:cs="汉仪书宋二简"/>
          <w:color w:val="auto"/>
          <w:kern w:val="0"/>
        </w:rPr>
      </w:pPr>
    </w:p>
    <w:tbl>
      <w:tblPr>
        <w:tblStyle w:val="7"/>
        <w:tblW w:w="8522"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2400"/>
        <w:gridCol w:w="1134"/>
        <w:gridCol w:w="4988"/>
      </w:tblGrid>
      <w:tr w14:paraId="3EF83DE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shd w:val="clear" w:color="auto" w:fill="auto"/>
            <w:vAlign w:val="center"/>
          </w:tcPr>
          <w:p w14:paraId="74562E8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6122" w:type="dxa"/>
            <w:gridSpan w:val="2"/>
            <w:shd w:val="clear" w:color="auto" w:fill="auto"/>
            <w:vAlign w:val="center"/>
          </w:tcPr>
          <w:p w14:paraId="29445EDE">
            <w:pPr>
              <w:spacing w:before="42" w:beforeLines="10" w:after="84" w:afterLines="20" w:line="280" w:lineRule="exact"/>
              <w:rPr>
                <w:rFonts w:ascii="汉仪书宋一简" w:hAnsi="Times New Roman" w:eastAsia="汉仪书宋一简" w:cs="Times New Roman"/>
                <w:b/>
                <w:sz w:val="20"/>
                <w:szCs w:val="20"/>
              </w:rPr>
            </w:pPr>
            <w:r>
              <w:rPr>
                <w:rFonts w:hint="eastAsia" w:ascii="汉仪书宋一简" w:hAnsi="Times New Roman" w:eastAsia="汉仪书宋一简" w:cs="Times New Roman"/>
                <w:sz w:val="20"/>
                <w:szCs w:val="20"/>
              </w:rPr>
              <w:t>当事人达成以他种给付替代原定给付的合同</w:t>
            </w:r>
          </w:p>
        </w:tc>
      </w:tr>
      <w:tr w14:paraId="2B687B4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Merge w:val="restart"/>
            <w:shd w:val="clear" w:color="auto" w:fill="auto"/>
            <w:vAlign w:val="center"/>
          </w:tcPr>
          <w:p w14:paraId="546B4C7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履行期届满前的以物抵债（担保型以物抵债）</w:t>
            </w:r>
          </w:p>
        </w:tc>
        <w:tc>
          <w:tcPr>
            <w:tcW w:w="1134" w:type="dxa"/>
            <w:vMerge w:val="restart"/>
            <w:shd w:val="clear" w:color="auto" w:fill="auto"/>
            <w:vAlign w:val="center"/>
          </w:tcPr>
          <w:p w14:paraId="336135A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1．效力</w:t>
            </w:r>
          </w:p>
        </w:tc>
        <w:tc>
          <w:tcPr>
            <w:tcW w:w="4988" w:type="dxa"/>
            <w:shd w:val="clear" w:color="auto" w:fill="auto"/>
            <w:vAlign w:val="center"/>
          </w:tcPr>
          <w:p w14:paraId="3353A83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（1）如无其他效力瑕疵事由，</w:t>
            </w:r>
            <w:r>
              <w:rPr>
                <w:rFonts w:hint="eastAsia" w:ascii="汉仪书宋一简" w:hAnsi="Times New Roman" w:eastAsia="汉仪中黑简" w:cs="Times New Roman"/>
                <w:bCs/>
                <w:color w:val="FF0000"/>
                <w:sz w:val="20"/>
                <w:szCs w:val="20"/>
              </w:rPr>
              <w:t>合同整体有效</w:t>
            </w:r>
          </w:p>
        </w:tc>
      </w:tr>
      <w:tr w14:paraId="147D50D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Merge w:val="continue"/>
            <w:shd w:val="clear" w:color="auto" w:fill="auto"/>
            <w:vAlign w:val="center"/>
          </w:tcPr>
          <w:p w14:paraId="624E28F5">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shd w:val="clear" w:color="auto" w:fill="auto"/>
            <w:vAlign w:val="center"/>
          </w:tcPr>
          <w:p w14:paraId="6B863ADC">
            <w:pPr>
              <w:spacing w:before="42" w:beforeLines="10" w:after="84" w:afterLines="20" w:line="280" w:lineRule="exact"/>
              <w:rPr>
                <w:rFonts w:ascii="汉仪书宋一简" w:hAnsi="Times New Roman" w:eastAsia="汉仪书宋一简" w:cs="Times New Roman"/>
                <w:sz w:val="20"/>
                <w:szCs w:val="20"/>
              </w:rPr>
            </w:pPr>
          </w:p>
        </w:tc>
        <w:tc>
          <w:tcPr>
            <w:tcW w:w="4988" w:type="dxa"/>
            <w:shd w:val="clear" w:color="auto" w:fill="auto"/>
            <w:vAlign w:val="center"/>
          </w:tcPr>
          <w:p w14:paraId="178CED6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（2）如有流担保条款（流押流质条款），</w:t>
            </w:r>
            <w:r>
              <w:rPr>
                <w:rFonts w:hint="eastAsia" w:ascii="汉仪书宋一简" w:hAnsi="Times New Roman" w:eastAsia="汉仪中黑简" w:cs="Times New Roman"/>
                <w:bCs/>
                <w:color w:val="FF0000"/>
                <w:sz w:val="20"/>
                <w:szCs w:val="20"/>
              </w:rPr>
              <w:t>流担保条款无效，但不影响合同整体效力</w:t>
            </w:r>
          </w:p>
        </w:tc>
      </w:tr>
      <w:tr w14:paraId="02EA3C8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Merge w:val="continue"/>
            <w:shd w:val="clear" w:color="auto" w:fill="auto"/>
            <w:vAlign w:val="center"/>
          </w:tcPr>
          <w:p w14:paraId="2692B3E0">
            <w:pPr>
              <w:spacing w:before="42" w:beforeLines="10" w:after="84" w:afterLines="20" w:line="280" w:lineRule="exact"/>
              <w:jc w:val="center"/>
              <w:rPr>
                <w:rFonts w:ascii="汉仪中黑简" w:hAnsi="Times New Roman" w:eastAsia="汉仪中黑简" w:cs="Times New Roman"/>
                <w:sz w:val="20"/>
                <w:szCs w:val="20"/>
              </w:rPr>
            </w:pPr>
          </w:p>
        </w:tc>
        <w:tc>
          <w:tcPr>
            <w:tcW w:w="6122" w:type="dxa"/>
            <w:gridSpan w:val="2"/>
            <w:shd w:val="clear" w:color="auto" w:fill="auto"/>
            <w:vAlign w:val="center"/>
          </w:tcPr>
          <w:p w14:paraId="650B709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2．功能与性质：具有担保功能，属于非典型担保</w:t>
            </w:r>
          </w:p>
        </w:tc>
      </w:tr>
      <w:tr w14:paraId="33E2AE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Merge w:val="continue"/>
            <w:shd w:val="clear" w:color="auto" w:fill="auto"/>
            <w:vAlign w:val="center"/>
          </w:tcPr>
          <w:p w14:paraId="6F1FBB76">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restart"/>
            <w:shd w:val="clear" w:color="auto" w:fill="auto"/>
            <w:vAlign w:val="center"/>
          </w:tcPr>
          <w:p w14:paraId="2F678A3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3．是否能优先受偿</w:t>
            </w:r>
          </w:p>
        </w:tc>
        <w:tc>
          <w:tcPr>
            <w:tcW w:w="4988" w:type="dxa"/>
            <w:shd w:val="clear" w:color="auto" w:fill="auto"/>
            <w:vAlign w:val="center"/>
          </w:tcPr>
          <w:p w14:paraId="322E439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（1）未公示（交付或登记）：债权人只能就所抵之物变价受偿，无权优先受偿</w:t>
            </w:r>
          </w:p>
        </w:tc>
      </w:tr>
      <w:tr w14:paraId="2747AE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Merge w:val="continue"/>
            <w:shd w:val="clear" w:color="auto" w:fill="auto"/>
            <w:vAlign w:val="center"/>
          </w:tcPr>
          <w:p w14:paraId="1A3FC28C">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shd w:val="clear" w:color="auto" w:fill="auto"/>
            <w:vAlign w:val="center"/>
          </w:tcPr>
          <w:p w14:paraId="1B172710">
            <w:pPr>
              <w:spacing w:before="42" w:beforeLines="10" w:after="84" w:afterLines="20" w:line="280" w:lineRule="exact"/>
              <w:rPr>
                <w:rFonts w:ascii="汉仪书宋一简" w:hAnsi="Times New Roman" w:eastAsia="汉仪书宋一简" w:cs="Times New Roman"/>
                <w:sz w:val="20"/>
                <w:szCs w:val="20"/>
              </w:rPr>
            </w:pPr>
          </w:p>
        </w:tc>
        <w:tc>
          <w:tcPr>
            <w:tcW w:w="4988" w:type="dxa"/>
            <w:shd w:val="clear" w:color="auto" w:fill="auto"/>
            <w:vAlign w:val="center"/>
          </w:tcPr>
          <w:p w14:paraId="62425F1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w:t>
            </w:r>
            <w:r>
              <w:rPr>
                <w:rFonts w:hint="eastAsia" w:ascii="汉仪书宋一简" w:hAnsi="Times New Roman" w:eastAsia="汉仪中黑简" w:cs="Times New Roman"/>
                <w:color w:val="FF0000"/>
                <w:sz w:val="20"/>
                <w:szCs w:val="20"/>
              </w:rPr>
              <w:t>已公示（交付或登记）：债权人有权优先受偿</w:t>
            </w:r>
            <w:r>
              <w:rPr>
                <w:rFonts w:hint="eastAsia" w:ascii="汉仪书宋一简" w:hAnsi="Times New Roman" w:eastAsia="汉仪书宋一简" w:cs="Times New Roman"/>
                <w:sz w:val="20"/>
                <w:szCs w:val="20"/>
              </w:rPr>
              <w:t>，参照担保物权实现程序</w:t>
            </w:r>
          </w:p>
        </w:tc>
      </w:tr>
      <w:tr w14:paraId="6515033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Merge w:val="restart"/>
            <w:shd w:val="clear" w:color="auto" w:fill="auto"/>
            <w:vAlign w:val="center"/>
          </w:tcPr>
          <w:p w14:paraId="03F4E1D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履行期届满后的以物抵债（清偿型以物抵债）</w:t>
            </w:r>
          </w:p>
        </w:tc>
        <w:tc>
          <w:tcPr>
            <w:tcW w:w="6122" w:type="dxa"/>
            <w:gridSpan w:val="2"/>
            <w:shd w:val="clear" w:color="auto" w:fill="auto"/>
            <w:vAlign w:val="center"/>
          </w:tcPr>
          <w:p w14:paraId="648889A2">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1．生效时点：属于</w:t>
            </w:r>
            <w:r>
              <w:rPr>
                <w:rFonts w:hint="eastAsia" w:ascii="汉仪书宋一简" w:hAnsi="Times New Roman" w:eastAsia="汉仪中黑简" w:cs="Times New Roman"/>
                <w:color w:val="FF0000"/>
                <w:sz w:val="20"/>
                <w:szCs w:val="20"/>
              </w:rPr>
              <w:t>诺成性合同</w:t>
            </w:r>
            <w:r>
              <w:rPr>
                <w:rFonts w:hint="eastAsia" w:ascii="汉仪书宋一简" w:hAnsi="Times New Roman" w:eastAsia="汉仪书宋一简" w:cs="Times New Roman"/>
                <w:bCs/>
                <w:sz w:val="20"/>
                <w:szCs w:val="20"/>
              </w:rPr>
              <w:t>，当事人意思表示一致时生效，</w:t>
            </w:r>
            <w:r>
              <w:rPr>
                <w:rFonts w:hint="eastAsia" w:ascii="汉仪书宋一简" w:hAnsi="Times New Roman" w:eastAsia="汉仪中黑简" w:cs="Times New Roman"/>
                <w:color w:val="FF0000"/>
                <w:sz w:val="20"/>
                <w:szCs w:val="20"/>
              </w:rPr>
              <w:t>当事人另有约定除外</w:t>
            </w:r>
          </w:p>
        </w:tc>
      </w:tr>
      <w:tr w14:paraId="68FC627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Merge w:val="continue"/>
            <w:shd w:val="clear" w:color="auto" w:fill="auto"/>
            <w:vAlign w:val="center"/>
          </w:tcPr>
          <w:p w14:paraId="72291604">
            <w:pPr>
              <w:spacing w:before="42" w:beforeLines="10" w:after="84" w:afterLines="20" w:line="280" w:lineRule="exact"/>
              <w:rPr>
                <w:rFonts w:ascii="汉仪中黑简" w:hAnsi="Times New Roman" w:eastAsia="汉仪中黑简" w:cs="Times New Roman"/>
                <w:sz w:val="20"/>
                <w:szCs w:val="20"/>
              </w:rPr>
            </w:pPr>
          </w:p>
        </w:tc>
        <w:tc>
          <w:tcPr>
            <w:tcW w:w="6122" w:type="dxa"/>
            <w:gridSpan w:val="2"/>
            <w:shd w:val="clear" w:color="auto" w:fill="auto"/>
            <w:vAlign w:val="center"/>
          </w:tcPr>
          <w:p w14:paraId="2D3E8AC5">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2．原债务的消灭：以物抵债协议履行（交付或登记）时债务消灭</w:t>
            </w:r>
          </w:p>
          <w:p w14:paraId="535E7005">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粗黑简" w:cs="Times New Roman"/>
                <w:bCs/>
                <w:color w:val="FF0000"/>
                <w:sz w:val="20"/>
                <w:szCs w:val="20"/>
              </w:rPr>
              <w:t>【注意】</w:t>
            </w:r>
            <w:r>
              <w:rPr>
                <w:rFonts w:hint="eastAsia" w:ascii="汉仪书宋一简" w:hAnsi="Times New Roman" w:eastAsia="汉仪书宋一简" w:cs="Times New Roman"/>
                <w:bCs/>
                <w:sz w:val="20"/>
                <w:szCs w:val="20"/>
              </w:rPr>
              <w:t>以物抵债协议本身，以及当事人的确认书、人民法院的调解书，都不能直接导致物权变动</w:t>
            </w:r>
          </w:p>
        </w:tc>
      </w:tr>
      <w:tr w14:paraId="55C99EF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Merge w:val="continue"/>
            <w:shd w:val="clear" w:color="auto" w:fill="auto"/>
            <w:vAlign w:val="center"/>
          </w:tcPr>
          <w:p w14:paraId="3559F8E6">
            <w:pPr>
              <w:spacing w:before="42" w:beforeLines="10" w:after="84" w:afterLines="20" w:line="280" w:lineRule="exact"/>
              <w:rPr>
                <w:rFonts w:ascii="汉仪中黑简" w:hAnsi="Times New Roman" w:eastAsia="汉仪中黑简" w:cs="Times New Roman"/>
                <w:sz w:val="20"/>
                <w:szCs w:val="20"/>
              </w:rPr>
            </w:pPr>
          </w:p>
        </w:tc>
        <w:tc>
          <w:tcPr>
            <w:tcW w:w="6122" w:type="dxa"/>
            <w:gridSpan w:val="2"/>
            <w:shd w:val="clear" w:color="auto" w:fill="auto"/>
            <w:vAlign w:val="center"/>
          </w:tcPr>
          <w:p w14:paraId="57AE5397">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3．以物抵债协议不履行的救济：经催告后在合理期限内仍不履行——债权人享有选择权（新债旧债二选一）</w:t>
            </w:r>
          </w:p>
        </w:tc>
      </w:tr>
    </w:tbl>
    <w:p w14:paraId="44C6F240">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履行期届满前的以物抵债协议具有担保功能，属于《民法典》第388条第1款规定的“其他具有担保功能的合同”。如果其中存在流押流质条款，则流押流质条款无效，但不影响担保合同整体的效力。</w:t>
      </w:r>
    </w:p>
    <w:p w14:paraId="1498E55C">
      <w:pPr>
        <w:keepNext w:val="0"/>
        <w:keepLines w:val="0"/>
        <w:pageBreakBefore w:val="0"/>
        <w:widowControl w:val="0"/>
        <w:numPr>
          <w:ilvl w:val="0"/>
          <w:numId w:val="0"/>
        </w:numPr>
        <w:kinsoku/>
        <w:wordWrap/>
        <w:overflowPunct/>
        <w:topLinePunct w:val="0"/>
        <w:bidi w:val="0"/>
        <w:adjustRightInd/>
        <w:snapToGrid/>
        <w:spacing w:line="400" w:lineRule="exact"/>
        <w:ind w:leftChars="0"/>
        <w:textAlignment w:val="auto"/>
        <w:rPr>
          <w:rFonts w:hint="eastAsia" w:ascii="宋体" w:hAnsi="宋体"/>
          <w:sz w:val="24"/>
          <w:szCs w:val="24"/>
          <w:lang w:val="en-US" w:eastAsia="zh-CN"/>
        </w:rPr>
      </w:pPr>
      <w:r>
        <w:rPr>
          <w:rFonts w:hint="eastAsia" w:ascii="宋体" w:hAnsi="宋体"/>
          <w:sz w:val="24"/>
          <w:szCs w:val="24"/>
          <w:lang w:val="en-US" w:eastAsia="zh-CN"/>
        </w:rPr>
        <w:t>履行期届满后的以物抵债（清偿型以物抵债）</w:t>
      </w:r>
    </w:p>
    <w:p w14:paraId="67B8D414">
      <w:pPr>
        <w:keepNext w:val="0"/>
        <w:keepLines w:val="0"/>
        <w:pageBreakBefore w:val="0"/>
        <w:widowControl w:val="0"/>
        <w:numPr>
          <w:ilvl w:val="0"/>
          <w:numId w:val="0"/>
        </w:numPr>
        <w:kinsoku/>
        <w:wordWrap/>
        <w:overflowPunct/>
        <w:topLinePunct w:val="0"/>
        <w:bidi w:val="0"/>
        <w:adjustRightInd/>
        <w:snapToGrid/>
        <w:spacing w:line="4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履行期届满后的以物抵债协议属于诺成性合同，自当事人意思表示一致时生效。</w:t>
      </w:r>
    </w:p>
    <w:p w14:paraId="1B5F4E27">
      <w:pPr>
        <w:keepNext w:val="0"/>
        <w:keepLines w:val="0"/>
        <w:pageBreakBefore w:val="0"/>
        <w:widowControl w:val="0"/>
        <w:numPr>
          <w:ilvl w:val="0"/>
          <w:numId w:val="0"/>
        </w:numPr>
        <w:kinsoku/>
        <w:wordWrap/>
        <w:overflowPunct/>
        <w:topLinePunct w:val="0"/>
        <w:bidi w:val="0"/>
        <w:adjustRightInd/>
        <w:snapToGrid/>
        <w:spacing w:line="4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以物抵债协议生效时，债务原则上并不消灭；以物抵债协议履行（通常为财产的交付或转移登记）的同时，债务消灭。</w:t>
      </w:r>
    </w:p>
    <w:p w14:paraId="7D3FEC52">
      <w:pPr>
        <w:keepNext w:val="0"/>
        <w:keepLines w:val="0"/>
        <w:pageBreakBefore w:val="0"/>
        <w:widowControl w:val="0"/>
        <w:numPr>
          <w:ilvl w:val="0"/>
          <w:numId w:val="0"/>
        </w:numPr>
        <w:kinsoku/>
        <w:wordWrap/>
        <w:overflowPunct/>
        <w:topLinePunct w:val="0"/>
        <w:bidi w:val="0"/>
        <w:adjustRightInd/>
        <w:snapToGrid/>
        <w:spacing w:line="400" w:lineRule="exact"/>
        <w:ind w:leftChars="0"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如果债务人未按照以物抵债协议履行，且</w:t>
      </w:r>
      <w:r>
        <w:rPr>
          <w:rFonts w:hint="eastAsia" w:ascii="宋体" w:hAnsi="宋体"/>
          <w:b/>
          <w:bCs/>
          <w:sz w:val="24"/>
          <w:szCs w:val="24"/>
          <w:lang w:val="en-US" w:eastAsia="zh-CN"/>
        </w:rPr>
        <w:t>经催告后在合理期限内仍不履行，债权人享有选择权：其可以选择请求债务人履行原债务或者以物抵债协议</w:t>
      </w:r>
      <w:r>
        <w:rPr>
          <w:rFonts w:hint="eastAsia" w:ascii="宋体" w:hAnsi="宋体"/>
          <w:sz w:val="24"/>
          <w:szCs w:val="24"/>
          <w:lang w:val="en-US" w:eastAsia="zh-CN"/>
        </w:rPr>
        <w:t>，但是法律另有规定或者当事人另有约定的除外。</w:t>
      </w:r>
    </w:p>
    <w:p w14:paraId="20DA68D4">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hAnsi="宋体"/>
          <w:sz w:val="24"/>
          <w:szCs w:val="24"/>
          <w:lang w:val="en-US" w:eastAsia="zh-CN"/>
        </w:rPr>
      </w:pPr>
      <w:r>
        <w:rPr>
          <w:rFonts w:hint="default" w:ascii="宋体" w:hAnsi="宋体"/>
          <w:sz w:val="24"/>
          <w:szCs w:val="24"/>
          <w:lang w:val="en-US" w:eastAsia="zh-CN"/>
        </w:rPr>
        <w:t>　</w:t>
      </w:r>
      <w:r>
        <w:rPr>
          <w:rFonts w:hint="eastAsia" w:ascii="宋体" w:hAnsi="宋体"/>
          <w:sz w:val="24"/>
          <w:szCs w:val="24"/>
          <w:lang w:val="en-US" w:eastAsia="zh-CN"/>
        </w:rPr>
        <w:t xml:space="preserve"> 当事人也可以约定为债务更新，即协议达成后原债消灭、新债产生</w:t>
      </w:r>
    </w:p>
    <w:p w14:paraId="1CF9E490">
      <w:pPr>
        <w:ind w:firstLine="420"/>
        <w:rPr>
          <w:rFonts w:hint="eastAsia" w:ascii="Times New Roman" w:hAnsi="Times New Roman" w:cs="Times New Roman"/>
          <w:b/>
          <w:bCs/>
          <w:color w:val="000000"/>
          <w:szCs w:val="21"/>
          <w:lang w:val="en-US" w:eastAsia="zh-CN"/>
        </w:rPr>
      </w:pPr>
    </w:p>
    <w:p w14:paraId="7DA743C9">
      <w:pPr>
        <w:ind w:firstLine="420"/>
        <w:rPr>
          <w:rFonts w:ascii="Times New Roman" w:hAnsi="Times New Roman" w:cs="Times New Roman"/>
          <w:b/>
          <w:bCs/>
          <w:color w:val="000000"/>
          <w:szCs w:val="21"/>
        </w:rPr>
      </w:pPr>
      <w:r>
        <w:rPr>
          <w:rFonts w:hint="eastAsia" w:ascii="Times New Roman" w:hAnsi="Times New Roman" w:cs="Times New Roman"/>
          <w:b/>
          <w:bCs/>
          <w:color w:val="000000"/>
          <w:szCs w:val="21"/>
          <w:lang w:val="en-US" w:eastAsia="zh-CN"/>
        </w:rPr>
        <w:t>五、</w:t>
      </w:r>
      <w:r>
        <w:rPr>
          <w:rFonts w:ascii="Times New Roman" w:hAnsi="Times New Roman" w:cs="Times New Roman"/>
          <w:b/>
          <w:bCs/>
          <w:color w:val="000000"/>
          <w:szCs w:val="21"/>
        </w:rPr>
        <w:t>情势变更</w:t>
      </w:r>
    </w:p>
    <w:p w14:paraId="7683EFB5">
      <w:pPr>
        <w:ind w:firstLine="420"/>
        <w:rPr>
          <w:rFonts w:ascii="Times New Roman" w:hAnsi="Times New Roman" w:cs="Times New Roman"/>
          <w:b/>
          <w:bCs/>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14:paraId="645D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14:paraId="3F33C2DC">
            <w:pPr>
              <w:jc w:val="center"/>
              <w:rPr>
                <w:rFonts w:ascii="Times New Roman" w:hAnsi="Times New Roman" w:cs="Times New Roman"/>
                <w:b/>
                <w:color w:val="000000"/>
                <w:szCs w:val="21"/>
              </w:rPr>
            </w:pPr>
            <w:r>
              <w:rPr>
                <w:rFonts w:ascii="Times New Roman" w:hAnsi="Times New Roman" w:cs="Times New Roman"/>
                <w:b/>
                <w:color w:val="000000"/>
                <w:szCs w:val="21"/>
              </w:rPr>
              <w:t>构成要件</w:t>
            </w:r>
          </w:p>
        </w:tc>
        <w:tc>
          <w:tcPr>
            <w:tcW w:w="7280" w:type="dxa"/>
            <w:noWrap w:val="0"/>
            <w:vAlign w:val="top"/>
          </w:tcPr>
          <w:p w14:paraId="01F0ACBD">
            <w:pPr>
              <w:rPr>
                <w:rFonts w:ascii="Times New Roman" w:hAnsi="Times New Roman" w:cs="Times New Roman"/>
                <w:b/>
                <w:color w:val="000000"/>
                <w:szCs w:val="21"/>
              </w:rPr>
            </w:pPr>
            <w:r>
              <w:rPr>
                <w:rFonts w:ascii="Times New Roman" w:hAnsi="Times New Roman" w:cs="Times New Roman"/>
                <w:color w:val="000000"/>
                <w:szCs w:val="21"/>
              </w:rPr>
              <w:t>（1）合同的基础条件即</w:t>
            </w:r>
            <w:r>
              <w:rPr>
                <w:rFonts w:ascii="Times New Roman" w:hAnsi="Times New Roman" w:cs="Times New Roman"/>
                <w:b/>
                <w:bCs/>
                <w:color w:val="000000"/>
                <w:szCs w:val="21"/>
                <w:u w:val="single"/>
              </w:rPr>
              <w:t>相关客观情况发生了重大变化</w:t>
            </w:r>
            <w:r>
              <w:rPr>
                <w:rFonts w:ascii="Times New Roman" w:hAnsi="Times New Roman" w:cs="Times New Roman"/>
                <w:color w:val="000000"/>
                <w:szCs w:val="21"/>
              </w:rPr>
              <w:t>，且不属于商业风险</w:t>
            </w:r>
          </w:p>
        </w:tc>
      </w:tr>
      <w:tr w14:paraId="3FEE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51486900">
            <w:pPr>
              <w:jc w:val="center"/>
              <w:rPr>
                <w:rFonts w:ascii="Times New Roman" w:hAnsi="Times New Roman" w:cs="Times New Roman"/>
                <w:b/>
                <w:color w:val="000000"/>
                <w:szCs w:val="21"/>
              </w:rPr>
            </w:pPr>
          </w:p>
        </w:tc>
        <w:tc>
          <w:tcPr>
            <w:tcW w:w="7280" w:type="dxa"/>
            <w:noWrap w:val="0"/>
            <w:vAlign w:val="top"/>
          </w:tcPr>
          <w:p w14:paraId="16569EEF">
            <w:pPr>
              <w:rPr>
                <w:rFonts w:ascii="Times New Roman" w:hAnsi="Times New Roman" w:cs="Times New Roman"/>
                <w:b/>
                <w:color w:val="000000"/>
                <w:szCs w:val="21"/>
              </w:rPr>
            </w:pPr>
            <w:r>
              <w:rPr>
                <w:rFonts w:ascii="Times New Roman" w:hAnsi="Times New Roman" w:cs="Times New Roman"/>
                <w:color w:val="000000"/>
                <w:szCs w:val="21"/>
              </w:rPr>
              <w:t>（2）合同基础条件的变化</w:t>
            </w:r>
            <w:r>
              <w:rPr>
                <w:rFonts w:ascii="Times New Roman" w:hAnsi="Times New Roman" w:cs="Times New Roman"/>
                <w:b/>
                <w:bCs/>
                <w:color w:val="000000"/>
                <w:szCs w:val="21"/>
                <w:u w:val="single"/>
              </w:rPr>
              <w:t>发生于合同成立后</w:t>
            </w:r>
          </w:p>
        </w:tc>
      </w:tr>
      <w:tr w14:paraId="747E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076204A6">
            <w:pPr>
              <w:jc w:val="center"/>
              <w:rPr>
                <w:rFonts w:ascii="Times New Roman" w:hAnsi="Times New Roman" w:cs="Times New Roman"/>
                <w:b/>
                <w:color w:val="000000"/>
                <w:szCs w:val="21"/>
              </w:rPr>
            </w:pPr>
          </w:p>
        </w:tc>
        <w:tc>
          <w:tcPr>
            <w:tcW w:w="7280" w:type="dxa"/>
            <w:noWrap w:val="0"/>
            <w:vAlign w:val="top"/>
          </w:tcPr>
          <w:p w14:paraId="7502AA81">
            <w:pPr>
              <w:rPr>
                <w:rFonts w:ascii="Times New Roman" w:hAnsi="Times New Roman" w:cs="Times New Roman"/>
                <w:b/>
                <w:color w:val="000000"/>
                <w:szCs w:val="21"/>
              </w:rPr>
            </w:pPr>
            <w:r>
              <w:rPr>
                <w:rFonts w:ascii="Times New Roman" w:hAnsi="Times New Roman" w:cs="Times New Roman"/>
                <w:color w:val="000000"/>
                <w:szCs w:val="21"/>
              </w:rPr>
              <w:t>（3）基础条件的变化是当事人</w:t>
            </w:r>
            <w:r>
              <w:rPr>
                <w:rFonts w:ascii="Times New Roman" w:hAnsi="Times New Roman" w:cs="Times New Roman"/>
                <w:b/>
                <w:bCs/>
                <w:color w:val="000000"/>
                <w:szCs w:val="21"/>
                <w:u w:val="single"/>
              </w:rPr>
              <w:t>在订立合同时无法预见</w:t>
            </w:r>
          </w:p>
        </w:tc>
      </w:tr>
      <w:tr w14:paraId="61EF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31D58B0B">
            <w:pPr>
              <w:jc w:val="center"/>
              <w:rPr>
                <w:rFonts w:ascii="Times New Roman" w:hAnsi="Times New Roman" w:cs="Times New Roman"/>
                <w:b/>
                <w:color w:val="000000"/>
                <w:szCs w:val="21"/>
              </w:rPr>
            </w:pPr>
          </w:p>
        </w:tc>
        <w:tc>
          <w:tcPr>
            <w:tcW w:w="7280" w:type="dxa"/>
            <w:noWrap w:val="0"/>
            <w:vAlign w:val="top"/>
          </w:tcPr>
          <w:p w14:paraId="64C842C6">
            <w:pPr>
              <w:rPr>
                <w:rFonts w:ascii="Times New Roman" w:hAnsi="Times New Roman" w:cs="Times New Roman"/>
                <w:b/>
                <w:color w:val="000000"/>
                <w:szCs w:val="21"/>
              </w:rPr>
            </w:pPr>
            <w:r>
              <w:rPr>
                <w:rFonts w:ascii="Times New Roman" w:hAnsi="Times New Roman" w:cs="Times New Roman"/>
                <w:color w:val="000000"/>
                <w:szCs w:val="21"/>
              </w:rPr>
              <w:t>（4）如果继续严守合同会对当事人一方明显不公平</w:t>
            </w:r>
          </w:p>
        </w:tc>
      </w:tr>
      <w:tr w14:paraId="0C7B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14:paraId="5005E397">
            <w:pPr>
              <w:jc w:val="center"/>
              <w:rPr>
                <w:rFonts w:ascii="Times New Roman" w:hAnsi="Times New Roman" w:cs="Times New Roman"/>
                <w:b/>
                <w:color w:val="000000"/>
                <w:szCs w:val="21"/>
              </w:rPr>
            </w:pPr>
            <w:r>
              <w:rPr>
                <w:rFonts w:ascii="Times New Roman" w:hAnsi="Times New Roman" w:cs="Times New Roman"/>
                <w:b/>
                <w:color w:val="000000"/>
                <w:szCs w:val="21"/>
              </w:rPr>
              <w:t>法律效果</w:t>
            </w:r>
          </w:p>
        </w:tc>
        <w:tc>
          <w:tcPr>
            <w:tcW w:w="7280" w:type="dxa"/>
            <w:noWrap w:val="0"/>
            <w:vAlign w:val="top"/>
          </w:tcPr>
          <w:p w14:paraId="0E340CE4">
            <w:pPr>
              <w:rPr>
                <w:rFonts w:ascii="Times New Roman" w:hAnsi="Times New Roman" w:cs="Times New Roman"/>
                <w:b/>
                <w:color w:val="000000"/>
                <w:szCs w:val="21"/>
              </w:rPr>
            </w:pPr>
            <w:r>
              <w:rPr>
                <w:rFonts w:ascii="Times New Roman" w:hAnsi="Times New Roman" w:cs="Times New Roman"/>
                <w:color w:val="000000"/>
                <w:szCs w:val="21"/>
              </w:rPr>
              <w:t>（1）受不利影响的一方可以要求与对方重新协商，对方负有诚信磋商的义务</w:t>
            </w:r>
          </w:p>
        </w:tc>
      </w:tr>
      <w:tr w14:paraId="47CE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14:paraId="097B6290">
            <w:pPr>
              <w:rPr>
                <w:rFonts w:ascii="Times New Roman" w:hAnsi="Times New Roman" w:cs="Times New Roman"/>
                <w:b/>
                <w:color w:val="000000"/>
                <w:szCs w:val="21"/>
              </w:rPr>
            </w:pPr>
          </w:p>
        </w:tc>
        <w:tc>
          <w:tcPr>
            <w:tcW w:w="7280" w:type="dxa"/>
            <w:noWrap w:val="0"/>
            <w:vAlign w:val="top"/>
          </w:tcPr>
          <w:p w14:paraId="32B07254">
            <w:pPr>
              <w:rPr>
                <w:rFonts w:ascii="Times New Roman" w:hAnsi="Times New Roman" w:cs="Times New Roman"/>
                <w:color w:val="000000"/>
                <w:szCs w:val="21"/>
              </w:rPr>
            </w:pPr>
            <w:r>
              <w:rPr>
                <w:rFonts w:ascii="Times New Roman" w:hAnsi="Times New Roman" w:cs="Times New Roman"/>
                <w:color w:val="000000"/>
                <w:szCs w:val="21"/>
              </w:rPr>
              <w:t>（2）若在合理期限内协商不成，当事人可以</w:t>
            </w:r>
            <w:r>
              <w:rPr>
                <w:rFonts w:ascii="Times New Roman" w:hAnsi="Times New Roman" w:cs="Times New Roman"/>
                <w:b/>
                <w:bCs/>
                <w:color w:val="FF0000"/>
                <w:szCs w:val="21"/>
                <w:u w:val="single"/>
              </w:rPr>
              <w:t>请求人民法院或者仲裁机构变更或者解除合同</w:t>
            </w:r>
          </w:p>
        </w:tc>
      </w:tr>
    </w:tbl>
    <w:p w14:paraId="4E33D60A">
      <w:pPr>
        <w:ind w:firstLine="420"/>
        <w:rPr>
          <w:rFonts w:ascii="Times New Roman" w:hAnsi="Times New Roman" w:eastAsia="楷体" w:cs="Times New Roman"/>
          <w:bCs/>
          <w:color w:val="000000"/>
          <w:szCs w:val="21"/>
        </w:rPr>
      </w:pPr>
    </w:p>
    <w:p w14:paraId="3CA3BA8B">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特别提醒：</w:t>
      </w:r>
    </w:p>
    <w:p w14:paraId="529F5C4C">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1</w:t>
      </w:r>
      <w:r>
        <w:rPr>
          <w:rFonts w:hint="eastAsia" w:ascii="Times New Roman" w:hAnsi="Times New Roman" w:eastAsia="楷体" w:cs="Times New Roman"/>
          <w:bCs/>
          <w:color w:val="000000"/>
          <w:szCs w:val="21"/>
        </w:rPr>
        <w:t>．</w:t>
      </w:r>
      <w:r>
        <w:rPr>
          <w:rFonts w:ascii="Times New Roman" w:hAnsi="Times New Roman" w:eastAsia="楷体" w:cs="Times New Roman"/>
          <w:bCs/>
          <w:color w:val="000000"/>
          <w:szCs w:val="21"/>
        </w:rPr>
        <w:t>情势变更构成后要奉行先磋商，后申请解除或变更两步走，而</w:t>
      </w:r>
      <w:r>
        <w:rPr>
          <w:rFonts w:ascii="Times New Roman" w:hAnsi="Times New Roman" w:eastAsia="楷体" w:cs="Times New Roman"/>
          <w:b/>
          <w:color w:val="000000"/>
          <w:szCs w:val="21"/>
          <w:u w:val="single"/>
        </w:rPr>
        <w:t>不能直接申请解除或变更合同</w:t>
      </w:r>
      <w:r>
        <w:rPr>
          <w:rFonts w:ascii="Times New Roman" w:hAnsi="Times New Roman" w:eastAsia="楷体" w:cs="Times New Roman"/>
          <w:bCs/>
          <w:color w:val="000000"/>
          <w:szCs w:val="21"/>
        </w:rPr>
        <w:t>。</w:t>
      </w:r>
    </w:p>
    <w:p w14:paraId="5E9FC509">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2</w:t>
      </w:r>
      <w:r>
        <w:rPr>
          <w:rFonts w:hint="eastAsia" w:ascii="Times New Roman" w:hAnsi="Times New Roman" w:eastAsia="楷体" w:cs="Times New Roman"/>
          <w:bCs/>
          <w:color w:val="000000"/>
          <w:szCs w:val="21"/>
        </w:rPr>
        <w:t>．</w:t>
      </w:r>
      <w:r>
        <w:rPr>
          <w:rFonts w:ascii="Times New Roman" w:hAnsi="Times New Roman" w:eastAsia="楷体" w:cs="Times New Roman"/>
          <w:bCs/>
          <w:color w:val="000000"/>
          <w:szCs w:val="21"/>
        </w:rPr>
        <w:t>情势变更构成后当事人不能直接解除合同，</w:t>
      </w:r>
      <w:r>
        <w:rPr>
          <w:rFonts w:ascii="Times New Roman" w:hAnsi="Times New Roman" w:eastAsia="楷体" w:cs="Times New Roman"/>
          <w:b/>
          <w:color w:val="000000"/>
          <w:szCs w:val="21"/>
          <w:u w:val="single"/>
        </w:rPr>
        <w:t>是否解除合同由人民法院或者仲裁机构应当结合案件的实际情况，根据公平原则裁判</w:t>
      </w:r>
      <w:r>
        <w:rPr>
          <w:rFonts w:ascii="Times New Roman" w:hAnsi="Times New Roman" w:eastAsia="楷体" w:cs="Times New Roman"/>
          <w:bCs/>
          <w:color w:val="000000"/>
          <w:szCs w:val="21"/>
        </w:rPr>
        <w:t>。</w:t>
      </w:r>
    </w:p>
    <w:p w14:paraId="26B1D901">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3</w:t>
      </w:r>
      <w:r>
        <w:rPr>
          <w:rFonts w:hint="eastAsia" w:ascii="Times New Roman" w:hAnsi="Times New Roman" w:eastAsia="楷体" w:cs="Times New Roman"/>
          <w:bCs/>
          <w:color w:val="000000"/>
          <w:szCs w:val="21"/>
        </w:rPr>
        <w:t>．可抗力是指“不可抗力是不能预见、不能避免且不能克服的客观情况”。据此，</w:t>
      </w:r>
      <w:r>
        <w:rPr>
          <w:rFonts w:hint="eastAsia" w:ascii="Times New Roman" w:hAnsi="Times New Roman" w:eastAsia="楷体" w:cs="Times New Roman"/>
          <w:bCs/>
          <w:color w:val="0000FF"/>
          <w:szCs w:val="21"/>
        </w:rPr>
        <w:t>不可抗力是中性的客观情况而已，发生不可抗力后，对合同有何影响，需要结合不可抗力对合同的具体影响而作出判断</w:t>
      </w:r>
      <w:r>
        <w:rPr>
          <w:rFonts w:hint="eastAsia" w:ascii="Times New Roman" w:hAnsi="Times New Roman" w:eastAsia="楷体" w:cs="Times New Roman"/>
          <w:bCs/>
          <w:color w:val="000000"/>
          <w:szCs w:val="21"/>
        </w:rPr>
        <w:t>，对此可归纳出以下几种情形：（1）不可抗力发生后，如果对合同的履行并无影响，则无需适用不可抗力或情势变更的相关规则；（2）不可抗力发生后合同还有履行可能，但是继续履行对一方而言显失公平，此时构成情势变更，当事人有权依据《民法典》第533条主张救济；（3）不可抗力导致合同一方违约时，违约方有权依据《民法典》第590条免除违约责任；（4）不可抗力导致不</w:t>
      </w:r>
      <w:r>
        <w:rPr>
          <w:rFonts w:hint="eastAsia" w:ascii="Times New Roman" w:hAnsi="Times New Roman" w:eastAsia="楷体" w:cs="Times New Roman"/>
          <w:bCs/>
          <w:color w:val="0000FF"/>
          <w:szCs w:val="21"/>
        </w:rPr>
        <w:t>能实现合同目的时，合同双方均可依据《民法典》第563条第1款解除合同</w:t>
      </w:r>
      <w:r>
        <w:rPr>
          <w:rFonts w:hint="eastAsia" w:ascii="Times New Roman" w:hAnsi="Times New Roman" w:eastAsia="楷体" w:cs="Times New Roman"/>
          <w:bCs/>
          <w:color w:val="000000"/>
          <w:szCs w:val="21"/>
        </w:rPr>
        <w:t>。</w:t>
      </w:r>
    </w:p>
    <w:p w14:paraId="2D8875DD">
      <w:pPr>
        <w:ind w:firstLine="420"/>
        <w:rPr>
          <w:rFonts w:ascii="Times New Roman" w:hAnsi="Times New Roman" w:eastAsia="楷体" w:cs="Times New Roman"/>
          <w:bCs/>
          <w:color w:val="000000"/>
          <w:szCs w:val="21"/>
        </w:rPr>
      </w:pPr>
    </w:p>
    <w:p w14:paraId="7C59EE35">
      <w:pPr>
        <w:pStyle w:val="2"/>
        <w:spacing w:line="276" w:lineRule="auto"/>
        <w:jc w:val="center"/>
        <w:rPr>
          <w:rFonts w:ascii="Times New Roman" w:hAnsi="Times New Roman" w:cs="Times New Roman"/>
          <w:bCs w:val="0"/>
          <w:color w:val="000000"/>
          <w:sz w:val="36"/>
          <w:szCs w:val="36"/>
        </w:rPr>
      </w:pPr>
      <w:bookmarkStart w:id="8" w:name="_Toc18957"/>
      <w:r>
        <w:rPr>
          <w:rFonts w:ascii="Times New Roman" w:hAnsi="Times New Roman" w:cs="Times New Roman"/>
          <w:bCs w:val="0"/>
          <w:color w:val="000000"/>
          <w:sz w:val="36"/>
          <w:szCs w:val="36"/>
        </w:rPr>
        <w:t>考点18  合同的保全</w:t>
      </w:r>
      <w:bookmarkEnd w:id="8"/>
    </w:p>
    <w:p w14:paraId="7A5A781E">
      <w:pPr>
        <w:rPr>
          <w:rFonts w:ascii="Times New Roman" w:hAnsi="Times New Roman" w:cs="Times New Roman"/>
          <w:b/>
          <w:bCs/>
          <w:color w:val="000000"/>
          <w:szCs w:val="21"/>
        </w:rPr>
      </w:pPr>
      <w:r>
        <w:rPr>
          <w:rFonts w:ascii="Times New Roman" w:hAnsi="Times New Roman" w:cs="Times New Roman"/>
          <w:b/>
          <w:bCs/>
          <w:color w:val="000000"/>
          <w:szCs w:val="21"/>
        </w:rPr>
        <w:t>一、债权人代位权</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5862"/>
      </w:tblGrid>
      <w:tr w14:paraId="5F05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restart"/>
            <w:noWrap w:val="0"/>
            <w:vAlign w:val="center"/>
          </w:tcPr>
          <w:p w14:paraId="395EC0D2">
            <w:pPr>
              <w:jc w:val="center"/>
              <w:rPr>
                <w:rFonts w:ascii="Times New Roman" w:hAnsi="Times New Roman" w:cs="Times New Roman"/>
                <w:b/>
                <w:color w:val="000000"/>
                <w:szCs w:val="21"/>
              </w:rPr>
            </w:pPr>
            <w:r>
              <w:rPr>
                <w:rFonts w:ascii="Times New Roman" w:hAnsi="Times New Roman" w:cs="Times New Roman"/>
                <w:b/>
                <w:color w:val="000000"/>
                <w:szCs w:val="21"/>
              </w:rPr>
              <w:t>代位权的构成要件</w:t>
            </w:r>
          </w:p>
        </w:tc>
        <w:tc>
          <w:tcPr>
            <w:tcW w:w="5862" w:type="dxa"/>
            <w:noWrap w:val="0"/>
            <w:vAlign w:val="top"/>
          </w:tcPr>
          <w:p w14:paraId="786C6411">
            <w:pPr>
              <w:rPr>
                <w:rFonts w:ascii="Times New Roman" w:hAnsi="Times New Roman" w:cs="Times New Roman"/>
                <w:bCs/>
                <w:color w:val="000000"/>
                <w:szCs w:val="21"/>
                <w:u w:val="single"/>
              </w:rPr>
            </w:pPr>
            <w:r>
              <w:rPr>
                <w:rFonts w:ascii="Times New Roman" w:hAnsi="Times New Roman" w:cs="Times New Roman"/>
                <w:bCs/>
                <w:color w:val="000000"/>
                <w:szCs w:val="21"/>
              </w:rPr>
              <w:t>（1）债务人怠于行使其到期债权及其从权利</w:t>
            </w:r>
          </w:p>
        </w:tc>
      </w:tr>
      <w:tr w14:paraId="7D3D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continue"/>
            <w:noWrap w:val="0"/>
            <w:vAlign w:val="center"/>
          </w:tcPr>
          <w:p w14:paraId="30CE41DA">
            <w:pPr>
              <w:jc w:val="center"/>
              <w:rPr>
                <w:rFonts w:ascii="Times New Roman" w:hAnsi="Times New Roman" w:cs="Times New Roman"/>
                <w:b/>
                <w:color w:val="000000"/>
                <w:szCs w:val="21"/>
              </w:rPr>
            </w:pPr>
          </w:p>
        </w:tc>
        <w:tc>
          <w:tcPr>
            <w:tcW w:w="5862" w:type="dxa"/>
            <w:noWrap w:val="0"/>
            <w:vAlign w:val="top"/>
          </w:tcPr>
          <w:p w14:paraId="2F96BD34">
            <w:pPr>
              <w:rPr>
                <w:rFonts w:ascii="Times New Roman" w:hAnsi="Times New Roman" w:cs="Times New Roman"/>
                <w:bCs/>
                <w:color w:val="000000"/>
                <w:szCs w:val="21"/>
              </w:rPr>
            </w:pPr>
            <w:r>
              <w:rPr>
                <w:rFonts w:ascii="Times New Roman" w:hAnsi="Times New Roman" w:cs="Times New Roman"/>
                <w:bCs/>
                <w:color w:val="000000"/>
                <w:szCs w:val="21"/>
              </w:rPr>
              <w:t>（2）债务人怠于行使权利影响债权人的到期债权实现</w:t>
            </w:r>
          </w:p>
        </w:tc>
      </w:tr>
      <w:tr w14:paraId="7632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continue"/>
            <w:noWrap w:val="0"/>
            <w:vAlign w:val="center"/>
          </w:tcPr>
          <w:p w14:paraId="03706C04">
            <w:pPr>
              <w:jc w:val="center"/>
              <w:rPr>
                <w:rFonts w:ascii="Times New Roman" w:hAnsi="Times New Roman" w:cs="Times New Roman"/>
                <w:b/>
                <w:color w:val="000000"/>
                <w:szCs w:val="21"/>
              </w:rPr>
            </w:pPr>
          </w:p>
        </w:tc>
        <w:tc>
          <w:tcPr>
            <w:tcW w:w="5862" w:type="dxa"/>
            <w:noWrap w:val="0"/>
            <w:vAlign w:val="top"/>
          </w:tcPr>
          <w:p w14:paraId="067A7AA5">
            <w:pPr>
              <w:rPr>
                <w:rFonts w:ascii="Times New Roman" w:hAnsi="Times New Roman" w:cs="Times New Roman"/>
                <w:bCs/>
                <w:color w:val="000000"/>
                <w:szCs w:val="21"/>
              </w:rPr>
            </w:pPr>
            <w:r>
              <w:rPr>
                <w:rFonts w:ascii="Times New Roman" w:hAnsi="Times New Roman" w:cs="Times New Roman"/>
                <w:bCs/>
                <w:color w:val="000000"/>
                <w:szCs w:val="21"/>
              </w:rPr>
              <w:t>（3）债权人的债权、债务人对次债务人的债权均已届履行期</w:t>
            </w:r>
          </w:p>
        </w:tc>
      </w:tr>
      <w:tr w14:paraId="5A6A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continue"/>
            <w:noWrap w:val="0"/>
            <w:vAlign w:val="center"/>
          </w:tcPr>
          <w:p w14:paraId="130F5C44">
            <w:pPr>
              <w:jc w:val="center"/>
              <w:rPr>
                <w:rFonts w:ascii="Times New Roman" w:hAnsi="Times New Roman" w:cs="Times New Roman"/>
                <w:b/>
                <w:color w:val="000000"/>
                <w:szCs w:val="21"/>
              </w:rPr>
            </w:pPr>
          </w:p>
        </w:tc>
        <w:tc>
          <w:tcPr>
            <w:tcW w:w="5862" w:type="dxa"/>
            <w:noWrap w:val="0"/>
            <w:vAlign w:val="top"/>
          </w:tcPr>
          <w:p w14:paraId="5A1EBD3A">
            <w:pPr>
              <w:rPr>
                <w:rFonts w:ascii="Times New Roman" w:hAnsi="Times New Roman" w:cs="Times New Roman"/>
                <w:bCs/>
                <w:color w:val="000000"/>
                <w:szCs w:val="21"/>
              </w:rPr>
            </w:pPr>
            <w:r>
              <w:rPr>
                <w:rFonts w:ascii="Times New Roman" w:hAnsi="Times New Roman" w:cs="Times New Roman"/>
                <w:bCs/>
                <w:color w:val="000000"/>
                <w:szCs w:val="21"/>
              </w:rPr>
              <w:t>（4）债权人代位行使的权利并非专属于债务人</w:t>
            </w:r>
            <w:r>
              <w:rPr>
                <w:rFonts w:hint="eastAsia" w:ascii="汉仪粗黑简" w:hAnsi="楷体" w:eastAsia="汉仪粗黑简" w:cs="Times New Roman"/>
                <w:color w:val="FF0000"/>
                <w:sz w:val="20"/>
                <w:szCs w:val="20"/>
              </w:rPr>
              <w:t>【注意】</w:t>
            </w:r>
            <w:r>
              <w:rPr>
                <w:rFonts w:hint="eastAsia" w:ascii="汉仪书宋一简" w:hAnsi="Times New Roman" w:eastAsia="汉仪书宋一简" w:cs="Times New Roman"/>
                <w:sz w:val="20"/>
                <w:szCs w:val="20"/>
              </w:rPr>
              <w:t>专属于债务人自身的权利包括：（1）抚养费、赡养费或者扶养费请求权；（2）</w:t>
            </w:r>
            <w:r>
              <w:rPr>
                <w:rFonts w:ascii="汉仪书宋一简" w:hAnsi="Times New Roman" w:eastAsia="汉仪书宋一简" w:cs="Times New Roman"/>
                <w:color w:val="0000FF"/>
                <w:sz w:val="20"/>
                <w:szCs w:val="20"/>
              </w:rPr>
              <w:t>人身损害赔偿</w:t>
            </w:r>
            <w:r>
              <w:rPr>
                <w:rFonts w:ascii="汉仪书宋一简" w:hAnsi="Times New Roman" w:eastAsia="汉仪书宋一简" w:cs="Times New Roman"/>
                <w:sz w:val="20"/>
                <w:szCs w:val="20"/>
              </w:rPr>
              <w:t>请求权</w:t>
            </w:r>
            <w:r>
              <w:rPr>
                <w:rFonts w:hint="eastAsia" w:ascii="汉仪书宋一简" w:hAnsi="Times New Roman" w:eastAsia="汉仪书宋一简" w:cs="Times New Roman"/>
                <w:sz w:val="20"/>
                <w:szCs w:val="20"/>
              </w:rPr>
              <w:t>；（3）</w:t>
            </w:r>
            <w:r>
              <w:rPr>
                <w:rFonts w:ascii="汉仪书宋一简" w:hAnsi="Times New Roman" w:eastAsia="汉仪书宋一简" w:cs="Times New Roman"/>
                <w:sz w:val="20"/>
                <w:szCs w:val="20"/>
              </w:rPr>
              <w:t>劳动报酬请求权，但是超过债务人及其所扶养家属的生活必需费用的部分除外</w:t>
            </w:r>
            <w:r>
              <w:rPr>
                <w:rFonts w:hint="eastAsia" w:ascii="汉仪书宋一简" w:hAnsi="Times New Roman" w:eastAsia="汉仪书宋一简" w:cs="Times New Roman"/>
                <w:sz w:val="20"/>
                <w:szCs w:val="20"/>
              </w:rPr>
              <w:t>；（4）</w:t>
            </w:r>
            <w:r>
              <w:rPr>
                <w:rFonts w:ascii="汉仪书宋一简" w:hAnsi="Times New Roman" w:eastAsia="汉仪书宋一简" w:cs="Times New Roman"/>
                <w:sz w:val="20"/>
                <w:szCs w:val="20"/>
              </w:rPr>
              <w:t>请求支付基本养老保险金、失业保险金、最低生活保障金等保障当事人基本生活的权利</w:t>
            </w:r>
            <w:r>
              <w:rPr>
                <w:rFonts w:hint="eastAsia" w:ascii="汉仪书宋一简" w:hAnsi="Times New Roman" w:eastAsia="汉仪书宋一简" w:cs="Times New Roman"/>
                <w:sz w:val="20"/>
                <w:szCs w:val="20"/>
              </w:rPr>
              <w:t>；（5）其他专属于债务人自身的权利</w:t>
            </w:r>
          </w:p>
        </w:tc>
      </w:tr>
      <w:tr w14:paraId="26EB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3FFBD88E">
            <w:pPr>
              <w:jc w:val="center"/>
              <w:rPr>
                <w:rFonts w:ascii="Times New Roman" w:hAnsi="Times New Roman" w:cs="Times New Roman"/>
                <w:b/>
                <w:color w:val="000000"/>
                <w:szCs w:val="21"/>
              </w:rPr>
            </w:pPr>
            <w:r>
              <w:rPr>
                <w:rFonts w:ascii="Times New Roman" w:hAnsi="Times New Roman" w:cs="Times New Roman"/>
                <w:b/>
                <w:color w:val="000000"/>
                <w:szCs w:val="21"/>
              </w:rPr>
              <w:t>代位权的行使</w:t>
            </w:r>
          </w:p>
        </w:tc>
        <w:tc>
          <w:tcPr>
            <w:tcW w:w="1134" w:type="dxa"/>
            <w:noWrap w:val="0"/>
            <w:vAlign w:val="center"/>
          </w:tcPr>
          <w:p w14:paraId="4D7B7959">
            <w:pPr>
              <w:jc w:val="center"/>
              <w:rPr>
                <w:rFonts w:ascii="Times New Roman" w:hAnsi="Times New Roman" w:cs="Times New Roman"/>
                <w:b/>
                <w:color w:val="000000"/>
                <w:szCs w:val="21"/>
              </w:rPr>
            </w:pPr>
            <w:r>
              <w:rPr>
                <w:rFonts w:ascii="Times New Roman" w:hAnsi="Times New Roman" w:cs="Times New Roman"/>
                <w:b/>
                <w:color w:val="000000"/>
                <w:szCs w:val="21"/>
              </w:rPr>
              <w:t>行使范围</w:t>
            </w:r>
          </w:p>
        </w:tc>
        <w:tc>
          <w:tcPr>
            <w:tcW w:w="5862" w:type="dxa"/>
            <w:noWrap w:val="0"/>
            <w:vAlign w:val="top"/>
          </w:tcPr>
          <w:p w14:paraId="75A097F6">
            <w:pPr>
              <w:rPr>
                <w:rFonts w:ascii="Times New Roman" w:hAnsi="Times New Roman" w:cs="Times New Roman"/>
                <w:bCs/>
                <w:color w:val="000000"/>
                <w:szCs w:val="21"/>
              </w:rPr>
            </w:pPr>
            <w:r>
              <w:rPr>
                <w:rFonts w:ascii="Times New Roman" w:hAnsi="Times New Roman" w:cs="Times New Roman"/>
                <w:bCs/>
                <w:color w:val="000000"/>
                <w:szCs w:val="21"/>
              </w:rPr>
              <w:t>以债权人的到期债权为限</w:t>
            </w:r>
          </w:p>
        </w:tc>
      </w:tr>
      <w:tr w14:paraId="50C7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6FEA9BCA">
            <w:pPr>
              <w:jc w:val="center"/>
              <w:rPr>
                <w:rFonts w:ascii="Times New Roman" w:hAnsi="Times New Roman" w:cs="Times New Roman"/>
                <w:b/>
                <w:color w:val="000000"/>
                <w:szCs w:val="21"/>
              </w:rPr>
            </w:pPr>
          </w:p>
        </w:tc>
        <w:tc>
          <w:tcPr>
            <w:tcW w:w="1134" w:type="dxa"/>
            <w:vMerge w:val="restart"/>
            <w:noWrap w:val="0"/>
            <w:vAlign w:val="center"/>
          </w:tcPr>
          <w:p w14:paraId="17E7CF6E">
            <w:pPr>
              <w:jc w:val="center"/>
              <w:rPr>
                <w:rFonts w:ascii="Times New Roman" w:hAnsi="Times New Roman" w:cs="Times New Roman"/>
                <w:b/>
                <w:color w:val="000000"/>
                <w:szCs w:val="21"/>
              </w:rPr>
            </w:pPr>
            <w:r>
              <w:rPr>
                <w:rFonts w:ascii="Times New Roman" w:hAnsi="Times New Roman" w:cs="Times New Roman"/>
                <w:b/>
                <w:color w:val="000000"/>
                <w:szCs w:val="21"/>
              </w:rPr>
              <w:t>行使方式</w:t>
            </w:r>
          </w:p>
        </w:tc>
        <w:tc>
          <w:tcPr>
            <w:tcW w:w="5862" w:type="dxa"/>
            <w:noWrap w:val="0"/>
            <w:vAlign w:val="top"/>
          </w:tcPr>
          <w:p w14:paraId="50B68B1A">
            <w:pPr>
              <w:rPr>
                <w:rFonts w:ascii="Times New Roman" w:hAnsi="Times New Roman" w:cs="Times New Roman"/>
                <w:bCs/>
                <w:color w:val="000000"/>
                <w:szCs w:val="21"/>
              </w:rPr>
            </w:pPr>
            <w:r>
              <w:rPr>
                <w:rFonts w:ascii="Times New Roman" w:hAnsi="Times New Roman" w:cs="Times New Roman"/>
                <w:bCs/>
                <w:color w:val="000000"/>
                <w:szCs w:val="21"/>
              </w:rPr>
              <w:t>（1）代位权的行使</w:t>
            </w:r>
            <w:r>
              <w:rPr>
                <w:rFonts w:ascii="Times New Roman" w:hAnsi="Times New Roman" w:cs="Times New Roman"/>
                <w:b/>
                <w:color w:val="000000"/>
                <w:szCs w:val="21"/>
                <w:u w:val="single"/>
              </w:rPr>
              <w:t>须以诉讼的方式行使</w:t>
            </w:r>
          </w:p>
        </w:tc>
      </w:tr>
      <w:tr w14:paraId="1AE9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2D831C80">
            <w:pPr>
              <w:jc w:val="center"/>
              <w:rPr>
                <w:rFonts w:ascii="Times New Roman" w:hAnsi="Times New Roman" w:cs="Times New Roman"/>
                <w:b/>
                <w:color w:val="000000"/>
                <w:szCs w:val="21"/>
              </w:rPr>
            </w:pPr>
          </w:p>
        </w:tc>
        <w:tc>
          <w:tcPr>
            <w:tcW w:w="1134" w:type="dxa"/>
            <w:vMerge w:val="continue"/>
            <w:noWrap w:val="0"/>
            <w:vAlign w:val="center"/>
          </w:tcPr>
          <w:p w14:paraId="418B7E3F">
            <w:pPr>
              <w:jc w:val="center"/>
              <w:rPr>
                <w:rFonts w:ascii="Times New Roman" w:hAnsi="Times New Roman" w:cs="Times New Roman"/>
                <w:b/>
                <w:color w:val="000000"/>
                <w:szCs w:val="21"/>
              </w:rPr>
            </w:pPr>
          </w:p>
        </w:tc>
        <w:tc>
          <w:tcPr>
            <w:tcW w:w="5862" w:type="dxa"/>
            <w:noWrap w:val="0"/>
            <w:vAlign w:val="top"/>
          </w:tcPr>
          <w:p w14:paraId="7E095A99">
            <w:pPr>
              <w:rPr>
                <w:rFonts w:ascii="Times New Roman" w:hAnsi="Times New Roman" w:cs="Times New Roman"/>
                <w:bCs/>
                <w:color w:val="000000"/>
                <w:szCs w:val="21"/>
              </w:rPr>
            </w:pPr>
            <w:r>
              <w:rPr>
                <w:rFonts w:ascii="Times New Roman" w:hAnsi="Times New Roman" w:cs="Times New Roman"/>
                <w:bCs/>
                <w:color w:val="000000"/>
                <w:szCs w:val="21"/>
              </w:rPr>
              <w:t>（2）代位权案件由被告（即次债务人）住所地管辖</w:t>
            </w:r>
          </w:p>
        </w:tc>
      </w:tr>
      <w:tr w14:paraId="3185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38F73A16">
            <w:pPr>
              <w:jc w:val="center"/>
              <w:rPr>
                <w:rFonts w:ascii="Times New Roman" w:hAnsi="Times New Roman" w:cs="Times New Roman"/>
                <w:b/>
                <w:color w:val="000000"/>
                <w:szCs w:val="21"/>
              </w:rPr>
            </w:pPr>
          </w:p>
        </w:tc>
        <w:tc>
          <w:tcPr>
            <w:tcW w:w="1134" w:type="dxa"/>
            <w:vMerge w:val="continue"/>
            <w:noWrap w:val="0"/>
            <w:vAlign w:val="center"/>
          </w:tcPr>
          <w:p w14:paraId="76BFBC79">
            <w:pPr>
              <w:jc w:val="center"/>
              <w:rPr>
                <w:rFonts w:ascii="Times New Roman" w:hAnsi="Times New Roman" w:cs="Times New Roman"/>
                <w:b/>
                <w:color w:val="000000"/>
                <w:szCs w:val="21"/>
              </w:rPr>
            </w:pPr>
          </w:p>
        </w:tc>
        <w:tc>
          <w:tcPr>
            <w:tcW w:w="5862" w:type="dxa"/>
            <w:noWrap w:val="0"/>
            <w:vAlign w:val="top"/>
          </w:tcPr>
          <w:p w14:paraId="39514288">
            <w:pPr>
              <w:rPr>
                <w:rFonts w:hint="default" w:ascii="Times New Roman" w:hAnsi="Times New Roman" w:eastAsia="宋体" w:cs="Times New Roman"/>
                <w:bCs/>
                <w:color w:val="000000"/>
                <w:szCs w:val="21"/>
                <w:lang w:val="en-US" w:eastAsia="zh-CN"/>
              </w:rPr>
            </w:pPr>
            <w:r>
              <w:rPr>
                <w:rFonts w:ascii="Times New Roman" w:hAnsi="Times New Roman" w:cs="Times New Roman"/>
                <w:bCs/>
                <w:color w:val="000000"/>
                <w:szCs w:val="21"/>
              </w:rPr>
              <w:t>（3）债权人以次债务人为被告</w:t>
            </w:r>
            <w:r>
              <w:rPr>
                <w:rFonts w:hint="eastAsia" w:ascii="Times New Roman" w:hAnsi="Times New Roman" w:cs="Times New Roman"/>
                <w:bCs/>
                <w:color w:val="000000"/>
                <w:szCs w:val="21"/>
                <w:lang w:eastAsia="zh-CN"/>
              </w:rPr>
              <w:t>，</w:t>
            </w:r>
            <w:r>
              <w:rPr>
                <w:rFonts w:hint="eastAsia" w:ascii="Times New Roman" w:hAnsi="Times New Roman" w:cs="Times New Roman"/>
                <w:bCs/>
                <w:color w:val="0000FF"/>
                <w:szCs w:val="21"/>
                <w:lang w:val="en-US" w:eastAsia="zh-CN"/>
              </w:rPr>
              <w:t>债务人为无独三</w:t>
            </w:r>
          </w:p>
        </w:tc>
      </w:tr>
      <w:tr w14:paraId="5EB9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18BD0F21">
            <w:pPr>
              <w:jc w:val="center"/>
              <w:rPr>
                <w:rFonts w:ascii="Times New Roman" w:hAnsi="Times New Roman" w:cs="Times New Roman"/>
                <w:b/>
                <w:color w:val="000000"/>
                <w:szCs w:val="21"/>
              </w:rPr>
            </w:pPr>
          </w:p>
        </w:tc>
        <w:tc>
          <w:tcPr>
            <w:tcW w:w="1134" w:type="dxa"/>
            <w:noWrap w:val="0"/>
            <w:vAlign w:val="center"/>
          </w:tcPr>
          <w:p w14:paraId="5248749B">
            <w:pPr>
              <w:jc w:val="center"/>
              <w:rPr>
                <w:rFonts w:ascii="Times New Roman" w:hAnsi="Times New Roman" w:cs="Times New Roman"/>
                <w:b/>
                <w:color w:val="000000"/>
                <w:szCs w:val="21"/>
              </w:rPr>
            </w:pPr>
            <w:r>
              <w:rPr>
                <w:rFonts w:ascii="Times New Roman" w:hAnsi="Times New Roman" w:cs="Times New Roman"/>
                <w:b/>
                <w:color w:val="000000"/>
                <w:szCs w:val="21"/>
              </w:rPr>
              <w:t>次债务人的抗辩</w:t>
            </w:r>
          </w:p>
        </w:tc>
        <w:tc>
          <w:tcPr>
            <w:tcW w:w="5862" w:type="dxa"/>
            <w:noWrap w:val="0"/>
            <w:vAlign w:val="center"/>
          </w:tcPr>
          <w:p w14:paraId="68C1C5D6">
            <w:pPr>
              <w:rPr>
                <w:rFonts w:ascii="Times New Roman" w:hAnsi="Times New Roman" w:cs="Times New Roman"/>
                <w:bCs/>
                <w:color w:val="000000"/>
                <w:szCs w:val="21"/>
              </w:rPr>
            </w:pPr>
            <w:r>
              <w:rPr>
                <w:rFonts w:ascii="Times New Roman" w:hAnsi="Times New Roman" w:cs="Times New Roman"/>
                <w:bCs/>
                <w:color w:val="000000"/>
                <w:szCs w:val="21"/>
              </w:rPr>
              <w:t>相对人对债务人的抗辩，可以向债权人主张</w:t>
            </w:r>
          </w:p>
        </w:tc>
      </w:tr>
      <w:tr w14:paraId="5E20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restart"/>
            <w:noWrap w:val="0"/>
            <w:vAlign w:val="center"/>
          </w:tcPr>
          <w:p w14:paraId="1E190025">
            <w:pPr>
              <w:jc w:val="center"/>
              <w:rPr>
                <w:rFonts w:ascii="Times New Roman" w:hAnsi="Times New Roman" w:cs="Times New Roman"/>
                <w:b/>
                <w:color w:val="000000"/>
                <w:szCs w:val="21"/>
              </w:rPr>
            </w:pPr>
            <w:r>
              <w:rPr>
                <w:rFonts w:ascii="Times New Roman" w:hAnsi="Times New Roman" w:cs="Times New Roman"/>
                <w:b/>
                <w:color w:val="000000"/>
                <w:szCs w:val="21"/>
              </w:rPr>
              <w:t>代位权的法律效果</w:t>
            </w:r>
          </w:p>
        </w:tc>
        <w:tc>
          <w:tcPr>
            <w:tcW w:w="5862" w:type="dxa"/>
            <w:noWrap w:val="0"/>
            <w:vAlign w:val="top"/>
          </w:tcPr>
          <w:p w14:paraId="12E8143D">
            <w:pPr>
              <w:rPr>
                <w:rFonts w:ascii="Times New Roman" w:hAnsi="Times New Roman" w:cs="Times New Roman"/>
                <w:bCs/>
                <w:color w:val="000000"/>
                <w:szCs w:val="21"/>
                <w:u w:val="single"/>
              </w:rPr>
            </w:pPr>
            <w:r>
              <w:rPr>
                <w:rFonts w:ascii="Times New Roman" w:hAnsi="Times New Roman" w:cs="Times New Roman"/>
                <w:bCs/>
                <w:color w:val="000000"/>
                <w:szCs w:val="21"/>
              </w:rPr>
              <w:t>（1）</w:t>
            </w:r>
            <w:r>
              <w:rPr>
                <w:rFonts w:ascii="Times New Roman" w:hAnsi="Times New Roman" w:cs="Times New Roman"/>
                <w:b/>
                <w:color w:val="000000"/>
                <w:szCs w:val="21"/>
                <w:u w:val="single"/>
              </w:rPr>
              <w:t>直接清偿的规则，不采入库规则</w:t>
            </w:r>
          </w:p>
        </w:tc>
      </w:tr>
      <w:tr w14:paraId="0825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continue"/>
            <w:noWrap w:val="0"/>
            <w:vAlign w:val="center"/>
          </w:tcPr>
          <w:p w14:paraId="2AF6BD1B">
            <w:pPr>
              <w:jc w:val="center"/>
              <w:rPr>
                <w:rFonts w:ascii="Times New Roman" w:hAnsi="Times New Roman" w:cs="Times New Roman"/>
                <w:b/>
                <w:color w:val="000000"/>
                <w:szCs w:val="21"/>
              </w:rPr>
            </w:pPr>
          </w:p>
        </w:tc>
        <w:tc>
          <w:tcPr>
            <w:tcW w:w="5862" w:type="dxa"/>
            <w:noWrap w:val="0"/>
            <w:vAlign w:val="top"/>
          </w:tcPr>
          <w:p w14:paraId="5E95A57E">
            <w:pPr>
              <w:rPr>
                <w:rFonts w:hint="eastAsia" w:ascii="Times New Roman" w:hAnsi="Times New Roman" w:eastAsia="宋体" w:cs="Times New Roman"/>
                <w:bCs/>
                <w:color w:val="000000"/>
                <w:szCs w:val="21"/>
                <w:u w:val="single"/>
                <w:lang w:eastAsia="zh-CN"/>
              </w:rPr>
            </w:pPr>
            <w:r>
              <w:rPr>
                <w:rFonts w:ascii="Times New Roman" w:hAnsi="Times New Roman" w:cs="Times New Roman"/>
                <w:bCs/>
                <w:color w:val="000000"/>
                <w:szCs w:val="21"/>
              </w:rPr>
              <w:t>（2）如果债务人对相对人的权利被采取了保全、执行措施，或者债务人被宣告破产，则须依民诉法、破产法等法律的规定处理</w:t>
            </w:r>
            <w:r>
              <w:rPr>
                <w:rFonts w:hint="eastAsia" w:ascii="Times New Roman" w:hAnsi="Times New Roman" w:cs="Times New Roman"/>
                <w:bCs/>
                <w:color w:val="000000"/>
                <w:szCs w:val="21"/>
                <w:lang w:eastAsia="zh-CN"/>
              </w:rPr>
              <w:t>（</w:t>
            </w:r>
            <w:r>
              <w:rPr>
                <w:rFonts w:hint="eastAsia" w:ascii="Times New Roman" w:hAnsi="Times New Roman" w:cs="Times New Roman"/>
                <w:bCs/>
                <w:color w:val="FF0000"/>
                <w:szCs w:val="21"/>
                <w:lang w:val="en-US" w:eastAsia="zh-CN"/>
              </w:rPr>
              <w:t>需要入库原则</w:t>
            </w:r>
            <w:r>
              <w:rPr>
                <w:rFonts w:hint="eastAsia" w:ascii="Times New Roman" w:hAnsi="Times New Roman" w:cs="Times New Roman"/>
                <w:bCs/>
                <w:color w:val="000000"/>
                <w:szCs w:val="21"/>
                <w:lang w:eastAsia="zh-CN"/>
              </w:rPr>
              <w:t>）</w:t>
            </w:r>
          </w:p>
        </w:tc>
      </w:tr>
      <w:tr w14:paraId="41AF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2481B4FC">
            <w:pPr>
              <w:jc w:val="center"/>
              <w:rPr>
                <w:rFonts w:ascii="Times New Roman" w:hAnsi="Times New Roman" w:cs="Times New Roman"/>
                <w:b/>
                <w:color w:val="000000"/>
                <w:szCs w:val="21"/>
              </w:rPr>
            </w:pPr>
            <w:r>
              <w:rPr>
                <w:rFonts w:ascii="Times New Roman" w:hAnsi="Times New Roman" w:cs="Times New Roman"/>
                <w:b/>
                <w:color w:val="000000"/>
                <w:szCs w:val="21"/>
              </w:rPr>
              <w:t>债权人的保存行为</w:t>
            </w:r>
          </w:p>
        </w:tc>
        <w:tc>
          <w:tcPr>
            <w:tcW w:w="1134" w:type="dxa"/>
            <w:vMerge w:val="restart"/>
            <w:noWrap w:val="0"/>
            <w:vAlign w:val="center"/>
          </w:tcPr>
          <w:p w14:paraId="5FFE836C">
            <w:pPr>
              <w:jc w:val="center"/>
              <w:rPr>
                <w:rFonts w:ascii="Times New Roman" w:hAnsi="Times New Roman" w:cs="Times New Roman"/>
                <w:b/>
                <w:color w:val="000000"/>
                <w:szCs w:val="21"/>
              </w:rPr>
            </w:pPr>
            <w:r>
              <w:rPr>
                <w:rFonts w:ascii="Times New Roman" w:hAnsi="Times New Roman" w:cs="Times New Roman"/>
                <w:b/>
                <w:color w:val="000000"/>
                <w:szCs w:val="21"/>
              </w:rPr>
              <w:t>适用情形</w:t>
            </w:r>
          </w:p>
        </w:tc>
        <w:tc>
          <w:tcPr>
            <w:tcW w:w="5862" w:type="dxa"/>
            <w:noWrap w:val="0"/>
            <w:vAlign w:val="top"/>
          </w:tcPr>
          <w:p w14:paraId="1C8297D5">
            <w:pPr>
              <w:rPr>
                <w:rFonts w:ascii="Times New Roman" w:hAnsi="Times New Roman" w:cs="Times New Roman"/>
                <w:bCs/>
                <w:color w:val="000000"/>
                <w:szCs w:val="21"/>
                <w:u w:val="single"/>
              </w:rPr>
            </w:pPr>
            <w:r>
              <w:rPr>
                <w:rFonts w:ascii="Times New Roman" w:hAnsi="Times New Roman" w:cs="Times New Roman"/>
                <w:bCs/>
                <w:color w:val="000000"/>
                <w:szCs w:val="21"/>
              </w:rPr>
              <w:t>（1）债务人的债权或者与该债权有关的从权利存在诉讼时效期间即将届满</w:t>
            </w:r>
          </w:p>
        </w:tc>
      </w:tr>
      <w:tr w14:paraId="247D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423E6536">
            <w:pPr>
              <w:jc w:val="center"/>
              <w:rPr>
                <w:rFonts w:ascii="Times New Roman" w:hAnsi="Times New Roman" w:cs="Times New Roman"/>
                <w:b/>
                <w:color w:val="000000"/>
                <w:szCs w:val="21"/>
              </w:rPr>
            </w:pPr>
          </w:p>
        </w:tc>
        <w:tc>
          <w:tcPr>
            <w:tcW w:w="1134" w:type="dxa"/>
            <w:vMerge w:val="continue"/>
            <w:noWrap w:val="0"/>
            <w:vAlign w:val="center"/>
          </w:tcPr>
          <w:p w14:paraId="105D9C25">
            <w:pPr>
              <w:jc w:val="center"/>
              <w:rPr>
                <w:rFonts w:ascii="Times New Roman" w:hAnsi="Times New Roman" w:cs="Times New Roman"/>
                <w:b/>
                <w:color w:val="000000"/>
                <w:szCs w:val="21"/>
              </w:rPr>
            </w:pPr>
          </w:p>
        </w:tc>
        <w:tc>
          <w:tcPr>
            <w:tcW w:w="5862" w:type="dxa"/>
            <w:noWrap w:val="0"/>
            <w:vAlign w:val="top"/>
          </w:tcPr>
          <w:p w14:paraId="409A36D2">
            <w:pPr>
              <w:rPr>
                <w:rFonts w:ascii="Times New Roman" w:hAnsi="Times New Roman" w:cs="Times New Roman"/>
                <w:bCs/>
                <w:color w:val="000000"/>
                <w:szCs w:val="21"/>
                <w:u w:val="single"/>
              </w:rPr>
            </w:pPr>
            <w:r>
              <w:rPr>
                <w:rFonts w:ascii="Times New Roman" w:hAnsi="Times New Roman" w:cs="Times New Roman"/>
                <w:bCs/>
                <w:color w:val="000000"/>
                <w:szCs w:val="21"/>
              </w:rPr>
              <w:t>（2）次债务人陷入破产，但债务人未及时申报破产债权</w:t>
            </w:r>
          </w:p>
        </w:tc>
      </w:tr>
      <w:tr w14:paraId="15E7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5E2AE759">
            <w:pPr>
              <w:jc w:val="center"/>
              <w:rPr>
                <w:rFonts w:ascii="Times New Roman" w:hAnsi="Times New Roman" w:cs="Times New Roman"/>
                <w:b/>
                <w:color w:val="000000"/>
                <w:szCs w:val="21"/>
              </w:rPr>
            </w:pPr>
          </w:p>
        </w:tc>
        <w:tc>
          <w:tcPr>
            <w:tcW w:w="1134" w:type="dxa"/>
            <w:vMerge w:val="restart"/>
            <w:noWrap w:val="0"/>
            <w:vAlign w:val="center"/>
          </w:tcPr>
          <w:p w14:paraId="3BA6B564">
            <w:pPr>
              <w:jc w:val="center"/>
              <w:rPr>
                <w:rFonts w:hint="eastAsia" w:ascii="Times New Roman" w:hAnsi="Times New Roman" w:eastAsia="宋体" w:cs="Times New Roman"/>
                <w:b/>
                <w:color w:val="000000"/>
                <w:szCs w:val="21"/>
                <w:lang w:eastAsia="zh-CN"/>
              </w:rPr>
            </w:pPr>
            <w:r>
              <w:rPr>
                <w:rFonts w:ascii="Times New Roman" w:hAnsi="Times New Roman" w:cs="Times New Roman"/>
                <w:b/>
                <w:color w:val="000000"/>
                <w:szCs w:val="21"/>
              </w:rPr>
              <w:t>保存行为</w:t>
            </w:r>
            <w:r>
              <w:rPr>
                <w:rFonts w:hint="eastAsia" w:ascii="Times New Roman" w:hAnsi="Times New Roman" w:cs="Times New Roman"/>
                <w:b/>
                <w:color w:val="FF0000"/>
                <w:szCs w:val="21"/>
                <w:lang w:eastAsia="zh-CN"/>
              </w:rPr>
              <w:t>（</w:t>
            </w:r>
            <w:r>
              <w:rPr>
                <w:rFonts w:hint="eastAsia" w:ascii="Times New Roman" w:hAnsi="Times New Roman" w:cs="Times New Roman"/>
                <w:b/>
                <w:color w:val="FF0000"/>
                <w:szCs w:val="21"/>
                <w:lang w:val="en-US" w:eastAsia="zh-CN"/>
              </w:rPr>
              <w:t>不需要到期</w:t>
            </w:r>
            <w:r>
              <w:rPr>
                <w:rFonts w:hint="eastAsia" w:ascii="Times New Roman" w:hAnsi="Times New Roman" w:cs="Times New Roman"/>
                <w:b/>
                <w:color w:val="FF0000"/>
                <w:szCs w:val="21"/>
                <w:lang w:eastAsia="zh-CN"/>
              </w:rPr>
              <w:t>）</w:t>
            </w:r>
          </w:p>
        </w:tc>
        <w:tc>
          <w:tcPr>
            <w:tcW w:w="5862" w:type="dxa"/>
            <w:noWrap w:val="0"/>
            <w:vAlign w:val="top"/>
          </w:tcPr>
          <w:p w14:paraId="36F2BE2A">
            <w:pPr>
              <w:rPr>
                <w:rFonts w:ascii="Times New Roman" w:hAnsi="Times New Roman" w:cs="Times New Roman"/>
                <w:bCs/>
                <w:color w:val="000000"/>
                <w:szCs w:val="21"/>
              </w:rPr>
            </w:pPr>
            <w:r>
              <w:rPr>
                <w:rFonts w:ascii="Times New Roman" w:hAnsi="Times New Roman" w:cs="Times New Roman"/>
                <w:bCs/>
                <w:color w:val="000000"/>
                <w:szCs w:val="21"/>
              </w:rPr>
              <w:t>（1）</w:t>
            </w:r>
            <w:r>
              <w:rPr>
                <w:rFonts w:ascii="Times New Roman" w:hAnsi="Times New Roman" w:cs="Times New Roman"/>
                <w:b/>
                <w:color w:val="000000"/>
                <w:szCs w:val="21"/>
                <w:u w:val="single"/>
              </w:rPr>
              <w:t>债权人可以代位向债务人的相对人请求其向债务人履行、向破产管理人申报或者作出其他必要的行为</w:t>
            </w:r>
          </w:p>
        </w:tc>
      </w:tr>
      <w:tr w14:paraId="0818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5BAD959D">
            <w:pPr>
              <w:rPr>
                <w:rFonts w:ascii="Times New Roman" w:hAnsi="Times New Roman" w:cs="Times New Roman"/>
                <w:b/>
                <w:color w:val="000000"/>
                <w:szCs w:val="21"/>
              </w:rPr>
            </w:pPr>
          </w:p>
        </w:tc>
        <w:tc>
          <w:tcPr>
            <w:tcW w:w="1134" w:type="dxa"/>
            <w:vMerge w:val="continue"/>
            <w:noWrap w:val="0"/>
            <w:vAlign w:val="top"/>
          </w:tcPr>
          <w:p w14:paraId="4D635047">
            <w:pPr>
              <w:rPr>
                <w:rFonts w:ascii="Times New Roman" w:hAnsi="Times New Roman" w:cs="Times New Roman"/>
                <w:color w:val="000000"/>
                <w:szCs w:val="21"/>
              </w:rPr>
            </w:pPr>
          </w:p>
        </w:tc>
        <w:tc>
          <w:tcPr>
            <w:tcW w:w="5862" w:type="dxa"/>
            <w:noWrap w:val="0"/>
            <w:vAlign w:val="top"/>
          </w:tcPr>
          <w:p w14:paraId="4A0CDFE9">
            <w:pPr>
              <w:rPr>
                <w:rFonts w:ascii="Times New Roman" w:hAnsi="Times New Roman" w:cs="Times New Roman"/>
                <w:bCs/>
                <w:color w:val="000000"/>
                <w:szCs w:val="21"/>
              </w:rPr>
            </w:pPr>
            <w:r>
              <w:rPr>
                <w:rFonts w:ascii="Times New Roman" w:hAnsi="Times New Roman" w:cs="Times New Roman"/>
                <w:bCs/>
                <w:color w:val="000000"/>
                <w:szCs w:val="21"/>
              </w:rPr>
              <w:t>（2）无须通过诉讼的方式作出，而是直接请求次债务人向债务人履行，或者向次债务人的破产管理人申报债权即可</w:t>
            </w:r>
          </w:p>
        </w:tc>
      </w:tr>
    </w:tbl>
    <w:p w14:paraId="6F850BF1">
      <w:pPr>
        <w:rPr>
          <w:rFonts w:ascii="Times New Roman" w:hAnsi="Times New Roman" w:cs="Times New Roman"/>
          <w:b/>
          <w:color w:val="000000"/>
          <w:szCs w:val="21"/>
        </w:rPr>
      </w:pPr>
      <w:r>
        <w:rPr>
          <w:rFonts w:ascii="Times New Roman" w:hAnsi="Times New Roman" w:cs="Times New Roman"/>
          <w:b/>
          <w:color w:val="000000"/>
          <w:szCs w:val="21"/>
        </w:rPr>
        <w:t>二、债权人撤销权</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5720"/>
      </w:tblGrid>
      <w:tr w14:paraId="7A41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60EEC49C">
            <w:pPr>
              <w:jc w:val="center"/>
              <w:rPr>
                <w:rFonts w:ascii="Times New Roman" w:hAnsi="Times New Roman" w:cs="Times New Roman"/>
                <w:b/>
                <w:color w:val="000000"/>
                <w:szCs w:val="21"/>
              </w:rPr>
            </w:pPr>
            <w:r>
              <w:rPr>
                <w:rFonts w:ascii="Times New Roman" w:hAnsi="Times New Roman" w:cs="Times New Roman"/>
                <w:b/>
                <w:color w:val="000000"/>
                <w:szCs w:val="21"/>
              </w:rPr>
              <w:t>构成要件</w:t>
            </w:r>
          </w:p>
        </w:tc>
        <w:tc>
          <w:tcPr>
            <w:tcW w:w="1276" w:type="dxa"/>
            <w:vMerge w:val="restart"/>
            <w:noWrap w:val="0"/>
            <w:vAlign w:val="center"/>
          </w:tcPr>
          <w:p w14:paraId="19DDA30F">
            <w:pPr>
              <w:jc w:val="center"/>
              <w:rPr>
                <w:rFonts w:ascii="Times New Roman" w:hAnsi="Times New Roman" w:cs="Times New Roman"/>
                <w:b/>
                <w:color w:val="000000"/>
                <w:szCs w:val="21"/>
              </w:rPr>
            </w:pPr>
            <w:r>
              <w:rPr>
                <w:rFonts w:ascii="Times New Roman" w:hAnsi="Times New Roman" w:cs="Times New Roman"/>
                <w:b/>
                <w:color w:val="000000"/>
                <w:szCs w:val="21"/>
              </w:rPr>
              <w:t>客观要件</w:t>
            </w:r>
          </w:p>
        </w:tc>
        <w:tc>
          <w:tcPr>
            <w:tcW w:w="5720" w:type="dxa"/>
            <w:noWrap w:val="0"/>
            <w:vAlign w:val="top"/>
          </w:tcPr>
          <w:p w14:paraId="3E2B83B1">
            <w:pPr>
              <w:rPr>
                <w:rFonts w:ascii="Times New Roman" w:hAnsi="Times New Roman" w:cs="Times New Roman"/>
                <w:color w:val="000000"/>
                <w:szCs w:val="21"/>
              </w:rPr>
            </w:pPr>
            <w:r>
              <w:rPr>
                <w:rFonts w:ascii="Times New Roman" w:hAnsi="Times New Roman" w:cs="Times New Roman"/>
                <w:color w:val="000000"/>
                <w:szCs w:val="21"/>
              </w:rPr>
              <w:t>（1）债务人实施了诈害债权的行为</w:t>
            </w:r>
          </w:p>
        </w:tc>
      </w:tr>
      <w:tr w14:paraId="3CC8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05C1F36B">
            <w:pPr>
              <w:jc w:val="center"/>
              <w:rPr>
                <w:rFonts w:ascii="Times New Roman" w:hAnsi="Times New Roman" w:cs="Times New Roman"/>
                <w:b/>
                <w:color w:val="000000"/>
                <w:szCs w:val="21"/>
              </w:rPr>
            </w:pPr>
          </w:p>
        </w:tc>
        <w:tc>
          <w:tcPr>
            <w:tcW w:w="1276" w:type="dxa"/>
            <w:vMerge w:val="continue"/>
            <w:noWrap w:val="0"/>
            <w:vAlign w:val="center"/>
          </w:tcPr>
          <w:p w14:paraId="69141518">
            <w:pPr>
              <w:jc w:val="center"/>
              <w:rPr>
                <w:rFonts w:ascii="Times New Roman" w:hAnsi="Times New Roman" w:cs="Times New Roman"/>
                <w:b/>
                <w:color w:val="000000"/>
                <w:szCs w:val="21"/>
              </w:rPr>
            </w:pPr>
          </w:p>
        </w:tc>
        <w:tc>
          <w:tcPr>
            <w:tcW w:w="5720" w:type="dxa"/>
            <w:noWrap w:val="0"/>
            <w:vAlign w:val="top"/>
          </w:tcPr>
          <w:p w14:paraId="0BC5A3D1">
            <w:pPr>
              <w:rPr>
                <w:rFonts w:ascii="Times New Roman" w:hAnsi="Times New Roman" w:cs="Times New Roman"/>
                <w:color w:val="000000"/>
                <w:szCs w:val="21"/>
              </w:rPr>
            </w:pPr>
            <w:r>
              <w:rPr>
                <w:rFonts w:ascii="Times New Roman" w:hAnsi="Times New Roman" w:cs="Times New Roman"/>
                <w:color w:val="000000"/>
                <w:szCs w:val="21"/>
              </w:rPr>
              <w:t>（2）债务人的诈害行为影响债权人的债权实现</w:t>
            </w:r>
          </w:p>
        </w:tc>
      </w:tr>
      <w:tr w14:paraId="02BF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3723D39B">
            <w:pPr>
              <w:jc w:val="center"/>
              <w:rPr>
                <w:rFonts w:ascii="Times New Roman" w:hAnsi="Times New Roman" w:cs="Times New Roman"/>
                <w:b/>
                <w:color w:val="000000"/>
                <w:szCs w:val="21"/>
              </w:rPr>
            </w:pPr>
          </w:p>
        </w:tc>
        <w:tc>
          <w:tcPr>
            <w:tcW w:w="1276" w:type="dxa"/>
            <w:vMerge w:val="continue"/>
            <w:noWrap w:val="0"/>
            <w:vAlign w:val="center"/>
          </w:tcPr>
          <w:p w14:paraId="780FCA5B">
            <w:pPr>
              <w:jc w:val="center"/>
              <w:rPr>
                <w:rFonts w:ascii="Times New Roman" w:hAnsi="Times New Roman" w:cs="Times New Roman"/>
                <w:b/>
                <w:color w:val="000000"/>
                <w:szCs w:val="21"/>
              </w:rPr>
            </w:pPr>
          </w:p>
        </w:tc>
        <w:tc>
          <w:tcPr>
            <w:tcW w:w="5720" w:type="dxa"/>
            <w:noWrap w:val="0"/>
            <w:vAlign w:val="top"/>
          </w:tcPr>
          <w:p w14:paraId="63273DB5">
            <w:pPr>
              <w:rPr>
                <w:rFonts w:ascii="Times New Roman" w:hAnsi="Times New Roman" w:cs="Times New Roman"/>
                <w:color w:val="000000"/>
                <w:szCs w:val="21"/>
              </w:rPr>
            </w:pPr>
            <w:r>
              <w:rPr>
                <w:rFonts w:ascii="Times New Roman" w:hAnsi="Times New Roman" w:cs="Times New Roman"/>
                <w:color w:val="000000"/>
                <w:szCs w:val="21"/>
              </w:rPr>
              <w:t>（3）债务人的诈害行为发生于债权成立之后</w:t>
            </w:r>
          </w:p>
        </w:tc>
      </w:tr>
      <w:tr w14:paraId="1610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3ACACE54">
            <w:pPr>
              <w:jc w:val="center"/>
              <w:rPr>
                <w:rFonts w:ascii="Times New Roman" w:hAnsi="Times New Roman" w:cs="Times New Roman"/>
                <w:b/>
                <w:color w:val="000000"/>
                <w:szCs w:val="21"/>
              </w:rPr>
            </w:pPr>
          </w:p>
        </w:tc>
        <w:tc>
          <w:tcPr>
            <w:tcW w:w="1276" w:type="dxa"/>
            <w:vMerge w:val="restart"/>
            <w:noWrap w:val="0"/>
            <w:vAlign w:val="center"/>
          </w:tcPr>
          <w:p w14:paraId="501C84B4">
            <w:pPr>
              <w:jc w:val="center"/>
              <w:rPr>
                <w:rFonts w:ascii="Times New Roman" w:hAnsi="Times New Roman" w:cs="Times New Roman"/>
                <w:b/>
                <w:color w:val="000000"/>
                <w:szCs w:val="21"/>
              </w:rPr>
            </w:pPr>
            <w:r>
              <w:rPr>
                <w:rFonts w:ascii="Times New Roman" w:hAnsi="Times New Roman" w:cs="Times New Roman"/>
                <w:b/>
                <w:color w:val="000000"/>
                <w:szCs w:val="21"/>
              </w:rPr>
              <w:t>主观要件</w:t>
            </w:r>
          </w:p>
        </w:tc>
        <w:tc>
          <w:tcPr>
            <w:tcW w:w="5720" w:type="dxa"/>
            <w:noWrap w:val="0"/>
            <w:vAlign w:val="top"/>
          </w:tcPr>
          <w:p w14:paraId="7039A004">
            <w:pPr>
              <w:rPr>
                <w:rFonts w:ascii="Times New Roman" w:hAnsi="Times New Roman" w:cs="Times New Roman"/>
                <w:color w:val="000000"/>
                <w:szCs w:val="21"/>
              </w:rPr>
            </w:pPr>
            <w:r>
              <w:rPr>
                <w:rFonts w:ascii="Times New Roman" w:hAnsi="Times New Roman" w:cs="Times New Roman"/>
                <w:color w:val="000000"/>
                <w:szCs w:val="21"/>
              </w:rPr>
              <w:t>（1）债务人实施无偿的债权诈害行为时，</w:t>
            </w:r>
            <w:r>
              <w:rPr>
                <w:rFonts w:ascii="Times New Roman" w:hAnsi="Times New Roman" w:cs="Times New Roman"/>
                <w:b/>
                <w:bCs/>
                <w:color w:val="000000"/>
                <w:szCs w:val="21"/>
                <w:u w:val="single"/>
              </w:rPr>
              <w:t>债务人的相对人无需主观要件</w:t>
            </w:r>
            <w:r>
              <w:rPr>
                <w:rFonts w:ascii="Times New Roman" w:hAnsi="Times New Roman" w:cs="Times New Roman"/>
                <w:color w:val="000000"/>
                <w:szCs w:val="21"/>
              </w:rPr>
              <w:t>，不论其对债务人的诈害行为是否知情，债权人均有权行使撤销权</w:t>
            </w:r>
          </w:p>
        </w:tc>
      </w:tr>
      <w:tr w14:paraId="16B5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66438F52">
            <w:pPr>
              <w:jc w:val="center"/>
              <w:rPr>
                <w:rFonts w:ascii="Times New Roman" w:hAnsi="Times New Roman" w:cs="Times New Roman"/>
                <w:b/>
                <w:color w:val="000000"/>
                <w:szCs w:val="21"/>
              </w:rPr>
            </w:pPr>
          </w:p>
        </w:tc>
        <w:tc>
          <w:tcPr>
            <w:tcW w:w="1276" w:type="dxa"/>
            <w:vMerge w:val="continue"/>
            <w:noWrap w:val="0"/>
            <w:vAlign w:val="center"/>
          </w:tcPr>
          <w:p w14:paraId="4901C728">
            <w:pPr>
              <w:jc w:val="center"/>
              <w:rPr>
                <w:rFonts w:ascii="Times New Roman" w:hAnsi="Times New Roman" w:cs="Times New Roman"/>
                <w:b/>
                <w:color w:val="000000"/>
                <w:szCs w:val="21"/>
              </w:rPr>
            </w:pPr>
          </w:p>
        </w:tc>
        <w:tc>
          <w:tcPr>
            <w:tcW w:w="5720" w:type="dxa"/>
            <w:noWrap w:val="0"/>
            <w:vAlign w:val="top"/>
          </w:tcPr>
          <w:p w14:paraId="1C9174F7">
            <w:pPr>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FF0000"/>
                <w:szCs w:val="21"/>
              </w:rPr>
              <w:t>债务人实施有偿的债权诈害行为时，要求债务人的相对人知道或者应当知道债务人的诈害债权行为</w:t>
            </w:r>
          </w:p>
        </w:tc>
      </w:tr>
      <w:tr w14:paraId="3FCB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56DE8BE2">
            <w:pPr>
              <w:jc w:val="center"/>
              <w:rPr>
                <w:rFonts w:ascii="Times New Roman" w:hAnsi="Times New Roman" w:cs="Times New Roman"/>
                <w:b/>
                <w:color w:val="000000"/>
                <w:szCs w:val="21"/>
              </w:rPr>
            </w:pPr>
            <w:r>
              <w:rPr>
                <w:rFonts w:ascii="Times New Roman" w:hAnsi="Times New Roman" w:cs="Times New Roman"/>
                <w:b/>
                <w:color w:val="000000"/>
                <w:szCs w:val="21"/>
              </w:rPr>
              <w:t>典型的债权诈害行为</w:t>
            </w:r>
          </w:p>
        </w:tc>
        <w:tc>
          <w:tcPr>
            <w:tcW w:w="1276" w:type="dxa"/>
            <w:vMerge w:val="restart"/>
            <w:noWrap w:val="0"/>
            <w:vAlign w:val="center"/>
          </w:tcPr>
          <w:p w14:paraId="692DD12E">
            <w:pPr>
              <w:jc w:val="center"/>
              <w:rPr>
                <w:rFonts w:ascii="Times New Roman" w:hAnsi="Times New Roman" w:cs="Times New Roman"/>
                <w:b/>
                <w:color w:val="000000"/>
                <w:szCs w:val="21"/>
              </w:rPr>
            </w:pPr>
            <w:r>
              <w:rPr>
                <w:rFonts w:ascii="Times New Roman" w:hAnsi="Times New Roman" w:cs="Times New Roman"/>
                <w:b/>
                <w:color w:val="000000"/>
                <w:szCs w:val="21"/>
              </w:rPr>
              <w:t>无偿的债权诈害行为</w:t>
            </w:r>
          </w:p>
        </w:tc>
        <w:tc>
          <w:tcPr>
            <w:tcW w:w="5720" w:type="dxa"/>
            <w:noWrap w:val="0"/>
            <w:vAlign w:val="top"/>
          </w:tcPr>
          <w:p w14:paraId="06D0A929">
            <w:pPr>
              <w:rPr>
                <w:rFonts w:ascii="Times New Roman" w:hAnsi="Times New Roman" w:cs="Times New Roman"/>
                <w:color w:val="000000"/>
                <w:szCs w:val="21"/>
              </w:rPr>
            </w:pPr>
            <w:r>
              <w:rPr>
                <w:rFonts w:ascii="Times New Roman" w:hAnsi="Times New Roman" w:cs="Times New Roman"/>
                <w:color w:val="000000"/>
                <w:szCs w:val="21"/>
              </w:rPr>
              <w:t>（1）放弃其债权</w:t>
            </w:r>
          </w:p>
        </w:tc>
      </w:tr>
      <w:tr w14:paraId="0AA8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4638D3D7">
            <w:pPr>
              <w:jc w:val="center"/>
              <w:rPr>
                <w:rFonts w:ascii="Times New Roman" w:hAnsi="Times New Roman" w:cs="Times New Roman"/>
                <w:b/>
                <w:color w:val="000000"/>
                <w:szCs w:val="21"/>
              </w:rPr>
            </w:pPr>
          </w:p>
        </w:tc>
        <w:tc>
          <w:tcPr>
            <w:tcW w:w="1276" w:type="dxa"/>
            <w:vMerge w:val="continue"/>
            <w:noWrap w:val="0"/>
            <w:vAlign w:val="center"/>
          </w:tcPr>
          <w:p w14:paraId="5B493207">
            <w:pPr>
              <w:jc w:val="center"/>
              <w:rPr>
                <w:rFonts w:ascii="Times New Roman" w:hAnsi="Times New Roman" w:cs="Times New Roman"/>
                <w:b/>
                <w:color w:val="000000"/>
                <w:szCs w:val="21"/>
              </w:rPr>
            </w:pPr>
          </w:p>
        </w:tc>
        <w:tc>
          <w:tcPr>
            <w:tcW w:w="5720" w:type="dxa"/>
            <w:noWrap w:val="0"/>
            <w:vAlign w:val="top"/>
          </w:tcPr>
          <w:p w14:paraId="1243270A">
            <w:pPr>
              <w:rPr>
                <w:rFonts w:ascii="Times New Roman" w:hAnsi="Times New Roman" w:cs="Times New Roman"/>
                <w:color w:val="000000"/>
                <w:szCs w:val="21"/>
              </w:rPr>
            </w:pPr>
            <w:r>
              <w:rPr>
                <w:rFonts w:ascii="Times New Roman" w:hAnsi="Times New Roman" w:cs="Times New Roman"/>
                <w:color w:val="000000"/>
                <w:szCs w:val="21"/>
              </w:rPr>
              <w:t>（2）放弃债权担保</w:t>
            </w:r>
          </w:p>
        </w:tc>
      </w:tr>
      <w:tr w14:paraId="089C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4B0363E1">
            <w:pPr>
              <w:jc w:val="center"/>
              <w:rPr>
                <w:rFonts w:ascii="Times New Roman" w:hAnsi="Times New Roman" w:cs="Times New Roman"/>
                <w:b/>
                <w:color w:val="000000"/>
                <w:szCs w:val="21"/>
              </w:rPr>
            </w:pPr>
          </w:p>
        </w:tc>
        <w:tc>
          <w:tcPr>
            <w:tcW w:w="1276" w:type="dxa"/>
            <w:vMerge w:val="continue"/>
            <w:noWrap w:val="0"/>
            <w:vAlign w:val="center"/>
          </w:tcPr>
          <w:p w14:paraId="3DE43890">
            <w:pPr>
              <w:jc w:val="center"/>
              <w:rPr>
                <w:rFonts w:ascii="Times New Roman" w:hAnsi="Times New Roman" w:cs="Times New Roman"/>
                <w:b/>
                <w:color w:val="000000"/>
                <w:szCs w:val="21"/>
              </w:rPr>
            </w:pPr>
          </w:p>
        </w:tc>
        <w:tc>
          <w:tcPr>
            <w:tcW w:w="5720" w:type="dxa"/>
            <w:noWrap w:val="0"/>
            <w:vAlign w:val="top"/>
          </w:tcPr>
          <w:p w14:paraId="683E0723">
            <w:pPr>
              <w:rPr>
                <w:rFonts w:ascii="Times New Roman" w:hAnsi="Times New Roman" w:cs="Times New Roman"/>
                <w:color w:val="000000"/>
                <w:szCs w:val="21"/>
              </w:rPr>
            </w:pPr>
            <w:r>
              <w:rPr>
                <w:rFonts w:ascii="Times New Roman" w:hAnsi="Times New Roman" w:cs="Times New Roman"/>
                <w:color w:val="000000"/>
                <w:szCs w:val="21"/>
              </w:rPr>
              <w:t>（3）无偿转让财产</w:t>
            </w:r>
          </w:p>
        </w:tc>
      </w:tr>
      <w:tr w14:paraId="1A57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4C39E939">
            <w:pPr>
              <w:jc w:val="center"/>
              <w:rPr>
                <w:rFonts w:ascii="Times New Roman" w:hAnsi="Times New Roman" w:cs="Times New Roman"/>
                <w:b/>
                <w:color w:val="000000"/>
                <w:szCs w:val="21"/>
              </w:rPr>
            </w:pPr>
          </w:p>
        </w:tc>
        <w:tc>
          <w:tcPr>
            <w:tcW w:w="1276" w:type="dxa"/>
            <w:vMerge w:val="restart"/>
            <w:noWrap w:val="0"/>
            <w:vAlign w:val="center"/>
          </w:tcPr>
          <w:p w14:paraId="5F2C0923">
            <w:pPr>
              <w:jc w:val="center"/>
              <w:rPr>
                <w:rFonts w:ascii="Times New Roman" w:hAnsi="Times New Roman" w:cs="Times New Roman"/>
                <w:b/>
                <w:color w:val="000000"/>
                <w:szCs w:val="21"/>
              </w:rPr>
            </w:pPr>
            <w:r>
              <w:rPr>
                <w:rFonts w:ascii="Times New Roman" w:hAnsi="Times New Roman" w:cs="Times New Roman"/>
                <w:b/>
                <w:color w:val="000000"/>
                <w:szCs w:val="21"/>
              </w:rPr>
              <w:t>有偿的债权诈害行为</w:t>
            </w:r>
          </w:p>
        </w:tc>
        <w:tc>
          <w:tcPr>
            <w:tcW w:w="5720" w:type="dxa"/>
            <w:noWrap w:val="0"/>
            <w:vAlign w:val="top"/>
          </w:tcPr>
          <w:p w14:paraId="703B11D0">
            <w:pPr>
              <w:rPr>
                <w:rFonts w:ascii="Times New Roman" w:hAnsi="Times New Roman" w:cs="Times New Roman"/>
                <w:color w:val="000000"/>
                <w:szCs w:val="21"/>
              </w:rPr>
            </w:pPr>
            <w:r>
              <w:rPr>
                <w:rFonts w:ascii="Times New Roman" w:hAnsi="Times New Roman" w:cs="Times New Roman"/>
                <w:color w:val="000000"/>
                <w:szCs w:val="21"/>
              </w:rPr>
              <w:t>（1）以明显不合理的低价转让财产</w:t>
            </w:r>
          </w:p>
        </w:tc>
      </w:tr>
      <w:tr w14:paraId="5513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06A0A67D">
            <w:pPr>
              <w:jc w:val="center"/>
              <w:rPr>
                <w:rFonts w:ascii="Times New Roman" w:hAnsi="Times New Roman" w:cs="Times New Roman"/>
                <w:b/>
                <w:color w:val="000000"/>
                <w:szCs w:val="21"/>
              </w:rPr>
            </w:pPr>
          </w:p>
        </w:tc>
        <w:tc>
          <w:tcPr>
            <w:tcW w:w="1276" w:type="dxa"/>
            <w:vMerge w:val="continue"/>
            <w:noWrap w:val="0"/>
            <w:vAlign w:val="center"/>
          </w:tcPr>
          <w:p w14:paraId="370C2888">
            <w:pPr>
              <w:jc w:val="center"/>
              <w:rPr>
                <w:rFonts w:ascii="Times New Roman" w:hAnsi="Times New Roman" w:cs="Times New Roman"/>
                <w:b/>
                <w:color w:val="000000"/>
                <w:szCs w:val="21"/>
              </w:rPr>
            </w:pPr>
          </w:p>
        </w:tc>
        <w:tc>
          <w:tcPr>
            <w:tcW w:w="5720" w:type="dxa"/>
            <w:noWrap w:val="0"/>
            <w:vAlign w:val="top"/>
          </w:tcPr>
          <w:p w14:paraId="3A785E76">
            <w:pPr>
              <w:rPr>
                <w:rFonts w:ascii="Times New Roman" w:hAnsi="Times New Roman" w:cs="Times New Roman"/>
                <w:color w:val="000000"/>
                <w:szCs w:val="21"/>
              </w:rPr>
            </w:pPr>
            <w:r>
              <w:rPr>
                <w:rFonts w:ascii="Times New Roman" w:hAnsi="Times New Roman" w:cs="Times New Roman"/>
                <w:color w:val="000000"/>
                <w:szCs w:val="21"/>
              </w:rPr>
              <w:t>（2）以明显不合理的高价受让他人财产</w:t>
            </w:r>
          </w:p>
        </w:tc>
      </w:tr>
      <w:tr w14:paraId="6C37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07C52B47">
            <w:pPr>
              <w:jc w:val="center"/>
              <w:rPr>
                <w:rFonts w:ascii="Times New Roman" w:hAnsi="Times New Roman" w:cs="Times New Roman"/>
                <w:b/>
                <w:color w:val="000000"/>
                <w:szCs w:val="21"/>
              </w:rPr>
            </w:pPr>
          </w:p>
        </w:tc>
        <w:tc>
          <w:tcPr>
            <w:tcW w:w="1276" w:type="dxa"/>
            <w:vMerge w:val="continue"/>
            <w:noWrap w:val="0"/>
            <w:vAlign w:val="center"/>
          </w:tcPr>
          <w:p w14:paraId="71D65D4F">
            <w:pPr>
              <w:jc w:val="center"/>
              <w:rPr>
                <w:rFonts w:ascii="Times New Roman" w:hAnsi="Times New Roman" w:cs="Times New Roman"/>
                <w:b/>
                <w:color w:val="000000"/>
                <w:szCs w:val="21"/>
              </w:rPr>
            </w:pPr>
          </w:p>
        </w:tc>
        <w:tc>
          <w:tcPr>
            <w:tcW w:w="5720" w:type="dxa"/>
            <w:noWrap w:val="0"/>
            <w:vAlign w:val="top"/>
          </w:tcPr>
          <w:p w14:paraId="6435701A">
            <w:pPr>
              <w:rPr>
                <w:rFonts w:ascii="Times New Roman" w:hAnsi="Times New Roman" w:cs="Times New Roman"/>
                <w:color w:val="000000"/>
                <w:szCs w:val="21"/>
              </w:rPr>
            </w:pPr>
            <w:r>
              <w:rPr>
                <w:rFonts w:ascii="Times New Roman" w:hAnsi="Times New Roman" w:cs="Times New Roman"/>
                <w:color w:val="000000"/>
                <w:szCs w:val="21"/>
              </w:rPr>
              <w:t>（3）为他人的债务提供担保</w:t>
            </w:r>
          </w:p>
        </w:tc>
      </w:tr>
      <w:tr w14:paraId="765A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43BD8E4D">
            <w:pPr>
              <w:jc w:val="center"/>
              <w:rPr>
                <w:rFonts w:ascii="Times New Roman" w:hAnsi="Times New Roman" w:cs="Times New Roman"/>
                <w:b/>
                <w:color w:val="000000"/>
                <w:szCs w:val="21"/>
              </w:rPr>
            </w:pPr>
            <w:r>
              <w:rPr>
                <w:rFonts w:ascii="Times New Roman" w:hAnsi="Times New Roman" w:cs="Times New Roman"/>
                <w:b/>
                <w:color w:val="000000"/>
                <w:szCs w:val="21"/>
              </w:rPr>
              <w:t>撤销权的行使</w:t>
            </w:r>
          </w:p>
        </w:tc>
        <w:tc>
          <w:tcPr>
            <w:tcW w:w="1276" w:type="dxa"/>
            <w:noWrap w:val="0"/>
            <w:vAlign w:val="center"/>
          </w:tcPr>
          <w:p w14:paraId="324FCD6A">
            <w:pPr>
              <w:jc w:val="center"/>
              <w:rPr>
                <w:rFonts w:ascii="Times New Roman" w:hAnsi="Times New Roman" w:cs="Times New Roman"/>
                <w:b/>
                <w:bCs/>
                <w:color w:val="000000"/>
                <w:szCs w:val="21"/>
              </w:rPr>
            </w:pPr>
            <w:r>
              <w:rPr>
                <w:rFonts w:ascii="Times New Roman" w:hAnsi="Times New Roman" w:cs="Times New Roman"/>
                <w:b/>
                <w:bCs/>
                <w:color w:val="000000"/>
                <w:szCs w:val="21"/>
              </w:rPr>
              <w:t>行使方式</w:t>
            </w:r>
          </w:p>
        </w:tc>
        <w:tc>
          <w:tcPr>
            <w:tcW w:w="5720" w:type="dxa"/>
            <w:noWrap w:val="0"/>
            <w:vAlign w:val="top"/>
          </w:tcPr>
          <w:p w14:paraId="1DAFAC37">
            <w:pPr>
              <w:rPr>
                <w:rFonts w:ascii="Times New Roman" w:hAnsi="Times New Roman" w:cs="Times New Roman"/>
                <w:b/>
                <w:bCs/>
                <w:color w:val="000000"/>
                <w:szCs w:val="21"/>
                <w:u w:val="single"/>
              </w:rPr>
            </w:pPr>
            <w:r>
              <w:rPr>
                <w:rFonts w:ascii="Times New Roman" w:hAnsi="Times New Roman" w:cs="Times New Roman"/>
                <w:b/>
                <w:bCs/>
                <w:color w:val="000000"/>
                <w:szCs w:val="21"/>
                <w:u w:val="single"/>
              </w:rPr>
              <w:t>须以向人民法院起诉的方式来行使</w:t>
            </w:r>
          </w:p>
        </w:tc>
      </w:tr>
      <w:tr w14:paraId="04B1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1BC4B34A">
            <w:pPr>
              <w:jc w:val="center"/>
              <w:rPr>
                <w:rFonts w:ascii="Times New Roman" w:hAnsi="Times New Roman" w:cs="Times New Roman"/>
                <w:b/>
                <w:color w:val="000000"/>
                <w:szCs w:val="21"/>
              </w:rPr>
            </w:pPr>
          </w:p>
        </w:tc>
        <w:tc>
          <w:tcPr>
            <w:tcW w:w="1276" w:type="dxa"/>
            <w:vMerge w:val="restart"/>
            <w:noWrap w:val="0"/>
            <w:vAlign w:val="center"/>
          </w:tcPr>
          <w:p w14:paraId="68FDAFF8">
            <w:pPr>
              <w:jc w:val="center"/>
              <w:rPr>
                <w:rFonts w:ascii="Times New Roman" w:hAnsi="Times New Roman" w:cs="Times New Roman"/>
                <w:b/>
                <w:bCs/>
                <w:color w:val="000000"/>
                <w:szCs w:val="21"/>
              </w:rPr>
            </w:pPr>
            <w:r>
              <w:rPr>
                <w:rFonts w:ascii="Times New Roman" w:hAnsi="Times New Roman" w:cs="Times New Roman"/>
                <w:b/>
                <w:bCs/>
                <w:color w:val="000000"/>
                <w:szCs w:val="21"/>
              </w:rPr>
              <w:t>行使对象</w:t>
            </w:r>
          </w:p>
        </w:tc>
        <w:tc>
          <w:tcPr>
            <w:tcW w:w="5720" w:type="dxa"/>
            <w:noWrap w:val="0"/>
            <w:vAlign w:val="top"/>
          </w:tcPr>
          <w:p w14:paraId="7DF34093">
            <w:pP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b/>
                <w:bCs/>
                <w:color w:val="000000"/>
                <w:szCs w:val="21"/>
                <w:u w:val="single"/>
              </w:rPr>
              <w:t>如果债权诈害行为是单方民事法律行为，应以债务人为被告</w:t>
            </w:r>
          </w:p>
        </w:tc>
      </w:tr>
      <w:tr w14:paraId="1740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28FF099E">
            <w:pPr>
              <w:jc w:val="center"/>
              <w:rPr>
                <w:rFonts w:ascii="Times New Roman" w:hAnsi="Times New Roman" w:cs="Times New Roman"/>
                <w:b/>
                <w:color w:val="000000"/>
                <w:szCs w:val="21"/>
              </w:rPr>
            </w:pPr>
          </w:p>
        </w:tc>
        <w:tc>
          <w:tcPr>
            <w:tcW w:w="1276" w:type="dxa"/>
            <w:vMerge w:val="continue"/>
            <w:noWrap w:val="0"/>
            <w:vAlign w:val="center"/>
          </w:tcPr>
          <w:p w14:paraId="20CBA481">
            <w:pPr>
              <w:jc w:val="center"/>
              <w:rPr>
                <w:rFonts w:ascii="Times New Roman" w:hAnsi="Times New Roman" w:cs="Times New Roman"/>
                <w:color w:val="000000"/>
                <w:szCs w:val="21"/>
              </w:rPr>
            </w:pPr>
          </w:p>
        </w:tc>
        <w:tc>
          <w:tcPr>
            <w:tcW w:w="5720" w:type="dxa"/>
            <w:noWrap w:val="0"/>
            <w:vAlign w:val="top"/>
          </w:tcPr>
          <w:p w14:paraId="703149CA">
            <w:pPr>
              <w:rPr>
                <w:rFonts w:hint="eastAsia" w:ascii="Times New Roman" w:hAnsi="Times New Roman" w:eastAsia="宋体" w:cs="Times New Roman"/>
                <w:color w:val="000000"/>
                <w:szCs w:val="21"/>
                <w:lang w:eastAsia="zh-CN"/>
              </w:rPr>
            </w:pPr>
            <w:r>
              <w:rPr>
                <w:rFonts w:ascii="Times New Roman" w:hAnsi="Times New Roman" w:cs="Times New Roman"/>
                <w:color w:val="000000"/>
                <w:szCs w:val="21"/>
              </w:rPr>
              <w:t>（2）</w:t>
            </w:r>
            <w:r>
              <w:rPr>
                <w:rFonts w:ascii="Times New Roman" w:hAnsi="Times New Roman" w:cs="Times New Roman"/>
                <w:b/>
                <w:bCs/>
                <w:color w:val="000000"/>
                <w:szCs w:val="21"/>
                <w:u w:val="single"/>
              </w:rPr>
              <w:t>如果债权诈害行为是双方民事法律行为，则应以债务人</w:t>
            </w:r>
            <w:r>
              <w:rPr>
                <w:rFonts w:hint="eastAsia" w:ascii="Times New Roman" w:hAnsi="Times New Roman" w:cs="Times New Roman"/>
                <w:b/>
                <w:bCs/>
                <w:color w:val="000000"/>
                <w:szCs w:val="21"/>
                <w:u w:val="single"/>
                <w:lang w:val="en-US" w:eastAsia="zh-CN"/>
              </w:rPr>
              <w:t>与相对人为共同</w:t>
            </w:r>
            <w:r>
              <w:rPr>
                <w:rFonts w:ascii="Times New Roman" w:hAnsi="Times New Roman" w:cs="Times New Roman"/>
                <w:b/>
                <w:bCs/>
                <w:color w:val="000000"/>
                <w:szCs w:val="21"/>
                <w:u w:val="single"/>
              </w:rPr>
              <w:t>被告</w:t>
            </w:r>
          </w:p>
        </w:tc>
      </w:tr>
      <w:tr w14:paraId="6CFB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0589A252">
            <w:pPr>
              <w:jc w:val="center"/>
              <w:rPr>
                <w:rFonts w:ascii="Times New Roman" w:hAnsi="Times New Roman" w:cs="Times New Roman"/>
                <w:b/>
                <w:color w:val="000000"/>
                <w:szCs w:val="21"/>
              </w:rPr>
            </w:pPr>
          </w:p>
        </w:tc>
        <w:tc>
          <w:tcPr>
            <w:tcW w:w="1276" w:type="dxa"/>
            <w:noWrap w:val="0"/>
            <w:vAlign w:val="center"/>
          </w:tcPr>
          <w:p w14:paraId="6A87742E">
            <w:pPr>
              <w:jc w:val="center"/>
              <w:rPr>
                <w:rFonts w:ascii="Times New Roman" w:hAnsi="Times New Roman" w:cs="Times New Roman"/>
                <w:b/>
                <w:bCs/>
                <w:color w:val="000000"/>
                <w:szCs w:val="21"/>
              </w:rPr>
            </w:pPr>
            <w:r>
              <w:rPr>
                <w:rFonts w:ascii="Times New Roman" w:hAnsi="Times New Roman" w:cs="Times New Roman"/>
                <w:b/>
                <w:bCs/>
                <w:color w:val="000000"/>
                <w:szCs w:val="21"/>
              </w:rPr>
              <w:t>行使范围</w:t>
            </w:r>
          </w:p>
        </w:tc>
        <w:tc>
          <w:tcPr>
            <w:tcW w:w="5720" w:type="dxa"/>
            <w:noWrap w:val="0"/>
            <w:vAlign w:val="top"/>
          </w:tcPr>
          <w:p w14:paraId="545FF221">
            <w:pPr>
              <w:rPr>
                <w:rFonts w:ascii="Times New Roman" w:hAnsi="Times New Roman" w:cs="Times New Roman"/>
                <w:color w:val="000000"/>
                <w:szCs w:val="21"/>
              </w:rPr>
            </w:pPr>
            <w:r>
              <w:rPr>
                <w:rFonts w:ascii="Times New Roman" w:hAnsi="Times New Roman" w:cs="Times New Roman"/>
                <w:color w:val="000000"/>
                <w:szCs w:val="21"/>
              </w:rPr>
              <w:t>以债权人的债权为限，如果所涉及的标的物是不可分之物（如一套商品房），则允许撤销行为整体</w:t>
            </w:r>
          </w:p>
        </w:tc>
      </w:tr>
      <w:tr w14:paraId="2E03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1E950ADF">
            <w:pPr>
              <w:jc w:val="center"/>
              <w:rPr>
                <w:rFonts w:ascii="Times New Roman" w:hAnsi="Times New Roman" w:cs="Times New Roman"/>
                <w:b/>
                <w:color w:val="000000"/>
                <w:szCs w:val="21"/>
              </w:rPr>
            </w:pPr>
          </w:p>
        </w:tc>
        <w:tc>
          <w:tcPr>
            <w:tcW w:w="1276" w:type="dxa"/>
            <w:vMerge w:val="restart"/>
            <w:noWrap w:val="0"/>
            <w:vAlign w:val="center"/>
          </w:tcPr>
          <w:p w14:paraId="6E774DB6">
            <w:pPr>
              <w:jc w:val="center"/>
              <w:rPr>
                <w:rFonts w:ascii="Times New Roman" w:hAnsi="Times New Roman" w:cs="Times New Roman"/>
                <w:b/>
                <w:bCs/>
                <w:color w:val="000000"/>
                <w:szCs w:val="21"/>
              </w:rPr>
            </w:pPr>
            <w:r>
              <w:rPr>
                <w:rFonts w:ascii="Times New Roman" w:hAnsi="Times New Roman" w:cs="Times New Roman"/>
                <w:b/>
                <w:bCs/>
                <w:color w:val="000000"/>
                <w:szCs w:val="21"/>
              </w:rPr>
              <w:t>行使期间</w:t>
            </w:r>
          </w:p>
        </w:tc>
        <w:tc>
          <w:tcPr>
            <w:tcW w:w="5720" w:type="dxa"/>
            <w:noWrap w:val="0"/>
            <w:vAlign w:val="top"/>
          </w:tcPr>
          <w:p w14:paraId="7F7B660B">
            <w:pPr>
              <w:rPr>
                <w:rFonts w:ascii="Times New Roman" w:hAnsi="Times New Roman" w:cs="Times New Roman"/>
                <w:color w:val="000000"/>
                <w:szCs w:val="21"/>
              </w:rPr>
            </w:pPr>
            <w:r>
              <w:rPr>
                <w:rFonts w:ascii="Times New Roman" w:hAnsi="Times New Roman" w:cs="Times New Roman"/>
                <w:color w:val="000000"/>
                <w:szCs w:val="21"/>
              </w:rPr>
              <w:t>（1）主观期间：自债权人知道或者应当知道撤销事由之日起一年内行使</w:t>
            </w:r>
          </w:p>
        </w:tc>
      </w:tr>
      <w:tr w14:paraId="79EA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4CA434AC">
            <w:pPr>
              <w:jc w:val="center"/>
              <w:rPr>
                <w:rFonts w:ascii="Times New Roman" w:hAnsi="Times New Roman" w:cs="Times New Roman"/>
                <w:b/>
                <w:color w:val="000000"/>
                <w:szCs w:val="21"/>
              </w:rPr>
            </w:pPr>
          </w:p>
        </w:tc>
        <w:tc>
          <w:tcPr>
            <w:tcW w:w="1276" w:type="dxa"/>
            <w:vMerge w:val="continue"/>
            <w:noWrap w:val="0"/>
            <w:vAlign w:val="center"/>
          </w:tcPr>
          <w:p w14:paraId="2603E7C6">
            <w:pPr>
              <w:jc w:val="center"/>
              <w:rPr>
                <w:rFonts w:ascii="Times New Roman" w:hAnsi="Times New Roman" w:cs="Times New Roman"/>
                <w:color w:val="000000"/>
                <w:szCs w:val="21"/>
              </w:rPr>
            </w:pPr>
          </w:p>
        </w:tc>
        <w:tc>
          <w:tcPr>
            <w:tcW w:w="5720" w:type="dxa"/>
            <w:noWrap w:val="0"/>
            <w:vAlign w:val="top"/>
          </w:tcPr>
          <w:p w14:paraId="52E2E549">
            <w:pPr>
              <w:rPr>
                <w:rFonts w:ascii="Times New Roman" w:hAnsi="Times New Roman" w:cs="Times New Roman"/>
                <w:color w:val="000000"/>
                <w:szCs w:val="21"/>
              </w:rPr>
            </w:pPr>
            <w:r>
              <w:rPr>
                <w:rFonts w:ascii="Times New Roman" w:hAnsi="Times New Roman" w:cs="Times New Roman"/>
                <w:color w:val="000000"/>
                <w:szCs w:val="21"/>
              </w:rPr>
              <w:t>（2）客观期间：自债务人的行为发生之日起五年内没有行使撤销权的，该撤销权消灭</w:t>
            </w:r>
          </w:p>
        </w:tc>
      </w:tr>
      <w:tr w14:paraId="367D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14:paraId="08C56A3F">
            <w:pPr>
              <w:jc w:val="center"/>
              <w:rPr>
                <w:rFonts w:ascii="Times New Roman" w:hAnsi="Times New Roman" w:cs="Times New Roman"/>
                <w:color w:val="000000"/>
                <w:szCs w:val="21"/>
              </w:rPr>
            </w:pPr>
            <w:r>
              <w:rPr>
                <w:rFonts w:ascii="Times New Roman" w:hAnsi="Times New Roman" w:cs="Times New Roman"/>
                <w:b/>
                <w:color w:val="000000"/>
                <w:szCs w:val="21"/>
              </w:rPr>
              <w:t>法律效果</w:t>
            </w:r>
          </w:p>
        </w:tc>
        <w:tc>
          <w:tcPr>
            <w:tcW w:w="5720" w:type="dxa"/>
            <w:noWrap w:val="0"/>
            <w:vAlign w:val="top"/>
          </w:tcPr>
          <w:p w14:paraId="42FD241C">
            <w:pPr>
              <w:rPr>
                <w:rFonts w:ascii="Times New Roman" w:hAnsi="Times New Roman" w:cs="Times New Roman"/>
                <w:color w:val="000000"/>
                <w:szCs w:val="21"/>
              </w:rPr>
            </w:pPr>
            <w:r>
              <w:rPr>
                <w:rFonts w:ascii="Times New Roman" w:hAnsi="Times New Roman" w:cs="Times New Roman"/>
                <w:color w:val="000000"/>
                <w:szCs w:val="21"/>
              </w:rPr>
              <w:t>债务人影响债权人的债权实现的行为被撤销的，</w:t>
            </w:r>
            <w:r>
              <w:rPr>
                <w:rFonts w:ascii="Times New Roman" w:hAnsi="Times New Roman" w:cs="Times New Roman"/>
                <w:b/>
                <w:bCs/>
                <w:color w:val="000000"/>
                <w:szCs w:val="21"/>
                <w:u w:val="single"/>
              </w:rPr>
              <w:t>自始没有法律约束力</w:t>
            </w:r>
          </w:p>
        </w:tc>
      </w:tr>
    </w:tbl>
    <w:p w14:paraId="032C0ACD">
      <w:pPr>
        <w:pStyle w:val="2"/>
        <w:spacing w:line="276" w:lineRule="auto"/>
        <w:jc w:val="center"/>
        <w:rPr>
          <w:rFonts w:ascii="Times New Roman" w:hAnsi="Times New Roman" w:cs="Times New Roman"/>
          <w:bCs w:val="0"/>
          <w:color w:val="000000"/>
          <w:sz w:val="36"/>
          <w:szCs w:val="36"/>
        </w:rPr>
      </w:pPr>
      <w:bookmarkStart w:id="9" w:name="_Toc26340"/>
      <w:bookmarkStart w:id="10" w:name="_Toc24176"/>
      <w:r>
        <w:rPr>
          <w:rFonts w:ascii="Times New Roman" w:hAnsi="Times New Roman" w:cs="Times New Roman"/>
          <w:bCs w:val="0"/>
          <w:color w:val="000000"/>
          <w:sz w:val="36"/>
          <w:szCs w:val="36"/>
        </w:rPr>
        <w:t>考点</w:t>
      </w:r>
      <w:r>
        <w:rPr>
          <w:rFonts w:hint="eastAsia" w:ascii="Times New Roman" w:hAnsi="Times New Roman" w:cs="Times New Roman"/>
          <w:bCs w:val="0"/>
          <w:color w:val="000000"/>
          <w:sz w:val="36"/>
          <w:szCs w:val="36"/>
          <w:lang w:val="en-US" w:eastAsia="zh-CN"/>
        </w:rPr>
        <w:t>19</w:t>
      </w:r>
      <w:r>
        <w:rPr>
          <w:rFonts w:ascii="Times New Roman" w:hAnsi="Times New Roman" w:cs="Times New Roman"/>
          <w:bCs w:val="0"/>
          <w:color w:val="000000"/>
          <w:sz w:val="36"/>
          <w:szCs w:val="36"/>
        </w:rPr>
        <w:t xml:space="preserve">  合同权利义务的移转</w:t>
      </w:r>
      <w:bookmarkEnd w:id="9"/>
    </w:p>
    <w:p w14:paraId="703FD842">
      <w:pPr>
        <w:ind w:firstLine="480"/>
        <w:rPr>
          <w:rFonts w:ascii="Times New Roman" w:hAnsi="Times New Roman" w:cs="Times New Roman"/>
          <w:b/>
          <w:bCs/>
          <w:color w:val="000000"/>
        </w:rPr>
      </w:pPr>
      <w:r>
        <w:rPr>
          <w:rFonts w:ascii="Times New Roman" w:hAnsi="Times New Roman" w:cs="Times New Roman"/>
          <w:b/>
          <w:bCs/>
          <w:color w:val="000000"/>
        </w:rPr>
        <w:t>一、债权转让</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5720"/>
      </w:tblGrid>
      <w:tr w14:paraId="048D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vMerge w:val="restart"/>
            <w:noWrap w:val="0"/>
            <w:vAlign w:val="center"/>
          </w:tcPr>
          <w:p w14:paraId="2172970F">
            <w:pPr>
              <w:jc w:val="center"/>
              <w:rPr>
                <w:rFonts w:ascii="Times New Roman" w:hAnsi="Times New Roman" w:cs="Times New Roman"/>
                <w:b/>
                <w:color w:val="000000"/>
                <w:szCs w:val="21"/>
              </w:rPr>
            </w:pPr>
            <w:r>
              <w:rPr>
                <w:rFonts w:ascii="Times New Roman" w:hAnsi="Times New Roman" w:cs="Times New Roman"/>
                <w:b/>
                <w:color w:val="000000"/>
                <w:szCs w:val="21"/>
              </w:rPr>
              <w:t>不得转让的债权</w:t>
            </w:r>
          </w:p>
        </w:tc>
        <w:tc>
          <w:tcPr>
            <w:tcW w:w="5720" w:type="dxa"/>
            <w:noWrap w:val="0"/>
            <w:vAlign w:val="top"/>
          </w:tcPr>
          <w:p w14:paraId="3EB3D0CE">
            <w:pPr>
              <w:rPr>
                <w:rFonts w:ascii="Times New Roman" w:hAnsi="Times New Roman" w:cs="Times New Roman"/>
                <w:bCs/>
                <w:color w:val="000000"/>
                <w:szCs w:val="21"/>
              </w:rPr>
            </w:pPr>
            <w:r>
              <w:rPr>
                <w:rFonts w:ascii="Times New Roman" w:hAnsi="Times New Roman" w:cs="Times New Roman"/>
                <w:bCs/>
                <w:color w:val="000000"/>
                <w:szCs w:val="21"/>
              </w:rPr>
              <w:t>（1）根据债权性质不得转让，如抚养费、赡养费债权</w:t>
            </w:r>
          </w:p>
        </w:tc>
      </w:tr>
      <w:tr w14:paraId="7B7E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vMerge w:val="continue"/>
            <w:noWrap w:val="0"/>
            <w:vAlign w:val="center"/>
          </w:tcPr>
          <w:p w14:paraId="3CA09B49">
            <w:pPr>
              <w:jc w:val="center"/>
              <w:rPr>
                <w:rFonts w:ascii="Times New Roman" w:hAnsi="Times New Roman" w:cs="Times New Roman"/>
                <w:b/>
                <w:color w:val="000000"/>
                <w:szCs w:val="21"/>
              </w:rPr>
            </w:pPr>
          </w:p>
        </w:tc>
        <w:tc>
          <w:tcPr>
            <w:tcW w:w="5720" w:type="dxa"/>
            <w:noWrap w:val="0"/>
            <w:vAlign w:val="top"/>
          </w:tcPr>
          <w:p w14:paraId="54358922">
            <w:pPr>
              <w:rPr>
                <w:rFonts w:ascii="Times New Roman" w:hAnsi="Times New Roman" w:cs="Times New Roman"/>
                <w:bCs/>
                <w:color w:val="000000"/>
                <w:szCs w:val="21"/>
              </w:rPr>
            </w:pPr>
            <w:r>
              <w:rPr>
                <w:rFonts w:ascii="Times New Roman" w:hAnsi="Times New Roman" w:cs="Times New Roman"/>
                <w:bCs/>
                <w:color w:val="000000"/>
                <w:szCs w:val="21"/>
              </w:rPr>
              <w:t>（2）按照当事人约定不得转让</w:t>
            </w:r>
          </w:p>
        </w:tc>
      </w:tr>
      <w:tr w14:paraId="647B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vMerge w:val="continue"/>
            <w:noWrap w:val="0"/>
            <w:vAlign w:val="center"/>
          </w:tcPr>
          <w:p w14:paraId="4E249C5D">
            <w:pPr>
              <w:jc w:val="center"/>
              <w:rPr>
                <w:rFonts w:ascii="Times New Roman" w:hAnsi="Times New Roman" w:cs="Times New Roman"/>
                <w:b/>
                <w:color w:val="000000"/>
                <w:szCs w:val="21"/>
              </w:rPr>
            </w:pPr>
          </w:p>
        </w:tc>
        <w:tc>
          <w:tcPr>
            <w:tcW w:w="5720" w:type="dxa"/>
            <w:noWrap w:val="0"/>
            <w:vAlign w:val="top"/>
          </w:tcPr>
          <w:p w14:paraId="07E847F3">
            <w:pPr>
              <w:rPr>
                <w:rFonts w:ascii="Times New Roman" w:hAnsi="Times New Roman" w:cs="Times New Roman"/>
                <w:bCs/>
                <w:color w:val="000000"/>
                <w:szCs w:val="21"/>
              </w:rPr>
            </w:pPr>
            <w:r>
              <w:rPr>
                <w:rFonts w:ascii="Times New Roman" w:hAnsi="Times New Roman" w:cs="Times New Roman"/>
                <w:bCs/>
                <w:color w:val="000000"/>
                <w:szCs w:val="21"/>
              </w:rPr>
              <w:t>（3）依照法律规定不得转让</w:t>
            </w:r>
          </w:p>
        </w:tc>
      </w:tr>
      <w:tr w14:paraId="0D67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vMerge w:val="restart"/>
            <w:noWrap w:val="0"/>
            <w:vAlign w:val="center"/>
          </w:tcPr>
          <w:p w14:paraId="452B916D">
            <w:pPr>
              <w:jc w:val="center"/>
              <w:rPr>
                <w:rFonts w:ascii="Times New Roman" w:hAnsi="Times New Roman" w:cs="Times New Roman"/>
                <w:b/>
                <w:color w:val="000000"/>
                <w:szCs w:val="21"/>
              </w:rPr>
            </w:pPr>
            <w:r>
              <w:rPr>
                <w:rFonts w:ascii="Times New Roman" w:hAnsi="Times New Roman" w:cs="Times New Roman"/>
                <w:b/>
                <w:color w:val="000000"/>
                <w:szCs w:val="21"/>
              </w:rPr>
              <w:t>限制债权转让约定的效力</w:t>
            </w:r>
          </w:p>
        </w:tc>
        <w:tc>
          <w:tcPr>
            <w:tcW w:w="5720" w:type="dxa"/>
            <w:noWrap w:val="0"/>
            <w:vAlign w:val="top"/>
          </w:tcPr>
          <w:p w14:paraId="42A6E52C">
            <w:pPr>
              <w:rPr>
                <w:rFonts w:ascii="Times New Roman" w:hAnsi="Times New Roman" w:cs="Times New Roman"/>
                <w:bCs/>
                <w:color w:val="FF0000"/>
                <w:szCs w:val="21"/>
              </w:rPr>
            </w:pPr>
            <w:r>
              <w:rPr>
                <w:rFonts w:ascii="Times New Roman" w:hAnsi="Times New Roman" w:cs="Times New Roman"/>
                <w:bCs/>
                <w:color w:val="FF0000"/>
                <w:szCs w:val="21"/>
              </w:rPr>
              <w:t>（1）当事人约定非金钱债权不得转让的</w:t>
            </w:r>
            <w:r>
              <w:rPr>
                <w:rFonts w:ascii="Times New Roman" w:hAnsi="Times New Roman" w:cs="Times New Roman"/>
                <w:color w:val="FF0000"/>
                <w:szCs w:val="21"/>
              </w:rPr>
              <w:t>，</w:t>
            </w:r>
            <w:r>
              <w:rPr>
                <w:rFonts w:ascii="Times New Roman" w:hAnsi="Times New Roman" w:cs="Times New Roman"/>
                <w:bCs/>
                <w:color w:val="FF0000"/>
                <w:szCs w:val="21"/>
              </w:rPr>
              <w:t>不得对抗</w:t>
            </w:r>
            <w:r>
              <w:rPr>
                <w:rFonts w:ascii="Times New Roman" w:hAnsi="Times New Roman" w:cs="Times New Roman"/>
                <w:b/>
                <w:color w:val="FF0000"/>
                <w:szCs w:val="21"/>
                <w:u w:val="single"/>
              </w:rPr>
              <w:t>善意第三人</w:t>
            </w:r>
          </w:p>
        </w:tc>
      </w:tr>
      <w:tr w14:paraId="01E0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vMerge w:val="continue"/>
            <w:noWrap w:val="0"/>
            <w:vAlign w:val="center"/>
          </w:tcPr>
          <w:p w14:paraId="076730AF">
            <w:pPr>
              <w:jc w:val="center"/>
              <w:rPr>
                <w:rFonts w:ascii="Times New Roman" w:hAnsi="Times New Roman" w:cs="Times New Roman"/>
                <w:b/>
                <w:color w:val="000000"/>
                <w:szCs w:val="21"/>
              </w:rPr>
            </w:pPr>
          </w:p>
        </w:tc>
        <w:tc>
          <w:tcPr>
            <w:tcW w:w="5720" w:type="dxa"/>
            <w:noWrap w:val="0"/>
            <w:vAlign w:val="top"/>
          </w:tcPr>
          <w:p w14:paraId="1C1DD999">
            <w:pPr>
              <w:rPr>
                <w:rFonts w:ascii="Times New Roman" w:hAnsi="Times New Roman" w:cs="Times New Roman"/>
                <w:bCs/>
                <w:color w:val="FF0000"/>
                <w:szCs w:val="21"/>
              </w:rPr>
            </w:pPr>
            <w:r>
              <w:rPr>
                <w:rFonts w:ascii="Times New Roman" w:hAnsi="Times New Roman" w:cs="Times New Roman"/>
                <w:bCs/>
                <w:color w:val="FF0000"/>
                <w:szCs w:val="21"/>
              </w:rPr>
              <w:t>（2）当事人约定金钱债权不得转让的</w:t>
            </w:r>
            <w:r>
              <w:rPr>
                <w:rFonts w:ascii="Times New Roman" w:hAnsi="Times New Roman" w:cs="Times New Roman"/>
                <w:color w:val="FF0000"/>
                <w:szCs w:val="21"/>
              </w:rPr>
              <w:t>，</w:t>
            </w:r>
            <w:r>
              <w:rPr>
                <w:rFonts w:ascii="Times New Roman" w:hAnsi="Times New Roman" w:cs="Times New Roman"/>
                <w:bCs/>
                <w:color w:val="FF0000"/>
                <w:szCs w:val="21"/>
              </w:rPr>
              <w:t>不得对抗</w:t>
            </w:r>
            <w:r>
              <w:rPr>
                <w:rFonts w:ascii="Times New Roman" w:hAnsi="Times New Roman" w:cs="Times New Roman"/>
                <w:b/>
                <w:color w:val="FF0000"/>
                <w:szCs w:val="21"/>
                <w:u w:val="single"/>
              </w:rPr>
              <w:t>第三人</w:t>
            </w:r>
          </w:p>
        </w:tc>
      </w:tr>
      <w:tr w14:paraId="5AAB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687E0660">
            <w:pPr>
              <w:jc w:val="center"/>
              <w:rPr>
                <w:rFonts w:ascii="Times New Roman" w:hAnsi="Times New Roman" w:cs="Times New Roman"/>
                <w:b/>
                <w:color w:val="000000"/>
                <w:szCs w:val="21"/>
              </w:rPr>
            </w:pPr>
            <w:r>
              <w:rPr>
                <w:rFonts w:ascii="Times New Roman" w:hAnsi="Times New Roman" w:cs="Times New Roman"/>
                <w:b/>
                <w:color w:val="000000"/>
                <w:szCs w:val="21"/>
              </w:rPr>
              <w:t>债权转让合同</w:t>
            </w:r>
          </w:p>
        </w:tc>
        <w:tc>
          <w:tcPr>
            <w:tcW w:w="1276" w:type="dxa"/>
            <w:noWrap w:val="0"/>
            <w:vAlign w:val="center"/>
          </w:tcPr>
          <w:p w14:paraId="60F50116">
            <w:pPr>
              <w:jc w:val="center"/>
              <w:rPr>
                <w:rFonts w:ascii="Times New Roman" w:hAnsi="Times New Roman" w:cs="Times New Roman"/>
                <w:b/>
                <w:color w:val="000000"/>
                <w:szCs w:val="21"/>
              </w:rPr>
            </w:pPr>
            <w:r>
              <w:rPr>
                <w:rFonts w:ascii="Times New Roman" w:hAnsi="Times New Roman" w:cs="Times New Roman"/>
                <w:b/>
                <w:color w:val="000000"/>
                <w:szCs w:val="21"/>
              </w:rPr>
              <w:t>概念</w:t>
            </w:r>
          </w:p>
        </w:tc>
        <w:tc>
          <w:tcPr>
            <w:tcW w:w="5720" w:type="dxa"/>
            <w:noWrap w:val="0"/>
            <w:vAlign w:val="top"/>
          </w:tcPr>
          <w:p w14:paraId="691C04F2">
            <w:pPr>
              <w:rPr>
                <w:rFonts w:ascii="Times New Roman" w:hAnsi="Times New Roman" w:cs="Times New Roman"/>
                <w:bCs/>
                <w:color w:val="000000"/>
                <w:szCs w:val="21"/>
              </w:rPr>
            </w:pPr>
            <w:r>
              <w:rPr>
                <w:rFonts w:ascii="Times New Roman" w:hAnsi="Times New Roman" w:cs="Times New Roman"/>
                <w:bCs/>
                <w:color w:val="000000"/>
                <w:szCs w:val="21"/>
              </w:rPr>
              <w:t>在出让人与受让人之间订立的以转让债权为内容的合同</w:t>
            </w:r>
          </w:p>
        </w:tc>
      </w:tr>
      <w:tr w14:paraId="67BC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45060041">
            <w:pPr>
              <w:jc w:val="center"/>
              <w:rPr>
                <w:rFonts w:ascii="Times New Roman" w:hAnsi="Times New Roman" w:cs="Times New Roman"/>
                <w:b/>
                <w:color w:val="000000"/>
                <w:szCs w:val="21"/>
              </w:rPr>
            </w:pPr>
          </w:p>
        </w:tc>
        <w:tc>
          <w:tcPr>
            <w:tcW w:w="1276" w:type="dxa"/>
            <w:noWrap w:val="0"/>
            <w:vAlign w:val="center"/>
          </w:tcPr>
          <w:p w14:paraId="3D31AA72">
            <w:pPr>
              <w:jc w:val="center"/>
              <w:rPr>
                <w:rFonts w:ascii="Times New Roman" w:hAnsi="Times New Roman" w:cs="Times New Roman"/>
                <w:b/>
                <w:color w:val="000000"/>
                <w:szCs w:val="21"/>
              </w:rPr>
            </w:pPr>
            <w:r>
              <w:rPr>
                <w:rFonts w:ascii="Times New Roman" w:hAnsi="Times New Roman" w:cs="Times New Roman"/>
                <w:b/>
                <w:color w:val="000000"/>
                <w:szCs w:val="21"/>
              </w:rPr>
              <w:t>形式要求</w:t>
            </w:r>
          </w:p>
        </w:tc>
        <w:tc>
          <w:tcPr>
            <w:tcW w:w="5720" w:type="dxa"/>
            <w:noWrap w:val="0"/>
            <w:vAlign w:val="top"/>
          </w:tcPr>
          <w:p w14:paraId="04E6FFF2">
            <w:pPr>
              <w:jc w:val="center"/>
              <w:rPr>
                <w:rFonts w:ascii="Times New Roman" w:hAnsi="Times New Roman" w:cs="Times New Roman"/>
                <w:bCs/>
                <w:color w:val="000000"/>
                <w:szCs w:val="21"/>
              </w:rPr>
            </w:pPr>
            <w:r>
              <w:rPr>
                <w:rFonts w:ascii="Times New Roman" w:hAnsi="Times New Roman" w:cs="Times New Roman"/>
                <w:bCs/>
                <w:color w:val="000000"/>
                <w:szCs w:val="21"/>
              </w:rPr>
              <w:t>不要式</w:t>
            </w:r>
          </w:p>
        </w:tc>
      </w:tr>
      <w:tr w14:paraId="465D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5C774F0E">
            <w:pPr>
              <w:jc w:val="center"/>
              <w:rPr>
                <w:rFonts w:ascii="Times New Roman" w:hAnsi="Times New Roman" w:cs="Times New Roman"/>
                <w:b/>
                <w:color w:val="000000"/>
                <w:szCs w:val="21"/>
              </w:rPr>
            </w:pPr>
          </w:p>
        </w:tc>
        <w:tc>
          <w:tcPr>
            <w:tcW w:w="1276" w:type="dxa"/>
            <w:noWrap w:val="0"/>
            <w:vAlign w:val="center"/>
          </w:tcPr>
          <w:p w14:paraId="4BF56E8A">
            <w:pPr>
              <w:jc w:val="center"/>
              <w:rPr>
                <w:rFonts w:ascii="Times New Roman" w:hAnsi="Times New Roman" w:cs="Times New Roman"/>
                <w:b/>
                <w:color w:val="000000"/>
                <w:szCs w:val="21"/>
              </w:rPr>
            </w:pPr>
            <w:r>
              <w:rPr>
                <w:rFonts w:ascii="Times New Roman" w:hAnsi="Times New Roman" w:cs="Times New Roman"/>
                <w:b/>
                <w:color w:val="000000"/>
                <w:szCs w:val="21"/>
              </w:rPr>
              <w:t>法律性质</w:t>
            </w:r>
          </w:p>
        </w:tc>
        <w:tc>
          <w:tcPr>
            <w:tcW w:w="5720" w:type="dxa"/>
            <w:noWrap w:val="0"/>
            <w:vAlign w:val="top"/>
          </w:tcPr>
          <w:p w14:paraId="3544CDE3">
            <w:pPr>
              <w:jc w:val="center"/>
              <w:rPr>
                <w:rFonts w:ascii="Times New Roman" w:hAnsi="Times New Roman" w:cs="Times New Roman"/>
                <w:b/>
                <w:color w:val="000000"/>
                <w:szCs w:val="21"/>
                <w:u w:val="single"/>
              </w:rPr>
            </w:pPr>
            <w:r>
              <w:rPr>
                <w:rFonts w:ascii="Times New Roman" w:hAnsi="Times New Roman" w:cs="Times New Roman"/>
                <w:b/>
                <w:color w:val="000000"/>
                <w:szCs w:val="21"/>
                <w:u w:val="single"/>
              </w:rPr>
              <w:t>处分行为</w:t>
            </w:r>
          </w:p>
        </w:tc>
      </w:tr>
      <w:tr w14:paraId="5760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14:paraId="5E8AD654">
            <w:pPr>
              <w:jc w:val="center"/>
              <w:rPr>
                <w:rFonts w:ascii="Times New Roman" w:hAnsi="Times New Roman" w:cs="Times New Roman"/>
                <w:b/>
                <w:color w:val="000000"/>
                <w:szCs w:val="21"/>
              </w:rPr>
            </w:pPr>
            <w:r>
              <w:rPr>
                <w:rFonts w:ascii="Times New Roman" w:hAnsi="Times New Roman" w:cs="Times New Roman"/>
                <w:b/>
                <w:color w:val="000000"/>
                <w:szCs w:val="21"/>
              </w:rPr>
              <w:t>债权转让时点</w:t>
            </w:r>
          </w:p>
        </w:tc>
        <w:tc>
          <w:tcPr>
            <w:tcW w:w="5720" w:type="dxa"/>
            <w:noWrap w:val="0"/>
            <w:vAlign w:val="top"/>
          </w:tcPr>
          <w:p w14:paraId="1B464520">
            <w:pPr>
              <w:jc w:val="center"/>
              <w:rPr>
                <w:rFonts w:ascii="Times New Roman" w:hAnsi="Times New Roman" w:cs="Times New Roman"/>
                <w:bCs/>
                <w:color w:val="000000"/>
                <w:szCs w:val="21"/>
              </w:rPr>
            </w:pPr>
            <w:r>
              <w:rPr>
                <w:rFonts w:ascii="Times New Roman" w:hAnsi="Times New Roman" w:cs="Times New Roman"/>
                <w:bCs/>
                <w:color w:val="000000"/>
                <w:szCs w:val="21"/>
              </w:rPr>
              <w:t>债权转让合同生效时</w:t>
            </w:r>
          </w:p>
        </w:tc>
      </w:tr>
      <w:tr w14:paraId="0582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4745184C">
            <w:pPr>
              <w:jc w:val="center"/>
              <w:rPr>
                <w:rFonts w:ascii="Times New Roman" w:hAnsi="Times New Roman" w:cs="Times New Roman"/>
                <w:b/>
                <w:color w:val="000000"/>
                <w:szCs w:val="21"/>
              </w:rPr>
            </w:pPr>
            <w:r>
              <w:rPr>
                <w:rFonts w:ascii="Times New Roman" w:hAnsi="Times New Roman" w:cs="Times New Roman"/>
                <w:b/>
                <w:color w:val="000000"/>
                <w:szCs w:val="21"/>
              </w:rPr>
              <w:t>债权转让通知</w:t>
            </w:r>
          </w:p>
        </w:tc>
        <w:tc>
          <w:tcPr>
            <w:tcW w:w="1276" w:type="dxa"/>
            <w:noWrap w:val="0"/>
            <w:vAlign w:val="center"/>
          </w:tcPr>
          <w:p w14:paraId="0E9AF4A6">
            <w:pPr>
              <w:jc w:val="center"/>
              <w:rPr>
                <w:rFonts w:ascii="Times New Roman" w:hAnsi="Times New Roman" w:cs="Times New Roman"/>
                <w:b/>
                <w:color w:val="000000"/>
                <w:szCs w:val="21"/>
              </w:rPr>
            </w:pPr>
            <w:r>
              <w:rPr>
                <w:rFonts w:ascii="Times New Roman" w:hAnsi="Times New Roman" w:cs="Times New Roman"/>
                <w:b/>
                <w:color w:val="000000"/>
                <w:szCs w:val="21"/>
              </w:rPr>
              <w:t>法律目的</w:t>
            </w:r>
          </w:p>
        </w:tc>
        <w:tc>
          <w:tcPr>
            <w:tcW w:w="5720" w:type="dxa"/>
            <w:noWrap w:val="0"/>
            <w:vAlign w:val="top"/>
          </w:tcPr>
          <w:p w14:paraId="483D6DA9">
            <w:pPr>
              <w:jc w:val="center"/>
              <w:rPr>
                <w:rFonts w:ascii="Times New Roman" w:hAnsi="Times New Roman" w:cs="Times New Roman"/>
                <w:bCs/>
                <w:color w:val="000000"/>
                <w:szCs w:val="21"/>
              </w:rPr>
            </w:pPr>
            <w:r>
              <w:rPr>
                <w:rFonts w:ascii="Times New Roman" w:hAnsi="Times New Roman" w:cs="Times New Roman"/>
                <w:bCs/>
                <w:color w:val="000000"/>
                <w:szCs w:val="21"/>
              </w:rPr>
              <w:t>保护债务人，避免债务人错误清偿</w:t>
            </w:r>
          </w:p>
        </w:tc>
      </w:tr>
      <w:tr w14:paraId="3298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42097D4C">
            <w:pPr>
              <w:jc w:val="center"/>
              <w:rPr>
                <w:rFonts w:ascii="Times New Roman" w:hAnsi="Times New Roman" w:cs="Times New Roman"/>
                <w:b/>
                <w:color w:val="000000"/>
                <w:szCs w:val="21"/>
              </w:rPr>
            </w:pPr>
          </w:p>
        </w:tc>
        <w:tc>
          <w:tcPr>
            <w:tcW w:w="1276" w:type="dxa"/>
            <w:noWrap w:val="0"/>
            <w:vAlign w:val="center"/>
          </w:tcPr>
          <w:p w14:paraId="5B39C90A">
            <w:pPr>
              <w:jc w:val="center"/>
              <w:rPr>
                <w:rFonts w:ascii="Times New Roman" w:hAnsi="Times New Roman" w:cs="Times New Roman"/>
                <w:b/>
                <w:color w:val="000000"/>
                <w:szCs w:val="21"/>
              </w:rPr>
            </w:pPr>
            <w:r>
              <w:rPr>
                <w:rFonts w:ascii="Times New Roman" w:hAnsi="Times New Roman" w:cs="Times New Roman"/>
                <w:b/>
                <w:color w:val="000000"/>
                <w:szCs w:val="21"/>
              </w:rPr>
              <w:t>法律效力</w:t>
            </w:r>
          </w:p>
        </w:tc>
        <w:tc>
          <w:tcPr>
            <w:tcW w:w="5720" w:type="dxa"/>
            <w:noWrap w:val="0"/>
            <w:vAlign w:val="top"/>
          </w:tcPr>
          <w:p w14:paraId="4298315F">
            <w:pPr>
              <w:jc w:val="center"/>
              <w:rPr>
                <w:rFonts w:ascii="Times New Roman" w:hAnsi="Times New Roman" w:cs="Times New Roman"/>
                <w:b/>
                <w:color w:val="000000"/>
                <w:szCs w:val="21"/>
                <w:u w:val="single"/>
              </w:rPr>
            </w:pPr>
            <w:r>
              <w:rPr>
                <w:rFonts w:ascii="Times New Roman" w:hAnsi="Times New Roman" w:cs="Times New Roman"/>
                <w:b/>
                <w:color w:val="000000"/>
                <w:szCs w:val="21"/>
                <w:u w:val="single"/>
              </w:rPr>
              <w:t>未经通知，债权转让对债务人不发生效力</w:t>
            </w:r>
          </w:p>
        </w:tc>
      </w:tr>
      <w:tr w14:paraId="3FEE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6732B023">
            <w:pPr>
              <w:jc w:val="center"/>
              <w:rPr>
                <w:rFonts w:ascii="Times New Roman" w:hAnsi="Times New Roman" w:cs="Times New Roman"/>
                <w:b/>
                <w:color w:val="000000"/>
                <w:szCs w:val="21"/>
              </w:rPr>
            </w:pPr>
            <w:r>
              <w:rPr>
                <w:rFonts w:ascii="Times New Roman" w:hAnsi="Times New Roman" w:cs="Times New Roman"/>
                <w:b/>
                <w:color w:val="000000"/>
                <w:szCs w:val="21"/>
              </w:rPr>
              <w:t>债权转让的法律效力</w:t>
            </w:r>
          </w:p>
        </w:tc>
        <w:tc>
          <w:tcPr>
            <w:tcW w:w="1276" w:type="dxa"/>
            <w:vMerge w:val="restart"/>
            <w:noWrap w:val="0"/>
            <w:vAlign w:val="center"/>
          </w:tcPr>
          <w:p w14:paraId="69F45230">
            <w:pPr>
              <w:jc w:val="center"/>
              <w:rPr>
                <w:rFonts w:ascii="Times New Roman" w:hAnsi="Times New Roman" w:cs="Times New Roman"/>
                <w:b/>
                <w:bCs/>
                <w:color w:val="000000"/>
                <w:szCs w:val="21"/>
              </w:rPr>
            </w:pPr>
            <w:r>
              <w:rPr>
                <w:rFonts w:ascii="Times New Roman" w:hAnsi="Times New Roman" w:cs="Times New Roman"/>
                <w:b/>
                <w:bCs/>
                <w:color w:val="000000"/>
                <w:szCs w:val="21"/>
              </w:rPr>
              <w:t>让与人与受让人之间</w:t>
            </w:r>
          </w:p>
        </w:tc>
        <w:tc>
          <w:tcPr>
            <w:tcW w:w="5720" w:type="dxa"/>
            <w:noWrap w:val="0"/>
            <w:vAlign w:val="top"/>
          </w:tcPr>
          <w:p w14:paraId="639530EF">
            <w:pPr>
              <w:rPr>
                <w:rFonts w:ascii="Times New Roman" w:hAnsi="Times New Roman" w:cs="Times New Roman"/>
                <w:bCs/>
                <w:color w:val="000000"/>
                <w:szCs w:val="21"/>
              </w:rPr>
            </w:pPr>
            <w:r>
              <w:rPr>
                <w:rFonts w:ascii="Times New Roman" w:hAnsi="Times New Roman" w:cs="Times New Roman"/>
                <w:bCs/>
                <w:color w:val="000000"/>
                <w:szCs w:val="21"/>
              </w:rPr>
              <w:t>（1）债权由让与人移转于受让人，债权的从权利随之</w:t>
            </w:r>
            <w:r>
              <w:rPr>
                <w:rFonts w:ascii="Times New Roman" w:hAnsi="Times New Roman" w:cs="Times New Roman"/>
                <w:b/>
                <w:color w:val="000000"/>
                <w:szCs w:val="21"/>
                <w:u w:val="single"/>
              </w:rPr>
              <w:t>自动</w:t>
            </w:r>
            <w:r>
              <w:rPr>
                <w:rFonts w:ascii="Times New Roman" w:hAnsi="Times New Roman" w:cs="Times New Roman"/>
                <w:bCs/>
                <w:color w:val="000000"/>
                <w:szCs w:val="21"/>
              </w:rPr>
              <w:t>移转</w:t>
            </w:r>
          </w:p>
        </w:tc>
      </w:tr>
      <w:tr w14:paraId="0650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09E69BEB">
            <w:pPr>
              <w:jc w:val="center"/>
              <w:rPr>
                <w:rFonts w:ascii="Times New Roman" w:hAnsi="Times New Roman" w:cs="Times New Roman"/>
                <w:b/>
                <w:color w:val="000000"/>
                <w:szCs w:val="21"/>
              </w:rPr>
            </w:pPr>
          </w:p>
        </w:tc>
        <w:tc>
          <w:tcPr>
            <w:tcW w:w="1276" w:type="dxa"/>
            <w:vMerge w:val="continue"/>
            <w:noWrap w:val="0"/>
            <w:vAlign w:val="center"/>
          </w:tcPr>
          <w:p w14:paraId="64F0D3E4">
            <w:pPr>
              <w:jc w:val="center"/>
              <w:rPr>
                <w:rFonts w:ascii="Times New Roman" w:hAnsi="Times New Roman" w:cs="Times New Roman"/>
                <w:b/>
                <w:bCs/>
                <w:color w:val="000000"/>
                <w:szCs w:val="21"/>
              </w:rPr>
            </w:pPr>
          </w:p>
        </w:tc>
        <w:tc>
          <w:tcPr>
            <w:tcW w:w="5720" w:type="dxa"/>
            <w:noWrap w:val="0"/>
            <w:vAlign w:val="top"/>
          </w:tcPr>
          <w:p w14:paraId="4DAA0275">
            <w:pPr>
              <w:rPr>
                <w:rFonts w:ascii="Times New Roman" w:hAnsi="Times New Roman" w:cs="Times New Roman"/>
                <w:bCs/>
                <w:color w:val="000000"/>
                <w:szCs w:val="21"/>
              </w:rPr>
            </w:pPr>
            <w:r>
              <w:rPr>
                <w:rFonts w:ascii="Times New Roman" w:hAnsi="Times New Roman" w:cs="Times New Roman"/>
                <w:bCs/>
                <w:color w:val="000000"/>
                <w:szCs w:val="21"/>
              </w:rPr>
              <w:t>（2）因债权转让增加的履行费用，由让与人负担</w:t>
            </w:r>
          </w:p>
        </w:tc>
      </w:tr>
      <w:tr w14:paraId="53C0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6B2F8D16">
            <w:pPr>
              <w:jc w:val="center"/>
              <w:rPr>
                <w:rFonts w:ascii="Times New Roman" w:hAnsi="Times New Roman" w:cs="Times New Roman"/>
                <w:b/>
                <w:color w:val="000000"/>
                <w:szCs w:val="21"/>
              </w:rPr>
            </w:pPr>
          </w:p>
        </w:tc>
        <w:tc>
          <w:tcPr>
            <w:tcW w:w="1276" w:type="dxa"/>
            <w:vMerge w:val="restart"/>
            <w:noWrap w:val="0"/>
            <w:vAlign w:val="center"/>
          </w:tcPr>
          <w:p w14:paraId="2B22C42B">
            <w:pPr>
              <w:jc w:val="center"/>
              <w:rPr>
                <w:rFonts w:ascii="Times New Roman" w:hAnsi="Times New Roman" w:cs="Times New Roman"/>
                <w:b/>
                <w:bCs/>
                <w:color w:val="000000"/>
                <w:szCs w:val="21"/>
              </w:rPr>
            </w:pPr>
            <w:r>
              <w:rPr>
                <w:rFonts w:ascii="Times New Roman" w:hAnsi="Times New Roman" w:cs="Times New Roman"/>
                <w:b/>
                <w:bCs/>
                <w:color w:val="000000"/>
                <w:szCs w:val="21"/>
              </w:rPr>
              <w:t>受让人与债务人之间</w:t>
            </w:r>
          </w:p>
        </w:tc>
        <w:tc>
          <w:tcPr>
            <w:tcW w:w="5720" w:type="dxa"/>
            <w:noWrap w:val="0"/>
            <w:vAlign w:val="top"/>
          </w:tcPr>
          <w:p w14:paraId="6D067168">
            <w:pPr>
              <w:rPr>
                <w:rFonts w:ascii="Times New Roman" w:hAnsi="Times New Roman" w:cs="Times New Roman"/>
                <w:bCs/>
                <w:color w:val="000000"/>
                <w:szCs w:val="21"/>
              </w:rPr>
            </w:pPr>
            <w:r>
              <w:rPr>
                <w:rFonts w:ascii="Times New Roman" w:hAnsi="Times New Roman" w:cs="Times New Roman"/>
                <w:bCs/>
                <w:color w:val="000000"/>
                <w:szCs w:val="21"/>
              </w:rPr>
              <w:t>（1）债务人一经获得通知，债权让与即对其生效。自此以后，债务人应当向新债权人履行才能发生债务履行的效果</w:t>
            </w:r>
          </w:p>
        </w:tc>
      </w:tr>
      <w:tr w14:paraId="2994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3AA4A008">
            <w:pPr>
              <w:rPr>
                <w:rFonts w:ascii="Times New Roman" w:hAnsi="Times New Roman" w:cs="Times New Roman"/>
                <w:b/>
                <w:color w:val="000000"/>
                <w:szCs w:val="21"/>
              </w:rPr>
            </w:pPr>
          </w:p>
        </w:tc>
        <w:tc>
          <w:tcPr>
            <w:tcW w:w="1276" w:type="dxa"/>
            <w:vMerge w:val="continue"/>
            <w:noWrap w:val="0"/>
            <w:vAlign w:val="top"/>
          </w:tcPr>
          <w:p w14:paraId="23709BC9">
            <w:pPr>
              <w:rPr>
                <w:rFonts w:ascii="Times New Roman" w:hAnsi="Times New Roman" w:cs="Times New Roman"/>
                <w:b/>
                <w:color w:val="000000"/>
                <w:szCs w:val="21"/>
              </w:rPr>
            </w:pPr>
          </w:p>
        </w:tc>
        <w:tc>
          <w:tcPr>
            <w:tcW w:w="5720" w:type="dxa"/>
            <w:noWrap w:val="0"/>
            <w:vAlign w:val="top"/>
          </w:tcPr>
          <w:p w14:paraId="0822495E">
            <w:pPr>
              <w:rPr>
                <w:rFonts w:ascii="Times New Roman" w:hAnsi="Times New Roman" w:cs="Times New Roman"/>
                <w:bCs/>
                <w:color w:val="000000"/>
                <w:szCs w:val="21"/>
              </w:rPr>
            </w:pPr>
            <w:r>
              <w:rPr>
                <w:rFonts w:ascii="Times New Roman" w:hAnsi="Times New Roman" w:cs="Times New Roman"/>
                <w:bCs/>
                <w:color w:val="000000"/>
                <w:szCs w:val="21"/>
              </w:rPr>
              <w:t>（2）债务人一切得对抗原债权人的抗辩事由，均可对抗新债权人</w:t>
            </w:r>
          </w:p>
        </w:tc>
      </w:tr>
      <w:tr w14:paraId="764A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top"/>
          </w:tcPr>
          <w:p w14:paraId="209CE2E7">
            <w:pPr>
              <w:rPr>
                <w:rFonts w:ascii="Times New Roman" w:hAnsi="Times New Roman" w:cs="Times New Roman"/>
                <w:b/>
                <w:color w:val="000000"/>
                <w:szCs w:val="21"/>
              </w:rPr>
            </w:pPr>
          </w:p>
        </w:tc>
        <w:tc>
          <w:tcPr>
            <w:tcW w:w="1276" w:type="dxa"/>
            <w:vMerge w:val="continue"/>
            <w:noWrap w:val="0"/>
            <w:vAlign w:val="top"/>
          </w:tcPr>
          <w:p w14:paraId="72A94C57">
            <w:pPr>
              <w:rPr>
                <w:rFonts w:ascii="Times New Roman" w:hAnsi="Times New Roman" w:cs="Times New Roman"/>
                <w:b/>
                <w:color w:val="000000"/>
                <w:szCs w:val="21"/>
              </w:rPr>
            </w:pPr>
          </w:p>
        </w:tc>
        <w:tc>
          <w:tcPr>
            <w:tcW w:w="5720" w:type="dxa"/>
            <w:noWrap w:val="0"/>
            <w:vAlign w:val="top"/>
          </w:tcPr>
          <w:p w14:paraId="5183C578">
            <w:pPr>
              <w:numPr>
                <w:ilvl w:val="0"/>
                <w:numId w:val="0"/>
              </w:numPr>
              <w:ind w:leftChars="0"/>
              <w:rPr>
                <w:rFonts w:ascii="Times New Roman" w:hAnsi="Times New Roman" w:cs="Times New Roman"/>
                <w:bCs/>
                <w:color w:val="FF0000"/>
                <w:szCs w:val="21"/>
              </w:rPr>
            </w:pPr>
            <w:r>
              <w:rPr>
                <w:rFonts w:hint="eastAsia" w:ascii="Times New Roman" w:hAnsi="Times New Roman" w:cs="Times New Roman"/>
                <w:bCs/>
                <w:color w:val="FF0000"/>
                <w:szCs w:val="21"/>
                <w:lang w:eastAsia="zh-CN"/>
              </w:rPr>
              <w:t>（</w:t>
            </w:r>
            <w:r>
              <w:rPr>
                <w:rFonts w:hint="eastAsia" w:ascii="Times New Roman" w:hAnsi="Times New Roman" w:cs="Times New Roman"/>
                <w:bCs/>
                <w:color w:val="FF0000"/>
                <w:szCs w:val="21"/>
                <w:lang w:val="en-US" w:eastAsia="zh-CN"/>
              </w:rPr>
              <w:t>3</w:t>
            </w:r>
            <w:r>
              <w:rPr>
                <w:rFonts w:hint="eastAsia" w:ascii="Times New Roman" w:hAnsi="Times New Roman" w:cs="Times New Roman"/>
                <w:bCs/>
                <w:color w:val="FF0000"/>
                <w:szCs w:val="21"/>
                <w:lang w:eastAsia="zh-CN"/>
              </w:rPr>
              <w:t>）</w:t>
            </w:r>
            <w:r>
              <w:rPr>
                <w:rFonts w:ascii="Times New Roman" w:hAnsi="Times New Roman" w:cs="Times New Roman"/>
                <w:bCs/>
                <w:color w:val="FF0000"/>
                <w:szCs w:val="21"/>
              </w:rPr>
              <w:t>债务人可向受让人主张抵销</w:t>
            </w:r>
          </w:p>
          <w:p w14:paraId="01A53D89">
            <w:pPr>
              <w:spacing w:line="276" w:lineRule="auto"/>
              <w:ind w:firstLine="480"/>
              <w:rPr>
                <w:rFonts w:ascii="Times New Roman" w:hAnsi="Times New Roman" w:cs="Times New Roman"/>
                <w:bCs/>
                <w:color w:val="000000"/>
                <w:szCs w:val="21"/>
              </w:rPr>
            </w:pPr>
            <w:r>
              <w:rPr>
                <w:rFonts w:hint="eastAsia" w:ascii="宋体" w:hAnsi="宋体" w:eastAsia="宋体" w:cs="Times New Roman"/>
                <w:szCs w:val="21"/>
              </w:rPr>
              <w:t>“</w:t>
            </w:r>
            <w:r>
              <w:rPr>
                <w:rFonts w:ascii="宋体" w:hAnsi="宋体" w:eastAsia="宋体" w:cs="Times New Roman"/>
                <w:szCs w:val="21"/>
              </w:rPr>
              <w:t>有下列情形之一的</w:t>
            </w:r>
            <w:r>
              <w:rPr>
                <w:rFonts w:hint="eastAsia" w:ascii="宋体" w:hAnsi="宋体" w:eastAsia="宋体" w:cs="Times New Roman"/>
                <w:szCs w:val="21"/>
              </w:rPr>
              <w:t>，</w:t>
            </w:r>
            <w:r>
              <w:rPr>
                <w:rFonts w:ascii="宋体" w:hAnsi="宋体" w:eastAsia="宋体" w:cs="Times New Roman"/>
                <w:szCs w:val="21"/>
              </w:rPr>
              <w:t>债务人可以向受让人主张抵销</w:t>
            </w:r>
            <w:r>
              <w:rPr>
                <w:rFonts w:hint="eastAsia" w:ascii="宋体" w:hAnsi="宋体" w:eastAsia="宋体" w:cs="Times New Roman"/>
                <w:szCs w:val="21"/>
              </w:rPr>
              <w:t>：（</w:t>
            </w:r>
            <w:r>
              <w:rPr>
                <w:rFonts w:ascii="宋体" w:hAnsi="宋体" w:eastAsia="宋体" w:cs="Times New Roman"/>
                <w:szCs w:val="21"/>
              </w:rPr>
              <w:t>一</w:t>
            </w:r>
            <w:r>
              <w:rPr>
                <w:rFonts w:hint="eastAsia" w:ascii="宋体" w:hAnsi="宋体" w:eastAsia="宋体" w:cs="Times New Roman"/>
                <w:szCs w:val="21"/>
              </w:rPr>
              <w:t>）</w:t>
            </w:r>
            <w:r>
              <w:rPr>
                <w:rFonts w:ascii="宋体" w:hAnsi="宋体" w:eastAsia="宋体" w:cs="Times New Roman"/>
                <w:szCs w:val="21"/>
              </w:rPr>
              <w:t>债务人接到债权转让通知时</w:t>
            </w:r>
            <w:r>
              <w:rPr>
                <w:rFonts w:hint="eastAsia" w:ascii="宋体" w:hAnsi="宋体" w:eastAsia="宋体" w:cs="Times New Roman"/>
                <w:szCs w:val="21"/>
              </w:rPr>
              <w:t>，</w:t>
            </w:r>
            <w:r>
              <w:rPr>
                <w:rFonts w:ascii="宋体" w:hAnsi="宋体" w:eastAsia="宋体" w:cs="Times New Roman"/>
                <w:szCs w:val="21"/>
              </w:rPr>
              <w:t>债务人对让与人享有债权</w:t>
            </w:r>
            <w:r>
              <w:rPr>
                <w:rFonts w:hint="eastAsia" w:ascii="宋体" w:hAnsi="宋体" w:eastAsia="宋体" w:cs="Times New Roman"/>
                <w:szCs w:val="21"/>
              </w:rPr>
              <w:t>，</w:t>
            </w:r>
            <w:r>
              <w:rPr>
                <w:rFonts w:ascii="宋体" w:hAnsi="宋体" w:eastAsia="宋体" w:cs="Times New Roman"/>
                <w:szCs w:val="21"/>
              </w:rPr>
              <w:t>并且债务人的债权先于转让的债权到期或者同时到期</w:t>
            </w:r>
            <w:r>
              <w:rPr>
                <w:rFonts w:hint="eastAsia" w:ascii="宋体" w:hAnsi="宋体" w:eastAsia="宋体" w:cs="Times New Roman"/>
                <w:color w:val="FF0000"/>
                <w:szCs w:val="21"/>
              </w:rPr>
              <w:t>；</w:t>
            </w:r>
            <w:r>
              <w:rPr>
                <w:rFonts w:hint="eastAsia" w:ascii="宋体" w:hAnsi="宋体" w:eastAsia="宋体" w:cs="Times New Roman"/>
                <w:color w:val="FF0000"/>
                <w:szCs w:val="21"/>
                <w:lang w:eastAsia="zh-CN"/>
              </w:rPr>
              <w:t>（</w:t>
            </w:r>
            <w:r>
              <w:rPr>
                <w:rFonts w:hint="eastAsia" w:ascii="宋体" w:hAnsi="宋体" w:eastAsia="宋体" w:cs="Times New Roman"/>
                <w:color w:val="FF0000"/>
                <w:szCs w:val="21"/>
                <w:lang w:val="en-US" w:eastAsia="zh-CN"/>
              </w:rPr>
              <w:t>防止债权转让对债务人产生不利影响</w:t>
            </w:r>
            <w:r>
              <w:rPr>
                <w:rFonts w:hint="eastAsia" w:ascii="宋体" w:hAnsi="宋体" w:eastAsia="宋体" w:cs="Times New Roman"/>
                <w:color w:val="FF0000"/>
                <w:szCs w:val="21"/>
                <w:lang w:eastAsia="zh-CN"/>
              </w:rPr>
              <w:t>）</w:t>
            </w:r>
            <w:r>
              <w:rPr>
                <w:rFonts w:hint="eastAsia" w:ascii="宋体" w:hAnsi="宋体" w:eastAsia="宋体" w:cs="Times New Roman"/>
                <w:szCs w:val="21"/>
              </w:rPr>
              <w:t>（</w:t>
            </w:r>
            <w:r>
              <w:rPr>
                <w:rFonts w:ascii="宋体" w:hAnsi="宋体" w:eastAsia="宋体" w:cs="Times New Roman"/>
                <w:szCs w:val="21"/>
              </w:rPr>
              <w:t>二</w:t>
            </w:r>
            <w:r>
              <w:rPr>
                <w:rFonts w:hint="eastAsia" w:ascii="宋体" w:hAnsi="宋体" w:eastAsia="宋体" w:cs="Times New Roman"/>
                <w:szCs w:val="21"/>
              </w:rPr>
              <w:t>）</w:t>
            </w:r>
            <w:r>
              <w:rPr>
                <w:rFonts w:ascii="宋体" w:hAnsi="宋体" w:eastAsia="宋体" w:cs="Times New Roman"/>
                <w:szCs w:val="21"/>
              </w:rPr>
              <w:t>债务人的债权与转让的债权是基于同一合同产</w:t>
            </w:r>
            <w:r>
              <w:rPr>
                <w:rFonts w:ascii="Calibri" w:hAnsi="Calibri" w:eastAsia="宋体" w:cs="Times New Roman"/>
                <w:szCs w:val="21"/>
              </w:rPr>
              <w:t>生</w:t>
            </w:r>
            <w:r>
              <w:rPr>
                <w:rFonts w:hint="eastAsia" w:ascii="Calibri" w:hAnsi="Calibri" w:eastAsia="宋体" w:cs="Times New Roman"/>
                <w:szCs w:val="21"/>
              </w:rPr>
              <w:t>。”</w:t>
            </w:r>
          </w:p>
        </w:tc>
      </w:tr>
      <w:tr w14:paraId="02C7726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c>
          <w:tcPr>
            <w:tcW w:w="1526" w:type="dxa"/>
            <w:vMerge w:val="restart"/>
            <w:noWrap w:val="0"/>
            <w:vAlign w:val="center"/>
          </w:tcPr>
          <w:p w14:paraId="6CC37CDF">
            <w:pPr>
              <w:spacing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债权多重转让</w:t>
            </w:r>
          </w:p>
        </w:tc>
        <w:tc>
          <w:tcPr>
            <w:tcW w:w="1276" w:type="dxa"/>
            <w:noWrap w:val="0"/>
            <w:vAlign w:val="center"/>
          </w:tcPr>
          <w:p w14:paraId="6D655757">
            <w:pPr>
              <w:spacing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顺位规则</w:t>
            </w:r>
          </w:p>
        </w:tc>
        <w:tc>
          <w:tcPr>
            <w:tcW w:w="5720" w:type="dxa"/>
            <w:noWrap w:val="0"/>
            <w:vAlign w:val="center"/>
          </w:tcPr>
          <w:p w14:paraId="5234F0E1">
            <w:pPr>
              <w:spacing w:after="42" w:afterLines="10" w:line="280" w:lineRule="exact"/>
              <w:rPr>
                <w:rFonts w:ascii="汉仪书宋一简" w:hAnsi="Times New Roman" w:eastAsia="汉仪书宋一简" w:cs="Times New Roman"/>
                <w:bCs/>
                <w:sz w:val="20"/>
                <w:szCs w:val="20"/>
              </w:rPr>
            </w:pPr>
            <w:r>
              <w:rPr>
                <w:rFonts w:ascii="汉仪书宋一简" w:hAnsi="Times New Roman" w:eastAsia="汉仪书宋一简" w:cs="Times New Roman"/>
                <w:bCs/>
                <w:color w:val="0000FF"/>
                <w:sz w:val="20"/>
                <w:szCs w:val="20"/>
              </w:rPr>
              <w:t>最先通知的受让人</w:t>
            </w:r>
            <w:r>
              <w:rPr>
                <w:rFonts w:hint="eastAsia" w:ascii="汉仪书宋一简" w:hAnsi="Times New Roman" w:eastAsia="汉仪书宋一简" w:cs="Times New Roman"/>
                <w:bCs/>
                <w:sz w:val="20"/>
                <w:szCs w:val="20"/>
              </w:rPr>
              <w:t>有接受债务人履行的权利</w:t>
            </w:r>
          </w:p>
        </w:tc>
      </w:tr>
      <w:tr w14:paraId="23B2DE5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c>
          <w:tcPr>
            <w:tcW w:w="1526" w:type="dxa"/>
            <w:vMerge w:val="continue"/>
            <w:noWrap w:val="0"/>
            <w:vAlign w:val="center"/>
          </w:tcPr>
          <w:p w14:paraId="026C8E3A">
            <w:pPr>
              <w:spacing w:after="42" w:afterLines="10" w:line="280" w:lineRule="exact"/>
              <w:jc w:val="center"/>
              <w:rPr>
                <w:rFonts w:ascii="汉仪中黑简" w:hAnsi="Times New Roman" w:eastAsia="汉仪中黑简" w:cs="Times New Roman"/>
                <w:sz w:val="20"/>
                <w:szCs w:val="20"/>
              </w:rPr>
            </w:pPr>
          </w:p>
        </w:tc>
        <w:tc>
          <w:tcPr>
            <w:tcW w:w="1276" w:type="dxa"/>
            <w:noWrap w:val="0"/>
            <w:vAlign w:val="center"/>
          </w:tcPr>
          <w:p w14:paraId="11CDF6CC">
            <w:pPr>
              <w:spacing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债务人错误履行的救济</w:t>
            </w:r>
          </w:p>
        </w:tc>
        <w:tc>
          <w:tcPr>
            <w:tcW w:w="5720" w:type="dxa"/>
            <w:noWrap w:val="0"/>
            <w:vAlign w:val="center"/>
          </w:tcPr>
          <w:p w14:paraId="504EC741">
            <w:pPr>
              <w:spacing w:after="42" w:afterLines="10" w:line="280" w:lineRule="exact"/>
              <w:rPr>
                <w:rFonts w:ascii="汉仪书宋一简" w:hAnsi="Times New Roman" w:eastAsia="汉仪书宋一简" w:cs="Times New Roman"/>
                <w:bCs/>
                <w:sz w:val="20"/>
                <w:szCs w:val="20"/>
              </w:rPr>
            </w:pPr>
            <w:r>
              <w:rPr>
                <w:rFonts w:ascii="汉仪书宋一简" w:hAnsi="Times New Roman" w:eastAsia="汉仪书宋一简" w:cs="Times New Roman"/>
                <w:bCs/>
                <w:sz w:val="20"/>
                <w:szCs w:val="20"/>
              </w:rPr>
              <w:t>债务人明知接受履行的受让人不是最先通知的受让人</w:t>
            </w:r>
            <w:r>
              <w:rPr>
                <w:rFonts w:ascii="汉仪书宋一简" w:hAnsi="Times New Roman" w:eastAsia="汉仪书宋一简" w:cs="Times New Roman"/>
                <w:bCs/>
                <w:color w:val="0000FF"/>
                <w:sz w:val="20"/>
                <w:szCs w:val="20"/>
              </w:rPr>
              <w:t>，最先通知的受让人</w:t>
            </w:r>
            <w:r>
              <w:rPr>
                <w:rFonts w:hint="eastAsia" w:ascii="汉仪书宋一简" w:hAnsi="Times New Roman" w:eastAsia="汉仪书宋一简" w:cs="Times New Roman"/>
                <w:bCs/>
                <w:color w:val="0000FF"/>
                <w:sz w:val="20"/>
                <w:szCs w:val="20"/>
              </w:rPr>
              <w:t>有权</w:t>
            </w:r>
            <w:r>
              <w:rPr>
                <w:rFonts w:ascii="汉仪书宋一简" w:hAnsi="Times New Roman" w:eastAsia="汉仪书宋一简" w:cs="Times New Roman"/>
                <w:bCs/>
                <w:color w:val="0000FF"/>
                <w:sz w:val="20"/>
                <w:szCs w:val="20"/>
              </w:rPr>
              <w:t>请求债务人继续履行债务或依据债权转让协议请求让与人承担违约责任</w:t>
            </w:r>
          </w:p>
        </w:tc>
      </w:tr>
      <w:tr w14:paraId="402218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c>
          <w:tcPr>
            <w:tcW w:w="1526" w:type="dxa"/>
            <w:vMerge w:val="continue"/>
            <w:noWrap w:val="0"/>
            <w:vAlign w:val="center"/>
          </w:tcPr>
          <w:p w14:paraId="10822E81">
            <w:pPr>
              <w:spacing w:after="42" w:afterLines="10" w:line="280" w:lineRule="exact"/>
              <w:jc w:val="center"/>
              <w:rPr>
                <w:rFonts w:ascii="汉仪中黑简" w:hAnsi="Times New Roman" w:eastAsia="汉仪中黑简" w:cs="Times New Roman"/>
                <w:sz w:val="20"/>
                <w:szCs w:val="20"/>
              </w:rPr>
            </w:pPr>
          </w:p>
        </w:tc>
        <w:tc>
          <w:tcPr>
            <w:tcW w:w="1276" w:type="dxa"/>
            <w:noWrap w:val="0"/>
            <w:vAlign w:val="center"/>
          </w:tcPr>
          <w:p w14:paraId="5A64D273">
            <w:pPr>
              <w:spacing w:after="42" w:afterLines="10" w:line="280" w:lineRule="exact"/>
              <w:jc w:val="center"/>
              <w:rPr>
                <w:rFonts w:ascii="汉仪中黑简" w:hAnsi="Times New Roman" w:eastAsia="汉仪中黑简" w:cs="Times New Roman"/>
                <w:sz w:val="20"/>
                <w:szCs w:val="20"/>
              </w:rPr>
            </w:pPr>
            <w:r>
              <w:rPr>
                <w:rFonts w:ascii="汉仪中黑简" w:hAnsi="Times New Roman" w:eastAsia="汉仪中黑简" w:cs="Times New Roman"/>
                <w:sz w:val="20"/>
                <w:szCs w:val="20"/>
              </w:rPr>
              <w:t>最先通知受让人</w:t>
            </w:r>
            <w:r>
              <w:rPr>
                <w:rFonts w:hint="eastAsia" w:ascii="汉仪中黑简" w:hAnsi="Times New Roman" w:eastAsia="汉仪中黑简" w:cs="Times New Roman"/>
                <w:sz w:val="20"/>
                <w:szCs w:val="20"/>
              </w:rPr>
              <w:t>的返还请求权</w:t>
            </w:r>
          </w:p>
        </w:tc>
        <w:tc>
          <w:tcPr>
            <w:tcW w:w="5720" w:type="dxa"/>
            <w:noWrap w:val="0"/>
            <w:vAlign w:val="center"/>
          </w:tcPr>
          <w:p w14:paraId="3883BDFE">
            <w:pPr>
              <w:spacing w:after="42" w:afterLines="10" w:line="280" w:lineRule="exact"/>
              <w:rPr>
                <w:rFonts w:ascii="汉仪书宋一简" w:hAnsi="Times New Roman" w:eastAsia="汉仪书宋一简" w:cs="Times New Roman"/>
                <w:bCs/>
                <w:sz w:val="20"/>
                <w:szCs w:val="20"/>
              </w:rPr>
            </w:pPr>
            <w:r>
              <w:rPr>
                <w:rFonts w:ascii="汉仪书宋一简" w:hAnsi="Times New Roman" w:eastAsia="汉仪书宋一简" w:cs="Times New Roman"/>
                <w:bCs/>
                <w:sz w:val="20"/>
                <w:szCs w:val="20"/>
              </w:rPr>
              <w:t>最先通知的受让人</w:t>
            </w:r>
            <w:r>
              <w:rPr>
                <w:rFonts w:hint="eastAsia" w:ascii="汉仪书宋一简" w:hAnsi="Times New Roman" w:eastAsia="汉仪书宋一简" w:cs="Times New Roman"/>
                <w:bCs/>
                <w:sz w:val="20"/>
                <w:szCs w:val="20"/>
              </w:rPr>
              <w:t>不得</w:t>
            </w:r>
            <w:r>
              <w:rPr>
                <w:rFonts w:ascii="汉仪书宋一简" w:hAnsi="Times New Roman" w:eastAsia="汉仪书宋一简" w:cs="Times New Roman"/>
                <w:bCs/>
                <w:sz w:val="20"/>
                <w:szCs w:val="20"/>
              </w:rPr>
              <w:t>请求接受履行的受让人返还其接受的财产的，但接受履行的受让人明知该债权在其受让前已经转让给其他受让人的除外</w:t>
            </w:r>
          </w:p>
        </w:tc>
      </w:tr>
    </w:tbl>
    <w:p w14:paraId="43958556">
      <w:pPr>
        <w:rPr>
          <w:rFonts w:ascii="Times New Roman" w:hAnsi="Times New Roman" w:cs="Times New Roman"/>
          <w:b/>
          <w:color w:val="000000"/>
          <w:szCs w:val="21"/>
        </w:rPr>
      </w:pPr>
      <w:r>
        <w:rPr>
          <w:rFonts w:ascii="Times New Roman" w:hAnsi="Times New Roman" w:cs="Times New Roman"/>
          <w:b/>
          <w:color w:val="000000"/>
          <w:szCs w:val="21"/>
        </w:rPr>
        <w:t>二、债务承担</w:t>
      </w:r>
    </w:p>
    <w:p w14:paraId="49246369">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gridCol w:w="5153"/>
      </w:tblGrid>
      <w:tr w14:paraId="70F5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noWrap w:val="0"/>
            <w:vAlign w:val="center"/>
          </w:tcPr>
          <w:p w14:paraId="027EF1D7">
            <w:pPr>
              <w:jc w:val="center"/>
              <w:rPr>
                <w:rFonts w:ascii="Times New Roman" w:hAnsi="Times New Roman" w:cs="Times New Roman"/>
                <w:b/>
                <w:color w:val="000000"/>
                <w:szCs w:val="21"/>
              </w:rPr>
            </w:pPr>
            <w:r>
              <w:rPr>
                <w:rFonts w:ascii="Times New Roman" w:hAnsi="Times New Roman" w:cs="Times New Roman"/>
                <w:b/>
                <w:color w:val="000000"/>
                <w:szCs w:val="21"/>
              </w:rPr>
              <w:t>概念</w:t>
            </w:r>
          </w:p>
        </w:tc>
        <w:tc>
          <w:tcPr>
            <w:tcW w:w="5153" w:type="dxa"/>
            <w:noWrap w:val="0"/>
            <w:vAlign w:val="top"/>
          </w:tcPr>
          <w:p w14:paraId="33638DAB">
            <w:pPr>
              <w:rPr>
                <w:rFonts w:ascii="Times New Roman" w:hAnsi="Times New Roman" w:cs="Times New Roman"/>
                <w:color w:val="000000"/>
                <w:szCs w:val="21"/>
              </w:rPr>
            </w:pPr>
            <w:r>
              <w:rPr>
                <w:rFonts w:ascii="Times New Roman" w:hAnsi="Times New Roman" w:cs="Times New Roman"/>
                <w:color w:val="000000"/>
                <w:szCs w:val="21"/>
              </w:rPr>
              <w:t>不改变债务的同一性，而依合同将债务移转于他人承受</w:t>
            </w:r>
          </w:p>
        </w:tc>
      </w:tr>
      <w:tr w14:paraId="0830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vMerge w:val="restart"/>
            <w:noWrap w:val="0"/>
            <w:vAlign w:val="center"/>
          </w:tcPr>
          <w:p w14:paraId="172E8D29">
            <w:pPr>
              <w:jc w:val="center"/>
              <w:rPr>
                <w:rFonts w:ascii="Times New Roman" w:hAnsi="Times New Roman" w:cs="Times New Roman"/>
                <w:b/>
                <w:color w:val="000000"/>
                <w:szCs w:val="21"/>
              </w:rPr>
            </w:pPr>
            <w:r>
              <w:rPr>
                <w:rFonts w:ascii="Times New Roman" w:hAnsi="Times New Roman" w:cs="Times New Roman"/>
                <w:b/>
                <w:color w:val="000000"/>
                <w:szCs w:val="21"/>
              </w:rPr>
              <w:t>类型</w:t>
            </w:r>
          </w:p>
        </w:tc>
        <w:tc>
          <w:tcPr>
            <w:tcW w:w="5153" w:type="dxa"/>
            <w:noWrap w:val="0"/>
            <w:vAlign w:val="top"/>
          </w:tcPr>
          <w:p w14:paraId="033C2E55">
            <w:pPr>
              <w:rPr>
                <w:rFonts w:ascii="Times New Roman" w:hAnsi="Times New Roman" w:cs="Times New Roman"/>
                <w:color w:val="000000"/>
                <w:szCs w:val="21"/>
              </w:rPr>
            </w:pPr>
            <w:r>
              <w:rPr>
                <w:rFonts w:ascii="Times New Roman" w:hAnsi="Times New Roman" w:cs="Times New Roman"/>
                <w:color w:val="000000"/>
                <w:szCs w:val="21"/>
              </w:rPr>
              <w:t>（1）免责的债务承担（债务移转）</w:t>
            </w:r>
          </w:p>
        </w:tc>
      </w:tr>
      <w:tr w14:paraId="614C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vMerge w:val="continue"/>
            <w:noWrap w:val="0"/>
            <w:vAlign w:val="top"/>
          </w:tcPr>
          <w:p w14:paraId="62588393">
            <w:pPr>
              <w:rPr>
                <w:rFonts w:ascii="Times New Roman" w:hAnsi="Times New Roman" w:cs="Times New Roman"/>
                <w:b/>
                <w:color w:val="000000"/>
                <w:szCs w:val="21"/>
              </w:rPr>
            </w:pPr>
          </w:p>
        </w:tc>
        <w:tc>
          <w:tcPr>
            <w:tcW w:w="5153" w:type="dxa"/>
            <w:noWrap w:val="0"/>
            <w:vAlign w:val="top"/>
          </w:tcPr>
          <w:p w14:paraId="41CC0E9F">
            <w:pPr>
              <w:rPr>
                <w:rFonts w:ascii="Times New Roman" w:hAnsi="Times New Roman" w:cs="Times New Roman"/>
                <w:color w:val="000000"/>
                <w:szCs w:val="21"/>
              </w:rPr>
            </w:pPr>
            <w:r>
              <w:rPr>
                <w:rFonts w:ascii="Times New Roman" w:hAnsi="Times New Roman" w:cs="Times New Roman"/>
                <w:color w:val="000000"/>
                <w:szCs w:val="21"/>
              </w:rPr>
              <w:t>（2）并存的债务承担（债务加入）</w:t>
            </w:r>
          </w:p>
        </w:tc>
      </w:tr>
      <w:tr w14:paraId="5F25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0C5C2361">
            <w:pPr>
              <w:jc w:val="center"/>
              <w:rPr>
                <w:rFonts w:ascii="Times New Roman" w:hAnsi="Times New Roman" w:cs="Times New Roman"/>
                <w:b/>
                <w:bCs/>
                <w:color w:val="000000"/>
                <w:szCs w:val="21"/>
              </w:rPr>
            </w:pPr>
            <w:r>
              <w:rPr>
                <w:rFonts w:ascii="Times New Roman" w:hAnsi="Times New Roman" w:cs="Times New Roman"/>
                <w:b/>
                <w:bCs/>
                <w:color w:val="000000"/>
                <w:szCs w:val="21"/>
              </w:rPr>
              <w:t>免责的债务承担（债务移转）</w:t>
            </w:r>
          </w:p>
        </w:tc>
        <w:tc>
          <w:tcPr>
            <w:tcW w:w="1560" w:type="dxa"/>
            <w:vMerge w:val="restart"/>
            <w:noWrap w:val="0"/>
            <w:vAlign w:val="center"/>
          </w:tcPr>
          <w:p w14:paraId="71BF0532">
            <w:pPr>
              <w:jc w:val="center"/>
              <w:rPr>
                <w:rFonts w:ascii="Times New Roman" w:hAnsi="Times New Roman" w:cs="Times New Roman"/>
                <w:b/>
                <w:bCs/>
                <w:color w:val="000000"/>
                <w:szCs w:val="21"/>
              </w:rPr>
            </w:pPr>
            <w:r>
              <w:rPr>
                <w:rFonts w:ascii="Times New Roman" w:hAnsi="Times New Roman" w:cs="Times New Roman"/>
                <w:b/>
                <w:bCs/>
                <w:color w:val="000000"/>
                <w:szCs w:val="21"/>
              </w:rPr>
              <w:t>债务移转合同的订立方式</w:t>
            </w:r>
          </w:p>
        </w:tc>
        <w:tc>
          <w:tcPr>
            <w:tcW w:w="5153" w:type="dxa"/>
            <w:noWrap w:val="0"/>
            <w:vAlign w:val="top"/>
          </w:tcPr>
          <w:p w14:paraId="3D0F79DB">
            <w:pPr>
              <w:rPr>
                <w:rFonts w:ascii="Times New Roman" w:hAnsi="Times New Roman" w:cs="Times New Roman"/>
                <w:color w:val="000000"/>
                <w:szCs w:val="21"/>
              </w:rPr>
            </w:pPr>
            <w:r>
              <w:rPr>
                <w:rFonts w:ascii="Times New Roman" w:hAnsi="Times New Roman" w:cs="Times New Roman"/>
                <w:color w:val="000000"/>
                <w:szCs w:val="21"/>
              </w:rPr>
              <w:t>（1）三方订立</w:t>
            </w:r>
          </w:p>
        </w:tc>
      </w:tr>
      <w:tr w14:paraId="7CD1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3E25E997">
            <w:pPr>
              <w:jc w:val="center"/>
              <w:rPr>
                <w:rFonts w:ascii="Times New Roman" w:hAnsi="Times New Roman" w:cs="Times New Roman"/>
                <w:b/>
                <w:bCs/>
                <w:color w:val="000000"/>
                <w:szCs w:val="21"/>
              </w:rPr>
            </w:pPr>
          </w:p>
        </w:tc>
        <w:tc>
          <w:tcPr>
            <w:tcW w:w="1560" w:type="dxa"/>
            <w:vMerge w:val="continue"/>
            <w:noWrap w:val="0"/>
            <w:vAlign w:val="center"/>
          </w:tcPr>
          <w:p w14:paraId="0D94F954">
            <w:pPr>
              <w:jc w:val="center"/>
              <w:rPr>
                <w:rFonts w:ascii="Times New Roman" w:hAnsi="Times New Roman" w:cs="Times New Roman"/>
                <w:b/>
                <w:bCs/>
                <w:color w:val="000000"/>
                <w:szCs w:val="21"/>
              </w:rPr>
            </w:pPr>
          </w:p>
        </w:tc>
        <w:tc>
          <w:tcPr>
            <w:tcW w:w="5153" w:type="dxa"/>
            <w:noWrap w:val="0"/>
            <w:vAlign w:val="top"/>
          </w:tcPr>
          <w:p w14:paraId="1BEE3539">
            <w:pPr>
              <w:rPr>
                <w:rFonts w:ascii="Times New Roman" w:hAnsi="Times New Roman" w:cs="Times New Roman"/>
                <w:color w:val="000000"/>
                <w:szCs w:val="21"/>
              </w:rPr>
            </w:pPr>
            <w:r>
              <w:rPr>
                <w:rFonts w:ascii="Times New Roman" w:hAnsi="Times New Roman" w:cs="Times New Roman"/>
                <w:color w:val="000000"/>
                <w:szCs w:val="21"/>
              </w:rPr>
              <w:t>（2）债务人与第三人订立，但</w:t>
            </w:r>
            <w:r>
              <w:rPr>
                <w:rFonts w:ascii="Times New Roman" w:hAnsi="Times New Roman" w:cs="Times New Roman"/>
                <w:b/>
                <w:bCs/>
                <w:color w:val="000000"/>
                <w:szCs w:val="21"/>
                <w:u w:val="single"/>
              </w:rPr>
              <w:t>须债权人同意</w:t>
            </w:r>
            <w:r>
              <w:rPr>
                <w:rFonts w:ascii="Times New Roman" w:hAnsi="Times New Roman" w:cs="Times New Roman"/>
                <w:color w:val="000000"/>
                <w:szCs w:val="21"/>
              </w:rPr>
              <w:t>，</w:t>
            </w:r>
            <w:r>
              <w:rPr>
                <w:rFonts w:ascii="Times New Roman" w:hAnsi="Times New Roman" w:cs="Times New Roman"/>
                <w:b/>
                <w:bCs/>
                <w:color w:val="000000"/>
                <w:szCs w:val="21"/>
                <w:u w:val="single"/>
              </w:rPr>
              <w:t>经</w:t>
            </w:r>
            <w:r>
              <w:rPr>
                <w:rFonts w:ascii="Times New Roman" w:hAnsi="Times New Roman" w:cs="Times New Roman"/>
                <w:b/>
                <w:bCs/>
                <w:color w:val="FF0000"/>
                <w:szCs w:val="21"/>
                <w:u w:val="single"/>
              </w:rPr>
              <w:t>催告后的债权人沉默解释为不同意</w:t>
            </w:r>
          </w:p>
        </w:tc>
      </w:tr>
      <w:tr w14:paraId="1703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28D5684B">
            <w:pPr>
              <w:jc w:val="center"/>
              <w:rPr>
                <w:rFonts w:ascii="Times New Roman" w:hAnsi="Times New Roman" w:cs="Times New Roman"/>
                <w:b/>
                <w:bCs/>
                <w:color w:val="000000"/>
                <w:szCs w:val="21"/>
              </w:rPr>
            </w:pPr>
          </w:p>
        </w:tc>
        <w:tc>
          <w:tcPr>
            <w:tcW w:w="1560" w:type="dxa"/>
            <w:noWrap w:val="0"/>
            <w:vAlign w:val="center"/>
          </w:tcPr>
          <w:p w14:paraId="56867032">
            <w:pPr>
              <w:jc w:val="center"/>
              <w:rPr>
                <w:rFonts w:ascii="Times New Roman" w:hAnsi="Times New Roman" w:cs="Times New Roman"/>
                <w:b/>
                <w:bCs/>
                <w:color w:val="000000"/>
                <w:szCs w:val="21"/>
              </w:rPr>
            </w:pPr>
            <w:r>
              <w:rPr>
                <w:rFonts w:ascii="Times New Roman" w:hAnsi="Times New Roman" w:cs="Times New Roman"/>
                <w:b/>
                <w:bCs/>
                <w:color w:val="000000"/>
                <w:szCs w:val="21"/>
              </w:rPr>
              <w:t>法律效果</w:t>
            </w:r>
          </w:p>
        </w:tc>
        <w:tc>
          <w:tcPr>
            <w:tcW w:w="5153" w:type="dxa"/>
            <w:noWrap w:val="0"/>
            <w:vAlign w:val="top"/>
          </w:tcPr>
          <w:p w14:paraId="298D460B">
            <w:pPr>
              <w:rPr>
                <w:rFonts w:ascii="Times New Roman" w:hAnsi="Times New Roman" w:cs="Times New Roman"/>
                <w:color w:val="000000"/>
                <w:szCs w:val="21"/>
              </w:rPr>
            </w:pPr>
            <w:r>
              <w:rPr>
                <w:rFonts w:ascii="Times New Roman" w:hAnsi="Times New Roman" w:cs="Times New Roman"/>
                <w:color w:val="000000"/>
                <w:szCs w:val="21"/>
              </w:rPr>
              <w:t>原债务人因债务承担而免去债务，仅承担人作为债务人</w:t>
            </w:r>
          </w:p>
        </w:tc>
      </w:tr>
      <w:tr w14:paraId="632A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34A8D4FA">
            <w:pPr>
              <w:jc w:val="center"/>
              <w:rPr>
                <w:rFonts w:ascii="Times New Roman" w:hAnsi="Times New Roman" w:cs="Times New Roman"/>
                <w:b/>
                <w:bCs/>
                <w:color w:val="000000"/>
                <w:szCs w:val="21"/>
              </w:rPr>
            </w:pPr>
            <w:r>
              <w:rPr>
                <w:rFonts w:ascii="Times New Roman" w:hAnsi="Times New Roman" w:cs="Times New Roman"/>
                <w:b/>
                <w:bCs/>
                <w:color w:val="000000"/>
                <w:szCs w:val="21"/>
              </w:rPr>
              <w:t>并存的债务承担（债务加入</w:t>
            </w:r>
            <w:r>
              <w:rPr>
                <w:rFonts w:hint="eastAsia" w:ascii="Times New Roman" w:hAnsi="Times New Roman" w:cs="Times New Roman"/>
                <w:b/>
                <w:bCs/>
                <w:color w:val="000000"/>
                <w:szCs w:val="21"/>
                <w:lang w:eastAsia="zh-CN"/>
              </w:rPr>
              <w:t>，</w:t>
            </w:r>
            <w:r>
              <w:rPr>
                <w:rFonts w:hint="eastAsia" w:ascii="Times New Roman" w:hAnsi="Times New Roman" w:cs="Times New Roman"/>
                <w:b/>
                <w:bCs/>
                <w:color w:val="FF0000"/>
                <w:szCs w:val="21"/>
                <w:lang w:val="en-US" w:eastAsia="zh-CN"/>
              </w:rPr>
              <w:t>不需要债务人同意</w:t>
            </w:r>
            <w:r>
              <w:rPr>
                <w:rFonts w:ascii="Times New Roman" w:hAnsi="Times New Roman" w:cs="Times New Roman"/>
                <w:b/>
                <w:bCs/>
                <w:color w:val="000000"/>
                <w:szCs w:val="21"/>
              </w:rPr>
              <w:t>）</w:t>
            </w:r>
          </w:p>
        </w:tc>
        <w:tc>
          <w:tcPr>
            <w:tcW w:w="1560" w:type="dxa"/>
            <w:vMerge w:val="restart"/>
            <w:noWrap w:val="0"/>
            <w:vAlign w:val="center"/>
          </w:tcPr>
          <w:p w14:paraId="09D01ED6">
            <w:pPr>
              <w:jc w:val="center"/>
              <w:rPr>
                <w:rFonts w:ascii="Times New Roman" w:hAnsi="Times New Roman" w:cs="Times New Roman"/>
                <w:b/>
                <w:bCs/>
                <w:color w:val="000000"/>
                <w:szCs w:val="21"/>
              </w:rPr>
            </w:pPr>
            <w:r>
              <w:rPr>
                <w:rFonts w:ascii="Times New Roman" w:hAnsi="Times New Roman" w:cs="Times New Roman"/>
                <w:b/>
                <w:bCs/>
                <w:color w:val="000000"/>
                <w:szCs w:val="21"/>
              </w:rPr>
              <w:t>债务加入合同的订立方式</w:t>
            </w:r>
          </w:p>
        </w:tc>
        <w:tc>
          <w:tcPr>
            <w:tcW w:w="5153" w:type="dxa"/>
            <w:noWrap w:val="0"/>
            <w:vAlign w:val="top"/>
          </w:tcPr>
          <w:p w14:paraId="2A41B321">
            <w:pPr>
              <w:rPr>
                <w:rFonts w:ascii="Times New Roman" w:hAnsi="Times New Roman" w:cs="Times New Roman"/>
                <w:color w:val="000000"/>
                <w:szCs w:val="21"/>
              </w:rPr>
            </w:pPr>
            <w:r>
              <w:rPr>
                <w:rFonts w:ascii="Times New Roman" w:hAnsi="Times New Roman" w:cs="Times New Roman"/>
                <w:color w:val="000000"/>
                <w:szCs w:val="21"/>
              </w:rPr>
              <w:t>（1）三方订立</w:t>
            </w:r>
          </w:p>
        </w:tc>
      </w:tr>
      <w:tr w14:paraId="2D81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6DCDA7EC">
            <w:pPr>
              <w:jc w:val="center"/>
              <w:rPr>
                <w:rFonts w:ascii="Times New Roman" w:hAnsi="Times New Roman" w:cs="Times New Roman"/>
                <w:b/>
                <w:bCs/>
                <w:color w:val="000000"/>
                <w:szCs w:val="21"/>
              </w:rPr>
            </w:pPr>
          </w:p>
        </w:tc>
        <w:tc>
          <w:tcPr>
            <w:tcW w:w="1560" w:type="dxa"/>
            <w:vMerge w:val="continue"/>
            <w:noWrap w:val="0"/>
            <w:vAlign w:val="center"/>
          </w:tcPr>
          <w:p w14:paraId="2DE3645D">
            <w:pPr>
              <w:jc w:val="center"/>
              <w:rPr>
                <w:rFonts w:ascii="Times New Roman" w:hAnsi="Times New Roman" w:cs="Times New Roman"/>
                <w:b/>
                <w:bCs/>
                <w:color w:val="000000"/>
                <w:szCs w:val="21"/>
              </w:rPr>
            </w:pPr>
          </w:p>
        </w:tc>
        <w:tc>
          <w:tcPr>
            <w:tcW w:w="5153" w:type="dxa"/>
            <w:noWrap w:val="0"/>
            <w:vAlign w:val="top"/>
          </w:tcPr>
          <w:p w14:paraId="49DB1DF1">
            <w:pPr>
              <w:rPr>
                <w:rFonts w:ascii="Times New Roman" w:hAnsi="Times New Roman" w:cs="Times New Roman"/>
                <w:color w:val="000000"/>
                <w:szCs w:val="21"/>
              </w:rPr>
            </w:pPr>
            <w:r>
              <w:rPr>
                <w:rFonts w:ascii="Times New Roman" w:hAnsi="Times New Roman" w:cs="Times New Roman"/>
                <w:color w:val="000000"/>
                <w:szCs w:val="21"/>
              </w:rPr>
              <w:t>（2）第三人与债务人订立，并通知债权人</w:t>
            </w:r>
          </w:p>
        </w:tc>
      </w:tr>
      <w:tr w14:paraId="3A8F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noWrap w:val="0"/>
            <w:vAlign w:val="center"/>
          </w:tcPr>
          <w:p w14:paraId="3CBD3218">
            <w:pPr>
              <w:jc w:val="center"/>
              <w:rPr>
                <w:rFonts w:ascii="Times New Roman" w:hAnsi="Times New Roman" w:cs="Times New Roman"/>
                <w:b/>
                <w:bCs/>
                <w:color w:val="000000"/>
                <w:szCs w:val="21"/>
              </w:rPr>
            </w:pPr>
          </w:p>
        </w:tc>
        <w:tc>
          <w:tcPr>
            <w:tcW w:w="1560" w:type="dxa"/>
            <w:vMerge w:val="continue"/>
            <w:noWrap w:val="0"/>
            <w:vAlign w:val="center"/>
          </w:tcPr>
          <w:p w14:paraId="75B207EB">
            <w:pPr>
              <w:jc w:val="center"/>
              <w:rPr>
                <w:rFonts w:ascii="Times New Roman" w:hAnsi="Times New Roman" w:cs="Times New Roman"/>
                <w:b/>
                <w:bCs/>
                <w:color w:val="000000"/>
                <w:szCs w:val="21"/>
              </w:rPr>
            </w:pPr>
          </w:p>
        </w:tc>
        <w:tc>
          <w:tcPr>
            <w:tcW w:w="5153" w:type="dxa"/>
            <w:noWrap w:val="0"/>
            <w:vAlign w:val="top"/>
          </w:tcPr>
          <w:p w14:paraId="0D005E67">
            <w:pPr>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b/>
                <w:bCs/>
                <w:color w:val="000000"/>
                <w:szCs w:val="21"/>
                <w:u w:val="single"/>
              </w:rPr>
              <w:t>第三人向债权人表示愿意加入债务，债权人未在合理期限内明确拒绝</w:t>
            </w:r>
          </w:p>
        </w:tc>
      </w:tr>
      <w:tr w14:paraId="5D6F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189F64AF">
            <w:pPr>
              <w:jc w:val="center"/>
              <w:rPr>
                <w:rFonts w:ascii="Times New Roman" w:hAnsi="Times New Roman" w:cs="Times New Roman"/>
                <w:b/>
                <w:bCs/>
                <w:color w:val="000000"/>
                <w:szCs w:val="21"/>
              </w:rPr>
            </w:pPr>
          </w:p>
        </w:tc>
        <w:tc>
          <w:tcPr>
            <w:tcW w:w="1560" w:type="dxa"/>
            <w:noWrap w:val="0"/>
            <w:vAlign w:val="center"/>
          </w:tcPr>
          <w:p w14:paraId="2CD32972">
            <w:pPr>
              <w:jc w:val="center"/>
              <w:rPr>
                <w:rFonts w:ascii="Times New Roman" w:hAnsi="Times New Roman" w:cs="Times New Roman"/>
                <w:b/>
                <w:bCs/>
                <w:color w:val="000000"/>
                <w:szCs w:val="21"/>
              </w:rPr>
            </w:pPr>
            <w:r>
              <w:rPr>
                <w:rFonts w:ascii="Times New Roman" w:hAnsi="Times New Roman" w:cs="Times New Roman"/>
                <w:b/>
                <w:bCs/>
                <w:color w:val="000000"/>
                <w:szCs w:val="21"/>
              </w:rPr>
              <w:t>法律效果</w:t>
            </w:r>
          </w:p>
        </w:tc>
        <w:tc>
          <w:tcPr>
            <w:tcW w:w="5153" w:type="dxa"/>
            <w:noWrap w:val="0"/>
            <w:vAlign w:val="top"/>
          </w:tcPr>
          <w:p w14:paraId="337B8E39">
            <w:pPr>
              <w:rPr>
                <w:rFonts w:ascii="Times New Roman" w:hAnsi="Times New Roman" w:cs="Times New Roman"/>
                <w:color w:val="000000"/>
                <w:szCs w:val="21"/>
              </w:rPr>
            </w:pPr>
            <w:r>
              <w:rPr>
                <w:rFonts w:ascii="Times New Roman" w:hAnsi="Times New Roman" w:cs="Times New Roman"/>
                <w:color w:val="000000"/>
                <w:szCs w:val="21"/>
              </w:rPr>
              <w:t>第三人与债务人负担连带债务</w:t>
            </w:r>
          </w:p>
        </w:tc>
      </w:tr>
    </w:tbl>
    <w:p w14:paraId="627E8454"/>
    <w:p w14:paraId="04DDE7AD">
      <w:pPr>
        <w:pStyle w:val="2"/>
        <w:spacing w:line="276" w:lineRule="auto"/>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考点2</w:t>
      </w:r>
      <w:r>
        <w:rPr>
          <w:rFonts w:hint="eastAsia" w:ascii="Times New Roman" w:hAnsi="Times New Roman" w:cs="Times New Roman"/>
          <w:bCs w:val="0"/>
          <w:color w:val="000000"/>
          <w:sz w:val="24"/>
          <w:szCs w:val="24"/>
          <w:lang w:val="en-US" w:eastAsia="zh-CN"/>
        </w:rPr>
        <w:t>0</w:t>
      </w:r>
      <w:r>
        <w:rPr>
          <w:rFonts w:ascii="Times New Roman" w:hAnsi="Times New Roman" w:cs="Times New Roman"/>
          <w:bCs w:val="0"/>
          <w:color w:val="000000"/>
          <w:sz w:val="24"/>
          <w:szCs w:val="24"/>
        </w:rPr>
        <w:t xml:space="preserve"> 合同权利义务的终止</w:t>
      </w:r>
    </w:p>
    <w:p w14:paraId="5A9EB962">
      <w:pPr>
        <w:ind w:firstLine="420"/>
        <w:rPr>
          <w:rFonts w:ascii="Times New Roman" w:hAnsi="Times New Roman" w:cs="Times New Roman"/>
          <w:b/>
          <w:bCs/>
          <w:color w:val="000000"/>
          <w:szCs w:val="21"/>
        </w:rPr>
      </w:pPr>
      <w:r>
        <w:rPr>
          <w:rFonts w:ascii="Times New Roman" w:hAnsi="Times New Roman" w:cs="Times New Roman"/>
          <w:b/>
          <w:bCs/>
          <w:color w:val="000000"/>
          <w:szCs w:val="21"/>
        </w:rPr>
        <w:t>一、清偿</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5437"/>
      </w:tblGrid>
      <w:tr w14:paraId="72D3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center"/>
          </w:tcPr>
          <w:p w14:paraId="62334710">
            <w:pPr>
              <w:jc w:val="center"/>
              <w:rPr>
                <w:rFonts w:ascii="Times New Roman" w:hAnsi="Times New Roman" w:cs="Times New Roman"/>
                <w:b/>
                <w:color w:val="000000"/>
                <w:szCs w:val="21"/>
              </w:rPr>
            </w:pPr>
            <w:r>
              <w:rPr>
                <w:rFonts w:ascii="Times New Roman" w:hAnsi="Times New Roman" w:cs="Times New Roman"/>
                <w:b/>
                <w:color w:val="000000"/>
                <w:szCs w:val="21"/>
              </w:rPr>
              <w:t>清偿的抵充</w:t>
            </w:r>
          </w:p>
        </w:tc>
        <w:tc>
          <w:tcPr>
            <w:tcW w:w="1134" w:type="dxa"/>
            <w:noWrap w:val="0"/>
            <w:vAlign w:val="center"/>
          </w:tcPr>
          <w:p w14:paraId="0D0410B2">
            <w:pPr>
              <w:jc w:val="center"/>
              <w:rPr>
                <w:rFonts w:ascii="Times New Roman" w:hAnsi="Times New Roman" w:cs="Times New Roman"/>
                <w:b/>
                <w:color w:val="000000"/>
                <w:szCs w:val="21"/>
              </w:rPr>
            </w:pPr>
            <w:r>
              <w:rPr>
                <w:rFonts w:ascii="Times New Roman" w:hAnsi="Times New Roman" w:cs="Times New Roman"/>
                <w:b/>
                <w:color w:val="000000"/>
                <w:szCs w:val="21"/>
              </w:rPr>
              <w:t>适用情形</w:t>
            </w:r>
          </w:p>
        </w:tc>
        <w:tc>
          <w:tcPr>
            <w:tcW w:w="5437" w:type="dxa"/>
            <w:noWrap w:val="0"/>
            <w:vAlign w:val="top"/>
          </w:tcPr>
          <w:p w14:paraId="2A17DDAD">
            <w:pPr>
              <w:rPr>
                <w:rFonts w:ascii="Times New Roman" w:hAnsi="Times New Roman" w:cs="Times New Roman"/>
                <w:bCs/>
                <w:color w:val="000000"/>
                <w:szCs w:val="21"/>
              </w:rPr>
            </w:pPr>
            <w:r>
              <w:rPr>
                <w:rFonts w:ascii="Times New Roman" w:hAnsi="Times New Roman" w:cs="Times New Roman"/>
                <w:bCs/>
                <w:color w:val="000000"/>
                <w:szCs w:val="21"/>
              </w:rPr>
              <w:t>债务人对同一债权人负担数个种类相同的债务（一般为金钱债务），如债务人仅作出一次履行，则需明确该次履行清偿了何笔债务</w:t>
            </w:r>
          </w:p>
        </w:tc>
      </w:tr>
      <w:tr w14:paraId="3CCA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4DD28B2E">
            <w:pPr>
              <w:jc w:val="center"/>
              <w:rPr>
                <w:rFonts w:ascii="Times New Roman" w:hAnsi="Times New Roman" w:cs="Times New Roman"/>
                <w:b/>
                <w:color w:val="000000"/>
                <w:szCs w:val="21"/>
              </w:rPr>
            </w:pPr>
          </w:p>
        </w:tc>
        <w:tc>
          <w:tcPr>
            <w:tcW w:w="1134" w:type="dxa"/>
            <w:noWrap w:val="0"/>
            <w:vAlign w:val="center"/>
          </w:tcPr>
          <w:p w14:paraId="65AAC4AA">
            <w:pPr>
              <w:jc w:val="center"/>
              <w:rPr>
                <w:rFonts w:ascii="Times New Roman" w:hAnsi="Times New Roman" w:cs="Times New Roman"/>
                <w:b/>
                <w:color w:val="000000"/>
                <w:szCs w:val="21"/>
              </w:rPr>
            </w:pPr>
            <w:r>
              <w:rPr>
                <w:rFonts w:ascii="Times New Roman" w:hAnsi="Times New Roman" w:cs="Times New Roman"/>
                <w:b/>
                <w:color w:val="000000"/>
                <w:szCs w:val="21"/>
              </w:rPr>
              <w:t>多笔债务抵充规则</w:t>
            </w:r>
          </w:p>
        </w:tc>
        <w:tc>
          <w:tcPr>
            <w:tcW w:w="5437" w:type="dxa"/>
            <w:noWrap w:val="0"/>
            <w:vAlign w:val="top"/>
          </w:tcPr>
          <w:p w14:paraId="0589F162">
            <w:pPr>
              <w:rPr>
                <w:rFonts w:ascii="Times New Roman" w:hAnsi="Times New Roman" w:cs="Times New Roman"/>
                <w:b/>
                <w:color w:val="000000"/>
                <w:szCs w:val="21"/>
                <w:u w:val="single"/>
              </w:rPr>
            </w:pPr>
            <w:r>
              <w:rPr>
                <w:rFonts w:ascii="Times New Roman" w:hAnsi="Times New Roman" w:cs="Times New Roman"/>
                <w:b/>
                <w:color w:val="FF0000"/>
                <w:szCs w:val="21"/>
                <w:u w:val="single"/>
              </w:rPr>
              <w:t>已到期的——对债权人担保最少的——债务负担最重的——到期先后顺序——按比例</w:t>
            </w:r>
          </w:p>
        </w:tc>
      </w:tr>
      <w:tr w14:paraId="12FE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72E23DE4">
            <w:pPr>
              <w:jc w:val="center"/>
              <w:rPr>
                <w:rFonts w:ascii="Times New Roman" w:hAnsi="Times New Roman" w:cs="Times New Roman"/>
                <w:b/>
                <w:color w:val="000000"/>
                <w:szCs w:val="21"/>
              </w:rPr>
            </w:pPr>
          </w:p>
        </w:tc>
        <w:tc>
          <w:tcPr>
            <w:tcW w:w="1134" w:type="dxa"/>
            <w:noWrap w:val="0"/>
            <w:vAlign w:val="center"/>
          </w:tcPr>
          <w:p w14:paraId="2D25F6D6">
            <w:pPr>
              <w:jc w:val="center"/>
              <w:rPr>
                <w:rFonts w:ascii="Times New Roman" w:hAnsi="Times New Roman" w:cs="Times New Roman"/>
                <w:b/>
                <w:color w:val="000000"/>
                <w:szCs w:val="21"/>
              </w:rPr>
            </w:pPr>
            <w:r>
              <w:rPr>
                <w:rFonts w:ascii="Times New Roman" w:hAnsi="Times New Roman" w:cs="Times New Roman"/>
                <w:b/>
                <w:color w:val="000000"/>
                <w:szCs w:val="21"/>
              </w:rPr>
              <w:t>单笔债务抵充规则</w:t>
            </w:r>
          </w:p>
        </w:tc>
        <w:tc>
          <w:tcPr>
            <w:tcW w:w="5437" w:type="dxa"/>
            <w:noWrap w:val="0"/>
            <w:vAlign w:val="top"/>
          </w:tcPr>
          <w:p w14:paraId="4B29703D">
            <w:pPr>
              <w:rPr>
                <w:rFonts w:ascii="Times New Roman" w:hAnsi="Times New Roman" w:cs="Times New Roman"/>
                <w:bCs/>
                <w:color w:val="000000"/>
                <w:szCs w:val="21"/>
              </w:rPr>
            </w:pPr>
            <w:r>
              <w:rPr>
                <w:rFonts w:ascii="Times New Roman" w:hAnsi="Times New Roman" w:cs="Times New Roman"/>
                <w:bCs/>
                <w:color w:val="000000"/>
                <w:szCs w:val="21"/>
              </w:rPr>
              <w:t>债务人对债权人负担一笔有利息和履行费用的金钱债务，而其一次给付不足以清偿全部的，按</w:t>
            </w:r>
            <w:r>
              <w:rPr>
                <w:rFonts w:ascii="Times New Roman" w:hAnsi="Times New Roman" w:cs="Times New Roman"/>
                <w:b/>
                <w:color w:val="000000"/>
                <w:szCs w:val="21"/>
                <w:u w:val="single"/>
              </w:rPr>
              <w:t>实现债权的费用——利息——主债务（本金）</w:t>
            </w:r>
            <w:r>
              <w:rPr>
                <w:rFonts w:ascii="Times New Roman" w:hAnsi="Times New Roman" w:cs="Times New Roman"/>
                <w:bCs/>
                <w:color w:val="000000"/>
                <w:szCs w:val="21"/>
              </w:rPr>
              <w:t>顺序抵充</w:t>
            </w:r>
          </w:p>
        </w:tc>
      </w:tr>
      <w:tr w14:paraId="3993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center"/>
          </w:tcPr>
          <w:p w14:paraId="1F8D8DAF">
            <w:pPr>
              <w:jc w:val="center"/>
              <w:rPr>
                <w:rFonts w:ascii="Times New Roman" w:hAnsi="Times New Roman" w:cs="Times New Roman"/>
                <w:b/>
                <w:color w:val="000000"/>
                <w:szCs w:val="21"/>
              </w:rPr>
            </w:pPr>
            <w:r>
              <w:rPr>
                <w:rFonts w:ascii="Times New Roman" w:hAnsi="Times New Roman" w:cs="Times New Roman"/>
                <w:b/>
                <w:color w:val="000000"/>
                <w:szCs w:val="21"/>
              </w:rPr>
              <w:t>第三人代为履行权</w:t>
            </w:r>
          </w:p>
        </w:tc>
        <w:tc>
          <w:tcPr>
            <w:tcW w:w="1134" w:type="dxa"/>
            <w:noWrap w:val="0"/>
            <w:vAlign w:val="center"/>
          </w:tcPr>
          <w:p w14:paraId="2968C77B">
            <w:pPr>
              <w:jc w:val="center"/>
              <w:rPr>
                <w:rFonts w:ascii="Times New Roman" w:hAnsi="Times New Roman" w:cs="Times New Roman"/>
                <w:b/>
                <w:color w:val="000000"/>
                <w:szCs w:val="21"/>
              </w:rPr>
            </w:pPr>
            <w:r>
              <w:rPr>
                <w:rFonts w:ascii="Times New Roman" w:hAnsi="Times New Roman" w:cs="Times New Roman"/>
                <w:b/>
                <w:color w:val="000000"/>
                <w:szCs w:val="21"/>
              </w:rPr>
              <w:t>适用前提</w:t>
            </w:r>
          </w:p>
        </w:tc>
        <w:tc>
          <w:tcPr>
            <w:tcW w:w="5437" w:type="dxa"/>
            <w:noWrap w:val="0"/>
            <w:vAlign w:val="top"/>
          </w:tcPr>
          <w:p w14:paraId="1666509A">
            <w:pPr>
              <w:rPr>
                <w:rFonts w:ascii="Times New Roman" w:hAnsi="Times New Roman" w:cs="Times New Roman"/>
                <w:bCs/>
                <w:color w:val="000000"/>
                <w:szCs w:val="21"/>
              </w:rPr>
            </w:pPr>
            <w:r>
              <w:rPr>
                <w:rFonts w:ascii="Times New Roman" w:hAnsi="Times New Roman" w:cs="Times New Roman"/>
                <w:bCs/>
                <w:color w:val="000000"/>
                <w:szCs w:val="21"/>
              </w:rPr>
              <w:t>债务人不履行债务，</w:t>
            </w:r>
            <w:r>
              <w:rPr>
                <w:rFonts w:ascii="Times New Roman" w:hAnsi="Times New Roman" w:cs="Times New Roman"/>
                <w:b/>
                <w:color w:val="000000"/>
                <w:szCs w:val="21"/>
                <w:u w:val="single"/>
              </w:rPr>
              <w:t>第三人对履行该债务具有合法利益的</w:t>
            </w:r>
          </w:p>
        </w:tc>
      </w:tr>
      <w:tr w14:paraId="0FC2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0AAEDCD2">
            <w:pPr>
              <w:jc w:val="center"/>
              <w:rPr>
                <w:rFonts w:ascii="Times New Roman" w:hAnsi="Times New Roman" w:cs="Times New Roman"/>
                <w:b/>
                <w:color w:val="000000"/>
                <w:szCs w:val="21"/>
              </w:rPr>
            </w:pPr>
          </w:p>
        </w:tc>
        <w:tc>
          <w:tcPr>
            <w:tcW w:w="1134" w:type="dxa"/>
            <w:noWrap w:val="0"/>
            <w:vAlign w:val="center"/>
          </w:tcPr>
          <w:p w14:paraId="7F3C6D4F">
            <w:pPr>
              <w:jc w:val="center"/>
              <w:rPr>
                <w:rFonts w:ascii="Times New Roman" w:hAnsi="Times New Roman" w:cs="Times New Roman"/>
                <w:b/>
                <w:color w:val="000000"/>
                <w:szCs w:val="21"/>
              </w:rPr>
            </w:pPr>
            <w:r>
              <w:rPr>
                <w:rFonts w:ascii="Times New Roman" w:hAnsi="Times New Roman" w:cs="Times New Roman"/>
                <w:b/>
                <w:color w:val="000000"/>
                <w:szCs w:val="21"/>
              </w:rPr>
              <w:t>法律效果</w:t>
            </w:r>
          </w:p>
        </w:tc>
        <w:tc>
          <w:tcPr>
            <w:tcW w:w="5437" w:type="dxa"/>
            <w:noWrap w:val="0"/>
            <w:vAlign w:val="top"/>
          </w:tcPr>
          <w:p w14:paraId="3AA7493A">
            <w:pPr>
              <w:rPr>
                <w:rFonts w:hint="default" w:ascii="Times New Roman" w:hAnsi="Times New Roman" w:eastAsia="宋体" w:cs="Times New Roman"/>
                <w:bCs/>
                <w:color w:val="000000"/>
                <w:szCs w:val="21"/>
                <w:lang w:val="en-US" w:eastAsia="zh-CN"/>
              </w:rPr>
            </w:pPr>
            <w:r>
              <w:rPr>
                <w:rFonts w:ascii="Times New Roman" w:hAnsi="Times New Roman" w:cs="Times New Roman"/>
                <w:bCs/>
                <w:color w:val="000000"/>
                <w:szCs w:val="21"/>
              </w:rPr>
              <w:t>第三人有权向债权人代为履行</w:t>
            </w:r>
            <w:r>
              <w:rPr>
                <w:rFonts w:hint="eastAsia" w:ascii="Times New Roman" w:hAnsi="Times New Roman" w:cs="Times New Roman"/>
                <w:bCs/>
                <w:color w:val="000000"/>
                <w:szCs w:val="21"/>
                <w:lang w:eastAsia="zh-CN"/>
              </w:rPr>
              <w:t>，</w:t>
            </w:r>
            <w:r>
              <w:rPr>
                <w:rFonts w:hint="eastAsia" w:ascii="Times New Roman" w:hAnsi="Times New Roman" w:cs="Times New Roman"/>
                <w:bCs/>
                <w:color w:val="FF0000"/>
                <w:szCs w:val="21"/>
                <w:lang w:val="en-US" w:eastAsia="zh-CN"/>
              </w:rPr>
              <w:t>债权人不得拒绝</w:t>
            </w:r>
          </w:p>
        </w:tc>
      </w:tr>
      <w:tr w14:paraId="3BC7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19E20ACA">
            <w:pPr>
              <w:jc w:val="center"/>
              <w:rPr>
                <w:rFonts w:ascii="Times New Roman" w:hAnsi="Times New Roman" w:cs="Times New Roman"/>
                <w:b/>
                <w:color w:val="000000"/>
                <w:szCs w:val="21"/>
              </w:rPr>
            </w:pPr>
          </w:p>
        </w:tc>
        <w:tc>
          <w:tcPr>
            <w:tcW w:w="1134" w:type="dxa"/>
            <w:vMerge w:val="restart"/>
            <w:noWrap w:val="0"/>
            <w:vAlign w:val="center"/>
          </w:tcPr>
          <w:p w14:paraId="6C2EE069">
            <w:pPr>
              <w:jc w:val="center"/>
              <w:rPr>
                <w:rFonts w:ascii="Times New Roman" w:hAnsi="Times New Roman" w:cs="Times New Roman"/>
                <w:b/>
                <w:color w:val="000000"/>
                <w:szCs w:val="21"/>
              </w:rPr>
            </w:pPr>
            <w:r>
              <w:rPr>
                <w:rFonts w:ascii="Times New Roman" w:hAnsi="Times New Roman" w:cs="Times New Roman"/>
                <w:b/>
                <w:color w:val="000000"/>
                <w:szCs w:val="21"/>
              </w:rPr>
              <w:t>典型例证</w:t>
            </w:r>
          </w:p>
        </w:tc>
        <w:tc>
          <w:tcPr>
            <w:tcW w:w="5437" w:type="dxa"/>
            <w:noWrap w:val="0"/>
            <w:vAlign w:val="top"/>
          </w:tcPr>
          <w:p w14:paraId="2A199654">
            <w:pPr>
              <w:rPr>
                <w:rFonts w:ascii="Times New Roman" w:hAnsi="Times New Roman" w:cs="Times New Roman"/>
                <w:bCs/>
                <w:color w:val="000000"/>
                <w:szCs w:val="21"/>
              </w:rPr>
            </w:pPr>
            <w:r>
              <w:rPr>
                <w:rFonts w:ascii="Times New Roman" w:hAnsi="Times New Roman" w:cs="Times New Roman"/>
                <w:bCs/>
                <w:color w:val="000000"/>
                <w:szCs w:val="21"/>
              </w:rPr>
              <w:t>（1）债务人不履行到期债务，保证人有权代其履行（即承担保证责任）</w:t>
            </w:r>
          </w:p>
        </w:tc>
      </w:tr>
      <w:tr w14:paraId="35A3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1B43207C">
            <w:pPr>
              <w:jc w:val="center"/>
              <w:rPr>
                <w:rFonts w:ascii="Times New Roman" w:hAnsi="Times New Roman" w:cs="Times New Roman"/>
                <w:b/>
                <w:color w:val="000000"/>
                <w:szCs w:val="21"/>
              </w:rPr>
            </w:pPr>
          </w:p>
        </w:tc>
        <w:tc>
          <w:tcPr>
            <w:tcW w:w="1134" w:type="dxa"/>
            <w:vMerge w:val="continue"/>
            <w:noWrap w:val="0"/>
            <w:vAlign w:val="center"/>
          </w:tcPr>
          <w:p w14:paraId="4D6E5B07">
            <w:pPr>
              <w:jc w:val="center"/>
              <w:rPr>
                <w:rFonts w:ascii="Times New Roman" w:hAnsi="Times New Roman" w:cs="Times New Roman"/>
                <w:b/>
                <w:color w:val="000000"/>
                <w:szCs w:val="21"/>
              </w:rPr>
            </w:pPr>
          </w:p>
        </w:tc>
        <w:tc>
          <w:tcPr>
            <w:tcW w:w="5437" w:type="dxa"/>
            <w:noWrap w:val="0"/>
            <w:vAlign w:val="top"/>
          </w:tcPr>
          <w:p w14:paraId="6F1566EB">
            <w:pPr>
              <w:rPr>
                <w:rFonts w:ascii="Times New Roman" w:hAnsi="Times New Roman" w:cs="Times New Roman"/>
                <w:bCs/>
                <w:color w:val="000000"/>
                <w:szCs w:val="21"/>
              </w:rPr>
            </w:pPr>
            <w:r>
              <w:rPr>
                <w:rFonts w:ascii="Times New Roman" w:hAnsi="Times New Roman" w:cs="Times New Roman"/>
                <w:bCs/>
                <w:color w:val="000000"/>
                <w:szCs w:val="21"/>
              </w:rPr>
              <w:t>（2）承租人租金义务逾期，次承租人可代其履行</w:t>
            </w:r>
          </w:p>
        </w:tc>
      </w:tr>
      <w:tr w14:paraId="543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14:paraId="0F2D1836">
            <w:pPr>
              <w:jc w:val="center"/>
              <w:rPr>
                <w:rFonts w:ascii="Times New Roman" w:hAnsi="Times New Roman" w:cs="Times New Roman"/>
                <w:b/>
                <w:color w:val="000000"/>
                <w:szCs w:val="21"/>
              </w:rPr>
            </w:pPr>
          </w:p>
        </w:tc>
        <w:tc>
          <w:tcPr>
            <w:tcW w:w="1134" w:type="dxa"/>
            <w:noWrap w:val="0"/>
            <w:vAlign w:val="center"/>
          </w:tcPr>
          <w:p w14:paraId="6B1DBDB8">
            <w:pPr>
              <w:jc w:val="center"/>
              <w:rPr>
                <w:rFonts w:ascii="Times New Roman" w:hAnsi="Times New Roman" w:cs="Times New Roman"/>
                <w:b/>
                <w:color w:val="000000"/>
                <w:szCs w:val="21"/>
              </w:rPr>
            </w:pPr>
            <w:r>
              <w:rPr>
                <w:rFonts w:ascii="Times New Roman" w:hAnsi="Times New Roman" w:cs="Times New Roman"/>
                <w:b/>
                <w:color w:val="000000"/>
                <w:szCs w:val="21"/>
              </w:rPr>
              <w:t>第三人的追偿权</w:t>
            </w:r>
          </w:p>
        </w:tc>
        <w:tc>
          <w:tcPr>
            <w:tcW w:w="5437" w:type="dxa"/>
            <w:noWrap w:val="0"/>
            <w:vAlign w:val="top"/>
          </w:tcPr>
          <w:p w14:paraId="2E1DE597">
            <w:pPr>
              <w:rPr>
                <w:rFonts w:ascii="Times New Roman" w:hAnsi="Times New Roman" w:cs="Times New Roman"/>
                <w:bCs/>
                <w:color w:val="000000"/>
                <w:szCs w:val="21"/>
              </w:rPr>
            </w:pPr>
            <w:r>
              <w:rPr>
                <w:rFonts w:ascii="Times New Roman" w:hAnsi="Times New Roman" w:cs="Times New Roman"/>
                <w:bCs/>
                <w:color w:val="000000"/>
                <w:szCs w:val="21"/>
              </w:rPr>
              <w:t>债权人接受第三人履行后，其对债务人的债权转让给第三人，但是债务人和第三人另有约定的除外</w:t>
            </w:r>
          </w:p>
        </w:tc>
      </w:tr>
    </w:tbl>
    <w:p w14:paraId="5B0B1B27">
      <w:pPr>
        <w:rPr>
          <w:rFonts w:ascii="Times New Roman" w:hAnsi="Times New Roman" w:cs="Times New Roman"/>
          <w:b/>
          <w:color w:val="000000"/>
          <w:szCs w:val="21"/>
        </w:rPr>
      </w:pPr>
    </w:p>
    <w:p w14:paraId="239EEC3B">
      <w:pPr>
        <w:rPr>
          <w:rFonts w:ascii="Times New Roman" w:hAnsi="Times New Roman" w:cs="Times New Roman"/>
          <w:b/>
          <w:bCs/>
          <w:color w:val="000000"/>
          <w:szCs w:val="21"/>
        </w:rPr>
      </w:pPr>
      <w:r>
        <w:rPr>
          <w:rFonts w:ascii="Times New Roman" w:hAnsi="Times New Roman" w:cs="Times New Roman"/>
          <w:b/>
          <w:color w:val="000000"/>
          <w:szCs w:val="21"/>
        </w:rPr>
        <w:t>二</w:t>
      </w:r>
      <w:r>
        <w:rPr>
          <w:rFonts w:ascii="Times New Roman" w:hAnsi="Times New Roman" w:cs="Times New Roman"/>
          <w:b/>
          <w:bCs/>
          <w:color w:val="000000"/>
          <w:szCs w:val="21"/>
        </w:rPr>
        <w:t>、合同的解除</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6146"/>
      </w:tblGrid>
      <w:tr w14:paraId="0AE4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restart"/>
            <w:noWrap w:val="0"/>
            <w:vAlign w:val="center"/>
          </w:tcPr>
          <w:p w14:paraId="5A7A8C9C">
            <w:pPr>
              <w:jc w:val="center"/>
              <w:rPr>
                <w:rFonts w:ascii="Times New Roman" w:hAnsi="Times New Roman" w:cs="Times New Roman"/>
                <w:b/>
                <w:color w:val="000000"/>
                <w:szCs w:val="21"/>
              </w:rPr>
            </w:pPr>
            <w:r>
              <w:rPr>
                <w:rFonts w:ascii="Times New Roman" w:hAnsi="Times New Roman" w:cs="Times New Roman"/>
                <w:b/>
                <w:color w:val="000000"/>
                <w:szCs w:val="21"/>
              </w:rPr>
              <w:t>解除的类型</w:t>
            </w:r>
          </w:p>
        </w:tc>
        <w:tc>
          <w:tcPr>
            <w:tcW w:w="6146" w:type="dxa"/>
            <w:noWrap w:val="0"/>
            <w:vAlign w:val="top"/>
          </w:tcPr>
          <w:p w14:paraId="670CA79F">
            <w:pPr>
              <w:rPr>
                <w:rFonts w:ascii="Times New Roman" w:hAnsi="Times New Roman" w:cs="Times New Roman"/>
                <w:bCs/>
                <w:color w:val="000000"/>
                <w:szCs w:val="21"/>
              </w:rPr>
            </w:pPr>
            <w:r>
              <w:rPr>
                <w:rFonts w:ascii="Times New Roman" w:hAnsi="Times New Roman" w:cs="Times New Roman"/>
                <w:bCs/>
                <w:color w:val="000000"/>
                <w:szCs w:val="21"/>
              </w:rPr>
              <w:t>（1）双方解除</w:t>
            </w:r>
          </w:p>
        </w:tc>
      </w:tr>
      <w:tr w14:paraId="2FE4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continue"/>
            <w:noWrap w:val="0"/>
            <w:vAlign w:val="center"/>
          </w:tcPr>
          <w:p w14:paraId="773C9868">
            <w:pPr>
              <w:jc w:val="center"/>
              <w:rPr>
                <w:rFonts w:ascii="Times New Roman" w:hAnsi="Times New Roman" w:cs="Times New Roman"/>
                <w:b/>
                <w:color w:val="000000"/>
                <w:szCs w:val="21"/>
              </w:rPr>
            </w:pPr>
          </w:p>
        </w:tc>
        <w:tc>
          <w:tcPr>
            <w:tcW w:w="6146" w:type="dxa"/>
            <w:noWrap w:val="0"/>
            <w:vAlign w:val="top"/>
          </w:tcPr>
          <w:p w14:paraId="7339D09E">
            <w:pPr>
              <w:rPr>
                <w:rFonts w:ascii="Times New Roman" w:hAnsi="Times New Roman" w:cs="Times New Roman"/>
                <w:bCs/>
                <w:color w:val="000000"/>
                <w:szCs w:val="21"/>
              </w:rPr>
            </w:pPr>
            <w:r>
              <w:rPr>
                <w:rFonts w:ascii="Times New Roman" w:hAnsi="Times New Roman" w:cs="Times New Roman"/>
                <w:bCs/>
                <w:color w:val="000000"/>
                <w:szCs w:val="21"/>
              </w:rPr>
              <w:t>（2）</w:t>
            </w:r>
            <w:r>
              <w:rPr>
                <w:rFonts w:ascii="Times New Roman" w:hAnsi="Times New Roman" w:cs="Times New Roman"/>
                <w:b/>
                <w:color w:val="000000"/>
                <w:szCs w:val="21"/>
                <w:u w:val="single"/>
              </w:rPr>
              <w:t>单方解除【考查重点】</w:t>
            </w:r>
          </w:p>
        </w:tc>
      </w:tr>
      <w:tr w14:paraId="0AB5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347070F2">
            <w:pPr>
              <w:jc w:val="center"/>
              <w:rPr>
                <w:rFonts w:ascii="Times New Roman" w:hAnsi="Times New Roman" w:cs="Times New Roman"/>
                <w:b/>
                <w:color w:val="000000"/>
                <w:szCs w:val="21"/>
              </w:rPr>
            </w:pPr>
            <w:r>
              <w:rPr>
                <w:rFonts w:ascii="Times New Roman" w:hAnsi="Times New Roman" w:cs="Times New Roman"/>
                <w:b/>
                <w:color w:val="000000"/>
                <w:szCs w:val="21"/>
              </w:rPr>
              <w:t>解除权的发生原因</w:t>
            </w:r>
          </w:p>
        </w:tc>
        <w:tc>
          <w:tcPr>
            <w:tcW w:w="1275" w:type="dxa"/>
            <w:noWrap w:val="0"/>
            <w:vAlign w:val="center"/>
          </w:tcPr>
          <w:p w14:paraId="1EB93E13">
            <w:pPr>
              <w:jc w:val="center"/>
              <w:rPr>
                <w:rFonts w:ascii="Times New Roman" w:hAnsi="Times New Roman" w:cs="Times New Roman"/>
                <w:b/>
                <w:color w:val="000000"/>
                <w:szCs w:val="21"/>
              </w:rPr>
            </w:pPr>
            <w:r>
              <w:rPr>
                <w:rFonts w:ascii="Times New Roman" w:hAnsi="Times New Roman" w:cs="Times New Roman"/>
                <w:b/>
                <w:color w:val="000000"/>
                <w:szCs w:val="21"/>
              </w:rPr>
              <w:t>约定解除权</w:t>
            </w:r>
          </w:p>
        </w:tc>
        <w:tc>
          <w:tcPr>
            <w:tcW w:w="6146" w:type="dxa"/>
            <w:noWrap w:val="0"/>
            <w:vAlign w:val="top"/>
          </w:tcPr>
          <w:p w14:paraId="21040ECA">
            <w:pPr>
              <w:rPr>
                <w:rFonts w:ascii="Times New Roman" w:hAnsi="Times New Roman" w:cs="Times New Roman"/>
                <w:bCs/>
                <w:color w:val="000000"/>
                <w:szCs w:val="21"/>
              </w:rPr>
            </w:pPr>
            <w:r>
              <w:rPr>
                <w:rFonts w:ascii="Times New Roman" w:hAnsi="Times New Roman" w:cs="Times New Roman"/>
                <w:bCs/>
                <w:color w:val="000000"/>
                <w:szCs w:val="21"/>
              </w:rPr>
              <w:t>合同约定解除事由+事由成就+行使解除权=合同解除</w:t>
            </w:r>
          </w:p>
        </w:tc>
      </w:tr>
      <w:tr w14:paraId="162D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02A2914A">
            <w:pPr>
              <w:jc w:val="center"/>
              <w:rPr>
                <w:rFonts w:ascii="Times New Roman" w:hAnsi="Times New Roman" w:cs="Times New Roman"/>
                <w:b/>
                <w:color w:val="000000"/>
                <w:szCs w:val="21"/>
              </w:rPr>
            </w:pPr>
          </w:p>
        </w:tc>
        <w:tc>
          <w:tcPr>
            <w:tcW w:w="1275" w:type="dxa"/>
            <w:vMerge w:val="restart"/>
            <w:noWrap w:val="0"/>
            <w:vAlign w:val="center"/>
          </w:tcPr>
          <w:p w14:paraId="329B5763">
            <w:pPr>
              <w:jc w:val="center"/>
              <w:rPr>
                <w:rFonts w:ascii="Times New Roman" w:hAnsi="Times New Roman" w:cs="Times New Roman"/>
                <w:b/>
                <w:color w:val="000000"/>
                <w:szCs w:val="21"/>
              </w:rPr>
            </w:pPr>
            <w:r>
              <w:rPr>
                <w:rFonts w:ascii="Times New Roman" w:hAnsi="Times New Roman" w:cs="Times New Roman"/>
                <w:b/>
                <w:color w:val="000000"/>
                <w:szCs w:val="21"/>
              </w:rPr>
              <w:t>法定解除权</w:t>
            </w:r>
          </w:p>
        </w:tc>
        <w:tc>
          <w:tcPr>
            <w:tcW w:w="6146" w:type="dxa"/>
            <w:noWrap w:val="0"/>
            <w:vAlign w:val="top"/>
          </w:tcPr>
          <w:p w14:paraId="4BFF1F39">
            <w:pPr>
              <w:rPr>
                <w:rFonts w:ascii="Times New Roman" w:hAnsi="Times New Roman" w:cs="Times New Roman"/>
                <w:bCs/>
                <w:color w:val="000000"/>
                <w:szCs w:val="21"/>
              </w:rPr>
            </w:pPr>
            <w:r>
              <w:rPr>
                <w:rFonts w:ascii="Times New Roman" w:hAnsi="Times New Roman" w:cs="Times New Roman"/>
                <w:bCs/>
                <w:color w:val="000000"/>
                <w:szCs w:val="21"/>
              </w:rPr>
              <w:t>（1）不可抗力+不能实现合同目的</w:t>
            </w:r>
          </w:p>
        </w:tc>
      </w:tr>
      <w:tr w14:paraId="386D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04FC8224">
            <w:pPr>
              <w:jc w:val="center"/>
              <w:rPr>
                <w:rFonts w:ascii="Times New Roman" w:hAnsi="Times New Roman" w:cs="Times New Roman"/>
                <w:b/>
                <w:color w:val="000000"/>
                <w:szCs w:val="21"/>
              </w:rPr>
            </w:pPr>
          </w:p>
        </w:tc>
        <w:tc>
          <w:tcPr>
            <w:tcW w:w="1275" w:type="dxa"/>
            <w:vMerge w:val="continue"/>
            <w:noWrap w:val="0"/>
            <w:vAlign w:val="center"/>
          </w:tcPr>
          <w:p w14:paraId="334AC44B">
            <w:pPr>
              <w:jc w:val="center"/>
              <w:rPr>
                <w:rFonts w:ascii="Times New Roman" w:hAnsi="Times New Roman" w:cs="Times New Roman"/>
                <w:b/>
                <w:color w:val="000000"/>
                <w:szCs w:val="21"/>
              </w:rPr>
            </w:pPr>
          </w:p>
        </w:tc>
        <w:tc>
          <w:tcPr>
            <w:tcW w:w="6146" w:type="dxa"/>
            <w:noWrap w:val="0"/>
            <w:vAlign w:val="top"/>
          </w:tcPr>
          <w:p w14:paraId="494872C1">
            <w:pPr>
              <w:rPr>
                <w:rFonts w:ascii="Times New Roman" w:hAnsi="Times New Roman" w:cs="Times New Roman"/>
                <w:bCs/>
                <w:color w:val="000000"/>
                <w:szCs w:val="21"/>
              </w:rPr>
            </w:pPr>
            <w:r>
              <w:rPr>
                <w:rFonts w:ascii="Times New Roman" w:hAnsi="Times New Roman" w:cs="Times New Roman"/>
                <w:bCs/>
                <w:color w:val="000000"/>
                <w:szCs w:val="21"/>
              </w:rPr>
              <w:t>（2）拒绝履行主要义务</w:t>
            </w:r>
          </w:p>
        </w:tc>
      </w:tr>
      <w:tr w14:paraId="706C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7035BD69">
            <w:pPr>
              <w:jc w:val="center"/>
              <w:rPr>
                <w:rFonts w:ascii="Times New Roman" w:hAnsi="Times New Roman" w:cs="Times New Roman"/>
                <w:b/>
                <w:color w:val="000000"/>
                <w:szCs w:val="21"/>
              </w:rPr>
            </w:pPr>
          </w:p>
        </w:tc>
        <w:tc>
          <w:tcPr>
            <w:tcW w:w="1275" w:type="dxa"/>
            <w:vMerge w:val="continue"/>
            <w:noWrap w:val="0"/>
            <w:vAlign w:val="center"/>
          </w:tcPr>
          <w:p w14:paraId="74C03E7E">
            <w:pPr>
              <w:jc w:val="center"/>
              <w:rPr>
                <w:rFonts w:ascii="Times New Roman" w:hAnsi="Times New Roman" w:cs="Times New Roman"/>
                <w:b/>
                <w:color w:val="000000"/>
                <w:szCs w:val="21"/>
              </w:rPr>
            </w:pPr>
          </w:p>
        </w:tc>
        <w:tc>
          <w:tcPr>
            <w:tcW w:w="6146" w:type="dxa"/>
            <w:noWrap w:val="0"/>
            <w:vAlign w:val="top"/>
          </w:tcPr>
          <w:p w14:paraId="02AC49C5">
            <w:pPr>
              <w:rPr>
                <w:rFonts w:ascii="Times New Roman" w:hAnsi="Times New Roman" w:cs="Times New Roman"/>
                <w:bCs/>
                <w:color w:val="000000"/>
                <w:szCs w:val="21"/>
              </w:rPr>
            </w:pPr>
            <w:r>
              <w:rPr>
                <w:rFonts w:ascii="Times New Roman" w:hAnsi="Times New Roman" w:cs="Times New Roman"/>
                <w:bCs/>
                <w:color w:val="000000"/>
                <w:szCs w:val="21"/>
              </w:rPr>
              <w:t>（3）迟延履行主要义务+催告后合理期限内仍不履行</w:t>
            </w:r>
          </w:p>
        </w:tc>
      </w:tr>
      <w:tr w14:paraId="341D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1691ADD6">
            <w:pPr>
              <w:jc w:val="center"/>
              <w:rPr>
                <w:rFonts w:ascii="Times New Roman" w:hAnsi="Times New Roman" w:cs="Times New Roman"/>
                <w:b/>
                <w:color w:val="000000"/>
                <w:szCs w:val="21"/>
              </w:rPr>
            </w:pPr>
          </w:p>
        </w:tc>
        <w:tc>
          <w:tcPr>
            <w:tcW w:w="1275" w:type="dxa"/>
            <w:vMerge w:val="continue"/>
            <w:noWrap w:val="0"/>
            <w:vAlign w:val="center"/>
          </w:tcPr>
          <w:p w14:paraId="78A42354">
            <w:pPr>
              <w:jc w:val="center"/>
              <w:rPr>
                <w:rFonts w:ascii="Times New Roman" w:hAnsi="Times New Roman" w:cs="Times New Roman"/>
                <w:b/>
                <w:color w:val="000000"/>
                <w:szCs w:val="21"/>
              </w:rPr>
            </w:pPr>
          </w:p>
        </w:tc>
        <w:tc>
          <w:tcPr>
            <w:tcW w:w="6146" w:type="dxa"/>
            <w:noWrap w:val="0"/>
            <w:vAlign w:val="top"/>
          </w:tcPr>
          <w:p w14:paraId="5C535094">
            <w:pPr>
              <w:rPr>
                <w:rFonts w:ascii="Times New Roman" w:hAnsi="Times New Roman" w:cs="Times New Roman"/>
                <w:bCs/>
                <w:color w:val="000000"/>
                <w:szCs w:val="21"/>
              </w:rPr>
            </w:pPr>
            <w:r>
              <w:rPr>
                <w:rFonts w:ascii="Times New Roman" w:hAnsi="Times New Roman" w:cs="Times New Roman"/>
                <w:bCs/>
                <w:color w:val="000000"/>
                <w:szCs w:val="21"/>
              </w:rPr>
              <w:t>（4）其他违约+不能实现合同目的</w:t>
            </w:r>
          </w:p>
        </w:tc>
      </w:tr>
      <w:tr w14:paraId="5C58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06DB8CF8">
            <w:pPr>
              <w:jc w:val="center"/>
              <w:rPr>
                <w:rFonts w:ascii="Times New Roman" w:hAnsi="Times New Roman" w:cs="Times New Roman"/>
                <w:b/>
                <w:color w:val="000000"/>
                <w:szCs w:val="21"/>
              </w:rPr>
            </w:pPr>
          </w:p>
        </w:tc>
        <w:tc>
          <w:tcPr>
            <w:tcW w:w="1275" w:type="dxa"/>
            <w:vMerge w:val="restart"/>
            <w:noWrap w:val="0"/>
            <w:vAlign w:val="center"/>
          </w:tcPr>
          <w:p w14:paraId="77724848">
            <w:pPr>
              <w:jc w:val="center"/>
              <w:rPr>
                <w:rFonts w:ascii="Times New Roman" w:hAnsi="Times New Roman" w:cs="Times New Roman"/>
                <w:b/>
                <w:color w:val="000000"/>
                <w:szCs w:val="21"/>
              </w:rPr>
            </w:pPr>
            <w:r>
              <w:rPr>
                <w:rFonts w:ascii="Times New Roman" w:hAnsi="Times New Roman" w:cs="Times New Roman"/>
                <w:b/>
                <w:color w:val="000000"/>
                <w:szCs w:val="21"/>
              </w:rPr>
              <w:t>任意解除权</w:t>
            </w:r>
          </w:p>
        </w:tc>
        <w:tc>
          <w:tcPr>
            <w:tcW w:w="6146" w:type="dxa"/>
            <w:noWrap w:val="0"/>
            <w:vAlign w:val="top"/>
          </w:tcPr>
          <w:p w14:paraId="139AAC74">
            <w:pPr>
              <w:rPr>
                <w:rFonts w:ascii="Times New Roman" w:hAnsi="Times New Roman" w:cs="Times New Roman"/>
                <w:bCs/>
                <w:color w:val="000000"/>
                <w:szCs w:val="21"/>
              </w:rPr>
            </w:pPr>
            <w:r>
              <w:rPr>
                <w:rFonts w:ascii="Times New Roman" w:hAnsi="Times New Roman" w:cs="Times New Roman"/>
                <w:bCs/>
                <w:color w:val="000000"/>
                <w:szCs w:val="21"/>
              </w:rPr>
              <w:t>（1）继续性合同，双方+提前通知+任意解除</w:t>
            </w:r>
          </w:p>
        </w:tc>
      </w:tr>
      <w:tr w14:paraId="6424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8823D61">
            <w:pPr>
              <w:jc w:val="center"/>
              <w:rPr>
                <w:rFonts w:ascii="Times New Roman" w:hAnsi="Times New Roman" w:cs="Times New Roman"/>
                <w:b/>
                <w:color w:val="000000"/>
                <w:szCs w:val="21"/>
              </w:rPr>
            </w:pPr>
          </w:p>
        </w:tc>
        <w:tc>
          <w:tcPr>
            <w:tcW w:w="1275" w:type="dxa"/>
            <w:vMerge w:val="continue"/>
            <w:noWrap w:val="0"/>
            <w:vAlign w:val="center"/>
          </w:tcPr>
          <w:p w14:paraId="4D2190E3">
            <w:pPr>
              <w:jc w:val="center"/>
              <w:rPr>
                <w:rFonts w:ascii="Times New Roman" w:hAnsi="Times New Roman" w:cs="Times New Roman"/>
                <w:b/>
                <w:color w:val="000000"/>
                <w:szCs w:val="21"/>
              </w:rPr>
            </w:pPr>
          </w:p>
        </w:tc>
        <w:tc>
          <w:tcPr>
            <w:tcW w:w="6146" w:type="dxa"/>
            <w:noWrap w:val="0"/>
            <w:vAlign w:val="top"/>
          </w:tcPr>
          <w:p w14:paraId="59BA2684">
            <w:pPr>
              <w:rPr>
                <w:rFonts w:ascii="Times New Roman" w:hAnsi="Times New Roman" w:cs="Times New Roman"/>
                <w:bCs/>
                <w:color w:val="000000"/>
                <w:szCs w:val="21"/>
              </w:rPr>
            </w:pPr>
            <w:r>
              <w:rPr>
                <w:rFonts w:ascii="Times New Roman" w:hAnsi="Times New Roman" w:cs="Times New Roman"/>
                <w:bCs/>
                <w:color w:val="000000"/>
                <w:szCs w:val="21"/>
              </w:rPr>
              <w:t>（2）不定期租赁，双方+提前通知+任意解除</w:t>
            </w:r>
          </w:p>
        </w:tc>
      </w:tr>
      <w:tr w14:paraId="0922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46893C5A">
            <w:pPr>
              <w:jc w:val="center"/>
              <w:rPr>
                <w:rFonts w:ascii="Times New Roman" w:hAnsi="Times New Roman" w:cs="Times New Roman"/>
                <w:b/>
                <w:color w:val="000000"/>
                <w:szCs w:val="21"/>
              </w:rPr>
            </w:pPr>
          </w:p>
        </w:tc>
        <w:tc>
          <w:tcPr>
            <w:tcW w:w="1275" w:type="dxa"/>
            <w:vMerge w:val="continue"/>
            <w:noWrap w:val="0"/>
            <w:vAlign w:val="center"/>
          </w:tcPr>
          <w:p w14:paraId="4A547BBC">
            <w:pPr>
              <w:jc w:val="center"/>
              <w:rPr>
                <w:rFonts w:ascii="Times New Roman" w:hAnsi="Times New Roman" w:cs="Times New Roman"/>
                <w:b/>
                <w:color w:val="000000"/>
                <w:szCs w:val="21"/>
              </w:rPr>
            </w:pPr>
          </w:p>
        </w:tc>
        <w:tc>
          <w:tcPr>
            <w:tcW w:w="6146" w:type="dxa"/>
            <w:noWrap w:val="0"/>
            <w:vAlign w:val="top"/>
          </w:tcPr>
          <w:p w14:paraId="62AC612E">
            <w:pPr>
              <w:rPr>
                <w:rFonts w:ascii="Times New Roman" w:hAnsi="Times New Roman" w:cs="Times New Roman"/>
                <w:bCs/>
                <w:color w:val="000000"/>
                <w:szCs w:val="21"/>
              </w:rPr>
            </w:pPr>
            <w:r>
              <w:rPr>
                <w:rFonts w:ascii="Times New Roman" w:hAnsi="Times New Roman" w:cs="Times New Roman"/>
                <w:bCs/>
                <w:color w:val="000000"/>
                <w:szCs w:val="21"/>
              </w:rPr>
              <w:t>（3）承揽合同，仅承揽人单方+完成工作前+任意解除+赔偿对方损失</w:t>
            </w:r>
          </w:p>
        </w:tc>
      </w:tr>
      <w:tr w14:paraId="7CD9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8FFDD59">
            <w:pPr>
              <w:jc w:val="center"/>
              <w:rPr>
                <w:rFonts w:ascii="Times New Roman" w:hAnsi="Times New Roman" w:cs="Times New Roman"/>
                <w:b/>
                <w:color w:val="000000"/>
                <w:szCs w:val="21"/>
              </w:rPr>
            </w:pPr>
          </w:p>
        </w:tc>
        <w:tc>
          <w:tcPr>
            <w:tcW w:w="1275" w:type="dxa"/>
            <w:vMerge w:val="continue"/>
            <w:noWrap w:val="0"/>
            <w:vAlign w:val="center"/>
          </w:tcPr>
          <w:p w14:paraId="7503E53E">
            <w:pPr>
              <w:jc w:val="center"/>
              <w:rPr>
                <w:rFonts w:ascii="Times New Roman" w:hAnsi="Times New Roman" w:cs="Times New Roman"/>
                <w:b/>
                <w:color w:val="000000"/>
                <w:szCs w:val="21"/>
              </w:rPr>
            </w:pPr>
          </w:p>
        </w:tc>
        <w:tc>
          <w:tcPr>
            <w:tcW w:w="6146" w:type="dxa"/>
            <w:noWrap w:val="0"/>
            <w:vAlign w:val="top"/>
          </w:tcPr>
          <w:p w14:paraId="5F5416AD">
            <w:pPr>
              <w:rPr>
                <w:rFonts w:ascii="Times New Roman" w:hAnsi="Times New Roman" w:cs="Times New Roman"/>
                <w:bCs/>
                <w:color w:val="000000"/>
                <w:szCs w:val="21"/>
              </w:rPr>
            </w:pPr>
            <w:r>
              <w:rPr>
                <w:rFonts w:ascii="Times New Roman" w:hAnsi="Times New Roman" w:cs="Times New Roman"/>
                <w:bCs/>
                <w:color w:val="000000"/>
                <w:szCs w:val="21"/>
              </w:rPr>
              <w:t>（4）委托合同，双方+随时解除+赔偿对方损失（区分有偿无偿）</w:t>
            </w:r>
          </w:p>
        </w:tc>
      </w:tr>
      <w:tr w14:paraId="5133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39590594">
            <w:pPr>
              <w:jc w:val="center"/>
              <w:rPr>
                <w:rFonts w:ascii="Times New Roman" w:hAnsi="Times New Roman" w:cs="Times New Roman"/>
                <w:b/>
                <w:color w:val="000000"/>
                <w:szCs w:val="21"/>
              </w:rPr>
            </w:pPr>
          </w:p>
        </w:tc>
        <w:tc>
          <w:tcPr>
            <w:tcW w:w="1275" w:type="dxa"/>
            <w:vMerge w:val="continue"/>
            <w:noWrap w:val="0"/>
            <w:vAlign w:val="center"/>
          </w:tcPr>
          <w:p w14:paraId="0B1C347D">
            <w:pPr>
              <w:jc w:val="center"/>
              <w:rPr>
                <w:rFonts w:ascii="Times New Roman" w:hAnsi="Times New Roman" w:cs="Times New Roman"/>
                <w:b/>
                <w:color w:val="000000"/>
                <w:szCs w:val="21"/>
              </w:rPr>
            </w:pPr>
          </w:p>
        </w:tc>
        <w:tc>
          <w:tcPr>
            <w:tcW w:w="6146" w:type="dxa"/>
            <w:noWrap w:val="0"/>
            <w:vAlign w:val="top"/>
          </w:tcPr>
          <w:p w14:paraId="2454DBED">
            <w:pPr>
              <w:rPr>
                <w:rFonts w:ascii="Times New Roman" w:hAnsi="Times New Roman" w:cs="Times New Roman"/>
                <w:bCs/>
                <w:color w:val="000000"/>
                <w:szCs w:val="21"/>
              </w:rPr>
            </w:pPr>
            <w:r>
              <w:rPr>
                <w:rFonts w:ascii="Times New Roman" w:hAnsi="Times New Roman" w:cs="Times New Roman"/>
                <w:bCs/>
                <w:color w:val="000000"/>
                <w:szCs w:val="21"/>
              </w:rPr>
              <w:t>（5）不定期合伙合同，所有合伙人+提前通知+任意解除</w:t>
            </w:r>
          </w:p>
        </w:tc>
      </w:tr>
      <w:tr w14:paraId="7842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61C73EE">
            <w:pPr>
              <w:jc w:val="center"/>
              <w:rPr>
                <w:rFonts w:ascii="Times New Roman" w:hAnsi="Times New Roman" w:cs="Times New Roman"/>
                <w:b/>
                <w:color w:val="000000"/>
                <w:szCs w:val="21"/>
              </w:rPr>
            </w:pPr>
          </w:p>
        </w:tc>
        <w:tc>
          <w:tcPr>
            <w:tcW w:w="1275" w:type="dxa"/>
            <w:vMerge w:val="continue"/>
            <w:noWrap w:val="0"/>
            <w:vAlign w:val="center"/>
          </w:tcPr>
          <w:p w14:paraId="1241774D">
            <w:pPr>
              <w:jc w:val="center"/>
              <w:rPr>
                <w:rFonts w:ascii="Times New Roman" w:hAnsi="Times New Roman" w:cs="Times New Roman"/>
                <w:b/>
                <w:color w:val="000000"/>
                <w:szCs w:val="21"/>
              </w:rPr>
            </w:pPr>
          </w:p>
        </w:tc>
        <w:tc>
          <w:tcPr>
            <w:tcW w:w="6146" w:type="dxa"/>
            <w:noWrap w:val="0"/>
            <w:vAlign w:val="top"/>
          </w:tcPr>
          <w:p w14:paraId="0F3F396D">
            <w:pPr>
              <w:rPr>
                <w:rFonts w:ascii="Times New Roman" w:hAnsi="Times New Roman" w:cs="Times New Roman"/>
                <w:bCs/>
                <w:color w:val="000000"/>
                <w:szCs w:val="21"/>
              </w:rPr>
            </w:pPr>
            <w:r>
              <w:rPr>
                <w:rFonts w:ascii="Times New Roman" w:hAnsi="Times New Roman" w:cs="Times New Roman"/>
                <w:bCs/>
                <w:color w:val="000000"/>
                <w:szCs w:val="21"/>
              </w:rPr>
              <w:t>（6）成年人意定监护，双方+该成年人丧失或者部分丧失民事行为能力前+任意解除</w:t>
            </w:r>
          </w:p>
        </w:tc>
      </w:tr>
      <w:tr w14:paraId="605A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2F477920">
            <w:pPr>
              <w:jc w:val="center"/>
              <w:rPr>
                <w:rFonts w:ascii="Times New Roman" w:hAnsi="Times New Roman" w:cs="Times New Roman"/>
                <w:b/>
                <w:color w:val="000000"/>
                <w:szCs w:val="21"/>
              </w:rPr>
            </w:pPr>
            <w:r>
              <w:rPr>
                <w:rFonts w:ascii="Times New Roman" w:hAnsi="Times New Roman" w:cs="Times New Roman"/>
                <w:b/>
                <w:color w:val="000000"/>
                <w:szCs w:val="21"/>
              </w:rPr>
              <w:t>解除权的行使</w:t>
            </w:r>
          </w:p>
        </w:tc>
        <w:tc>
          <w:tcPr>
            <w:tcW w:w="1275" w:type="dxa"/>
            <w:noWrap w:val="0"/>
            <w:vAlign w:val="center"/>
          </w:tcPr>
          <w:p w14:paraId="41C47342">
            <w:pPr>
              <w:jc w:val="center"/>
              <w:rPr>
                <w:rFonts w:ascii="Times New Roman" w:hAnsi="Times New Roman" w:cs="Times New Roman"/>
                <w:b/>
                <w:color w:val="000000"/>
                <w:szCs w:val="21"/>
              </w:rPr>
            </w:pPr>
            <w:r>
              <w:rPr>
                <w:rFonts w:ascii="Times New Roman" w:hAnsi="Times New Roman" w:cs="Times New Roman"/>
                <w:b/>
                <w:color w:val="000000"/>
                <w:szCs w:val="21"/>
              </w:rPr>
              <w:t>解除权性质</w:t>
            </w:r>
          </w:p>
        </w:tc>
        <w:tc>
          <w:tcPr>
            <w:tcW w:w="6146" w:type="dxa"/>
            <w:noWrap w:val="0"/>
            <w:vAlign w:val="top"/>
          </w:tcPr>
          <w:p w14:paraId="00645746">
            <w:pPr>
              <w:rPr>
                <w:rFonts w:ascii="Times New Roman" w:hAnsi="Times New Roman" w:cs="Times New Roman"/>
                <w:bCs/>
                <w:color w:val="000000"/>
                <w:szCs w:val="21"/>
              </w:rPr>
            </w:pPr>
            <w:r>
              <w:rPr>
                <w:rFonts w:ascii="Times New Roman" w:hAnsi="Times New Roman" w:cs="Times New Roman"/>
                <w:bCs/>
                <w:color w:val="000000"/>
                <w:szCs w:val="21"/>
              </w:rPr>
              <w:t>简单形成权，</w:t>
            </w:r>
            <w:r>
              <w:rPr>
                <w:rFonts w:ascii="Times New Roman" w:hAnsi="Times New Roman" w:cs="Times New Roman"/>
                <w:b/>
                <w:color w:val="000000"/>
                <w:szCs w:val="21"/>
                <w:u w:val="single"/>
              </w:rPr>
              <w:t>期满不行使解除权消灭</w:t>
            </w:r>
          </w:p>
        </w:tc>
      </w:tr>
      <w:tr w14:paraId="257C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775D62E7">
            <w:pPr>
              <w:jc w:val="center"/>
              <w:rPr>
                <w:rFonts w:ascii="Times New Roman" w:hAnsi="Times New Roman" w:cs="Times New Roman"/>
                <w:b/>
                <w:color w:val="000000"/>
                <w:szCs w:val="21"/>
              </w:rPr>
            </w:pPr>
          </w:p>
        </w:tc>
        <w:tc>
          <w:tcPr>
            <w:tcW w:w="1275" w:type="dxa"/>
            <w:vMerge w:val="restart"/>
            <w:noWrap w:val="0"/>
            <w:vAlign w:val="center"/>
          </w:tcPr>
          <w:p w14:paraId="0D8418CE">
            <w:pPr>
              <w:jc w:val="center"/>
              <w:rPr>
                <w:rFonts w:ascii="Times New Roman" w:hAnsi="Times New Roman" w:cs="Times New Roman"/>
                <w:b/>
                <w:color w:val="000000"/>
                <w:szCs w:val="21"/>
              </w:rPr>
            </w:pPr>
            <w:r>
              <w:rPr>
                <w:rFonts w:ascii="Times New Roman" w:hAnsi="Times New Roman" w:cs="Times New Roman"/>
                <w:b/>
                <w:color w:val="000000"/>
                <w:szCs w:val="21"/>
              </w:rPr>
              <w:t>行使期间</w:t>
            </w:r>
          </w:p>
        </w:tc>
        <w:tc>
          <w:tcPr>
            <w:tcW w:w="6146" w:type="dxa"/>
            <w:noWrap w:val="0"/>
            <w:vAlign w:val="top"/>
          </w:tcPr>
          <w:p w14:paraId="019E7755">
            <w:pPr>
              <w:rPr>
                <w:rFonts w:ascii="Times New Roman" w:hAnsi="Times New Roman" w:cs="Times New Roman"/>
                <w:bCs/>
                <w:color w:val="000000"/>
                <w:szCs w:val="21"/>
              </w:rPr>
            </w:pPr>
            <w:r>
              <w:rPr>
                <w:rFonts w:ascii="Times New Roman" w:hAnsi="Times New Roman" w:cs="Times New Roman"/>
                <w:bCs/>
                <w:color w:val="000000"/>
                <w:szCs w:val="21"/>
              </w:rPr>
              <w:t>（1）约定优先</w:t>
            </w:r>
          </w:p>
        </w:tc>
      </w:tr>
      <w:tr w14:paraId="6257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0D743A3B">
            <w:pPr>
              <w:jc w:val="center"/>
              <w:rPr>
                <w:rFonts w:ascii="Times New Roman" w:hAnsi="Times New Roman" w:cs="Times New Roman"/>
                <w:b/>
                <w:color w:val="000000"/>
                <w:szCs w:val="21"/>
              </w:rPr>
            </w:pPr>
          </w:p>
        </w:tc>
        <w:tc>
          <w:tcPr>
            <w:tcW w:w="1275" w:type="dxa"/>
            <w:vMerge w:val="continue"/>
            <w:noWrap w:val="0"/>
            <w:vAlign w:val="center"/>
          </w:tcPr>
          <w:p w14:paraId="635623D2">
            <w:pPr>
              <w:jc w:val="center"/>
              <w:rPr>
                <w:rFonts w:ascii="Times New Roman" w:hAnsi="Times New Roman" w:cs="Times New Roman"/>
                <w:b/>
                <w:color w:val="000000"/>
                <w:szCs w:val="21"/>
              </w:rPr>
            </w:pPr>
          </w:p>
        </w:tc>
        <w:tc>
          <w:tcPr>
            <w:tcW w:w="6146" w:type="dxa"/>
            <w:noWrap w:val="0"/>
            <w:vAlign w:val="top"/>
          </w:tcPr>
          <w:p w14:paraId="6E0641FB">
            <w:pPr>
              <w:rPr>
                <w:rFonts w:ascii="Times New Roman" w:hAnsi="Times New Roman" w:cs="Times New Roman"/>
                <w:bCs/>
                <w:color w:val="000000"/>
                <w:szCs w:val="21"/>
              </w:rPr>
            </w:pPr>
            <w:r>
              <w:rPr>
                <w:rFonts w:ascii="Times New Roman" w:hAnsi="Times New Roman" w:cs="Times New Roman"/>
                <w:bCs/>
                <w:color w:val="000000"/>
                <w:szCs w:val="21"/>
              </w:rPr>
              <w:t>（2）无约定+对方未催告，自权利人知道或应当知道解除事由之日起1年</w:t>
            </w:r>
          </w:p>
        </w:tc>
      </w:tr>
      <w:tr w14:paraId="3838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3E0CD25C">
            <w:pPr>
              <w:jc w:val="center"/>
              <w:rPr>
                <w:rFonts w:ascii="Times New Roman" w:hAnsi="Times New Roman" w:cs="Times New Roman"/>
                <w:b/>
                <w:color w:val="000000"/>
                <w:szCs w:val="21"/>
              </w:rPr>
            </w:pPr>
          </w:p>
        </w:tc>
        <w:tc>
          <w:tcPr>
            <w:tcW w:w="1275" w:type="dxa"/>
            <w:vMerge w:val="continue"/>
            <w:noWrap w:val="0"/>
            <w:vAlign w:val="center"/>
          </w:tcPr>
          <w:p w14:paraId="11598D9F">
            <w:pPr>
              <w:jc w:val="center"/>
              <w:rPr>
                <w:rFonts w:ascii="Times New Roman" w:hAnsi="Times New Roman" w:cs="Times New Roman"/>
                <w:b/>
                <w:color w:val="000000"/>
                <w:szCs w:val="21"/>
              </w:rPr>
            </w:pPr>
          </w:p>
        </w:tc>
        <w:tc>
          <w:tcPr>
            <w:tcW w:w="6146" w:type="dxa"/>
            <w:noWrap w:val="0"/>
            <w:vAlign w:val="top"/>
          </w:tcPr>
          <w:p w14:paraId="3B8694BC">
            <w:pPr>
              <w:rPr>
                <w:rFonts w:ascii="Times New Roman" w:hAnsi="Times New Roman" w:cs="Times New Roman"/>
                <w:bCs/>
                <w:color w:val="000000"/>
                <w:szCs w:val="21"/>
              </w:rPr>
            </w:pPr>
            <w:r>
              <w:rPr>
                <w:rFonts w:ascii="Times New Roman" w:hAnsi="Times New Roman" w:cs="Times New Roman"/>
                <w:bCs/>
                <w:color w:val="000000"/>
                <w:szCs w:val="21"/>
              </w:rPr>
              <w:t>（3）无约定+对方催告，在催告后在合理期限内行使</w:t>
            </w:r>
          </w:p>
        </w:tc>
      </w:tr>
      <w:tr w14:paraId="5C00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A3A6D5F">
            <w:pPr>
              <w:jc w:val="center"/>
              <w:rPr>
                <w:rFonts w:ascii="Times New Roman" w:hAnsi="Times New Roman" w:cs="Times New Roman"/>
                <w:b/>
                <w:color w:val="000000"/>
                <w:szCs w:val="21"/>
              </w:rPr>
            </w:pPr>
          </w:p>
        </w:tc>
        <w:tc>
          <w:tcPr>
            <w:tcW w:w="1275" w:type="dxa"/>
            <w:noWrap w:val="0"/>
            <w:vAlign w:val="center"/>
          </w:tcPr>
          <w:p w14:paraId="17CD339F">
            <w:pPr>
              <w:jc w:val="center"/>
              <w:rPr>
                <w:rFonts w:ascii="Times New Roman" w:hAnsi="Times New Roman" w:cs="Times New Roman"/>
                <w:b/>
                <w:color w:val="000000"/>
                <w:szCs w:val="21"/>
              </w:rPr>
            </w:pPr>
            <w:r>
              <w:rPr>
                <w:rFonts w:ascii="Times New Roman" w:hAnsi="Times New Roman" w:cs="Times New Roman"/>
                <w:b/>
                <w:color w:val="000000"/>
                <w:szCs w:val="21"/>
              </w:rPr>
              <w:t>行使方式</w:t>
            </w:r>
          </w:p>
        </w:tc>
        <w:tc>
          <w:tcPr>
            <w:tcW w:w="6146" w:type="dxa"/>
            <w:noWrap w:val="0"/>
            <w:vAlign w:val="top"/>
          </w:tcPr>
          <w:p w14:paraId="3295BF27">
            <w:pPr>
              <w:numPr>
                <w:ilvl w:val="0"/>
                <w:numId w:val="1"/>
              </w:numPr>
              <w:rPr>
                <w:rFonts w:ascii="Times New Roman" w:hAnsi="Times New Roman" w:cs="Times New Roman"/>
                <w:b/>
                <w:color w:val="000000"/>
                <w:szCs w:val="21"/>
                <w:u w:val="single"/>
              </w:rPr>
            </w:pPr>
            <w:r>
              <w:rPr>
                <w:rFonts w:ascii="Times New Roman" w:hAnsi="Times New Roman" w:cs="Times New Roman"/>
                <w:bCs/>
                <w:color w:val="000000"/>
                <w:szCs w:val="21"/>
              </w:rPr>
              <w:t>以通知相对人的方式行使，</w:t>
            </w:r>
            <w:r>
              <w:rPr>
                <w:rFonts w:ascii="Times New Roman" w:hAnsi="Times New Roman" w:cs="Times New Roman"/>
                <w:b/>
                <w:color w:val="000000"/>
                <w:szCs w:val="21"/>
                <w:u w:val="single"/>
              </w:rPr>
              <w:t>通知到达时合同解除</w:t>
            </w:r>
          </w:p>
          <w:p w14:paraId="16725AD3">
            <w:pPr>
              <w:numPr>
                <w:ilvl w:val="0"/>
                <w:numId w:val="1"/>
              </w:numPr>
              <w:rPr>
                <w:rFonts w:ascii="Times New Roman" w:hAnsi="Times New Roman" w:cs="Times New Roman"/>
                <w:b/>
                <w:color w:val="000000"/>
                <w:szCs w:val="21"/>
                <w:u w:val="single"/>
              </w:rPr>
            </w:pPr>
            <w:r>
              <w:rPr>
                <w:rFonts w:hint="eastAsia" w:ascii="Times New Roman" w:hAnsi="Times New Roman" w:cs="Times New Roman"/>
                <w:b/>
                <w:color w:val="FF0000"/>
                <w:szCs w:val="21"/>
                <w:u w:val="single"/>
                <w:lang w:val="en-US" w:eastAsia="zh-CN"/>
              </w:rPr>
              <w:t>起诉方式形式：起诉书送达时合同解除</w:t>
            </w:r>
          </w:p>
        </w:tc>
      </w:tr>
      <w:tr w14:paraId="1F0E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48F69FCD">
            <w:pPr>
              <w:jc w:val="center"/>
              <w:rPr>
                <w:rFonts w:ascii="Times New Roman" w:hAnsi="Times New Roman" w:cs="Times New Roman"/>
                <w:b/>
                <w:color w:val="000000"/>
                <w:szCs w:val="21"/>
              </w:rPr>
            </w:pPr>
          </w:p>
        </w:tc>
        <w:tc>
          <w:tcPr>
            <w:tcW w:w="1275" w:type="dxa"/>
            <w:vMerge w:val="restart"/>
            <w:noWrap w:val="0"/>
            <w:vAlign w:val="center"/>
          </w:tcPr>
          <w:p w14:paraId="5B77E92E">
            <w:pPr>
              <w:jc w:val="center"/>
              <w:rPr>
                <w:rFonts w:ascii="Times New Roman" w:hAnsi="Times New Roman" w:cs="Times New Roman"/>
                <w:b/>
                <w:color w:val="000000"/>
                <w:szCs w:val="21"/>
              </w:rPr>
            </w:pPr>
            <w:r>
              <w:rPr>
                <w:rFonts w:ascii="Times New Roman" w:hAnsi="Times New Roman" w:cs="Times New Roman"/>
                <w:b/>
                <w:color w:val="000000"/>
                <w:szCs w:val="21"/>
              </w:rPr>
              <w:t>通知的典型方式</w:t>
            </w:r>
          </w:p>
        </w:tc>
        <w:tc>
          <w:tcPr>
            <w:tcW w:w="6146" w:type="dxa"/>
            <w:noWrap w:val="0"/>
            <w:vAlign w:val="top"/>
          </w:tcPr>
          <w:p w14:paraId="2271D31C">
            <w:pPr>
              <w:rPr>
                <w:rFonts w:ascii="Times New Roman" w:hAnsi="Times New Roman" w:cs="Times New Roman"/>
                <w:bCs/>
                <w:color w:val="000000"/>
                <w:szCs w:val="21"/>
              </w:rPr>
            </w:pPr>
            <w:r>
              <w:rPr>
                <w:rFonts w:ascii="Times New Roman" w:hAnsi="Times New Roman" w:cs="Times New Roman"/>
                <w:bCs/>
                <w:color w:val="000000"/>
                <w:szCs w:val="21"/>
              </w:rPr>
              <w:t>（1）向对方发出明示的解除表示</w:t>
            </w:r>
          </w:p>
        </w:tc>
      </w:tr>
      <w:tr w14:paraId="4840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center"/>
          </w:tcPr>
          <w:p w14:paraId="3EBB1B49">
            <w:pPr>
              <w:jc w:val="center"/>
              <w:rPr>
                <w:rFonts w:ascii="Times New Roman" w:hAnsi="Times New Roman" w:cs="Times New Roman"/>
                <w:b/>
                <w:color w:val="000000"/>
                <w:szCs w:val="21"/>
              </w:rPr>
            </w:pPr>
          </w:p>
        </w:tc>
        <w:tc>
          <w:tcPr>
            <w:tcW w:w="1275" w:type="dxa"/>
            <w:vMerge w:val="continue"/>
            <w:noWrap w:val="0"/>
            <w:vAlign w:val="center"/>
          </w:tcPr>
          <w:p w14:paraId="4898E8B2">
            <w:pPr>
              <w:jc w:val="center"/>
              <w:rPr>
                <w:rFonts w:ascii="Times New Roman" w:hAnsi="Times New Roman" w:cs="Times New Roman"/>
                <w:b/>
                <w:color w:val="000000"/>
                <w:szCs w:val="21"/>
              </w:rPr>
            </w:pPr>
          </w:p>
        </w:tc>
        <w:tc>
          <w:tcPr>
            <w:tcW w:w="6146" w:type="dxa"/>
            <w:noWrap w:val="0"/>
            <w:vAlign w:val="top"/>
          </w:tcPr>
          <w:p w14:paraId="0413FA5E">
            <w:pPr>
              <w:rPr>
                <w:rFonts w:ascii="Times New Roman" w:hAnsi="Times New Roman" w:cs="Times New Roman"/>
                <w:bCs/>
                <w:color w:val="000000"/>
                <w:szCs w:val="21"/>
              </w:rPr>
            </w:pPr>
            <w:r>
              <w:rPr>
                <w:rFonts w:ascii="Times New Roman" w:hAnsi="Times New Roman" w:cs="Times New Roman"/>
                <w:bCs/>
                <w:color w:val="000000"/>
                <w:szCs w:val="21"/>
              </w:rPr>
              <w:t>（2）向对方发出“最后通牒</w:t>
            </w:r>
            <w:r>
              <w:rPr>
                <w:rFonts w:ascii="Times New Roman" w:hAnsi="Times New Roman" w:cs="Times New Roman"/>
                <w:bCs/>
                <w:color w:val="FF0000"/>
                <w:szCs w:val="21"/>
              </w:rPr>
              <w:t>”，表明如果债务人在一定期限内继续不履行则合同将被自动解除</w:t>
            </w:r>
          </w:p>
        </w:tc>
      </w:tr>
      <w:tr w14:paraId="028E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E235D7A">
            <w:pPr>
              <w:jc w:val="center"/>
              <w:rPr>
                <w:rFonts w:ascii="Times New Roman" w:hAnsi="Times New Roman" w:cs="Times New Roman"/>
                <w:b/>
                <w:color w:val="000000"/>
                <w:szCs w:val="21"/>
              </w:rPr>
            </w:pPr>
          </w:p>
        </w:tc>
        <w:tc>
          <w:tcPr>
            <w:tcW w:w="1275" w:type="dxa"/>
            <w:vMerge w:val="continue"/>
            <w:noWrap w:val="0"/>
            <w:vAlign w:val="center"/>
          </w:tcPr>
          <w:p w14:paraId="42BAFD3E">
            <w:pPr>
              <w:jc w:val="center"/>
              <w:rPr>
                <w:rFonts w:ascii="Times New Roman" w:hAnsi="Times New Roman" w:cs="Times New Roman"/>
                <w:b/>
                <w:color w:val="000000"/>
                <w:szCs w:val="21"/>
              </w:rPr>
            </w:pPr>
          </w:p>
        </w:tc>
        <w:tc>
          <w:tcPr>
            <w:tcW w:w="6146" w:type="dxa"/>
            <w:noWrap w:val="0"/>
            <w:vAlign w:val="top"/>
          </w:tcPr>
          <w:p w14:paraId="4C770E91">
            <w:pPr>
              <w:rPr>
                <w:rFonts w:ascii="Times New Roman" w:hAnsi="Times New Roman" w:cs="Times New Roman"/>
                <w:bCs/>
                <w:color w:val="000000"/>
                <w:szCs w:val="21"/>
              </w:rPr>
            </w:pPr>
            <w:r>
              <w:rPr>
                <w:rFonts w:ascii="Times New Roman" w:hAnsi="Times New Roman" w:cs="Times New Roman"/>
                <w:bCs/>
                <w:color w:val="000000"/>
                <w:szCs w:val="21"/>
              </w:rPr>
              <w:t>（3）起诉解除，自起诉状副本送达对方时解除</w:t>
            </w:r>
          </w:p>
        </w:tc>
      </w:tr>
      <w:tr w14:paraId="3C5A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A1C55C5">
            <w:pPr>
              <w:jc w:val="center"/>
              <w:rPr>
                <w:rFonts w:ascii="Times New Roman" w:hAnsi="Times New Roman" w:cs="Times New Roman"/>
                <w:b/>
                <w:color w:val="000000"/>
                <w:szCs w:val="21"/>
              </w:rPr>
            </w:pPr>
          </w:p>
        </w:tc>
        <w:tc>
          <w:tcPr>
            <w:tcW w:w="1275" w:type="dxa"/>
            <w:noWrap w:val="0"/>
            <w:vAlign w:val="center"/>
          </w:tcPr>
          <w:p w14:paraId="5F251479">
            <w:pPr>
              <w:jc w:val="center"/>
              <w:rPr>
                <w:rFonts w:ascii="Times New Roman" w:hAnsi="Times New Roman" w:cs="Times New Roman"/>
                <w:b/>
                <w:color w:val="000000"/>
                <w:szCs w:val="21"/>
              </w:rPr>
            </w:pPr>
            <w:r>
              <w:rPr>
                <w:rFonts w:ascii="Times New Roman" w:hAnsi="Times New Roman" w:cs="Times New Roman"/>
                <w:b/>
                <w:color w:val="000000"/>
                <w:szCs w:val="21"/>
              </w:rPr>
              <w:t>相对方异议</w:t>
            </w:r>
          </w:p>
        </w:tc>
        <w:tc>
          <w:tcPr>
            <w:tcW w:w="6146" w:type="dxa"/>
            <w:noWrap w:val="0"/>
            <w:vAlign w:val="top"/>
          </w:tcPr>
          <w:p w14:paraId="4B63E85D">
            <w:pPr>
              <w:rPr>
                <w:rFonts w:ascii="Times New Roman" w:hAnsi="Times New Roman" w:cs="Times New Roman"/>
                <w:bCs/>
                <w:color w:val="000000"/>
                <w:szCs w:val="21"/>
              </w:rPr>
            </w:pPr>
            <w:r>
              <w:rPr>
                <w:rFonts w:ascii="Times New Roman" w:hAnsi="Times New Roman" w:cs="Times New Roman"/>
                <w:bCs/>
                <w:color w:val="000000"/>
                <w:szCs w:val="21"/>
              </w:rPr>
              <w:t>相对方对解除有异议，可起诉确认解除行为的效力</w:t>
            </w:r>
          </w:p>
        </w:tc>
      </w:tr>
      <w:tr w14:paraId="1AA2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restart"/>
            <w:noWrap w:val="0"/>
            <w:vAlign w:val="center"/>
          </w:tcPr>
          <w:p w14:paraId="39F56C18">
            <w:pPr>
              <w:jc w:val="center"/>
              <w:rPr>
                <w:rFonts w:ascii="Times New Roman" w:hAnsi="Times New Roman" w:cs="Times New Roman"/>
                <w:b/>
                <w:color w:val="000000"/>
                <w:szCs w:val="21"/>
              </w:rPr>
            </w:pPr>
            <w:r>
              <w:rPr>
                <w:rFonts w:ascii="Times New Roman" w:hAnsi="Times New Roman" w:cs="Times New Roman"/>
                <w:b/>
                <w:color w:val="000000"/>
                <w:szCs w:val="21"/>
              </w:rPr>
              <w:t>合同解除的法律效力</w:t>
            </w:r>
          </w:p>
        </w:tc>
        <w:tc>
          <w:tcPr>
            <w:tcW w:w="6146" w:type="dxa"/>
            <w:noWrap w:val="0"/>
            <w:vAlign w:val="top"/>
          </w:tcPr>
          <w:p w14:paraId="38B26122">
            <w:pPr>
              <w:rPr>
                <w:rFonts w:ascii="Times New Roman" w:hAnsi="Times New Roman" w:cs="Times New Roman"/>
                <w:bCs/>
                <w:color w:val="000000"/>
                <w:szCs w:val="21"/>
              </w:rPr>
            </w:pPr>
            <w:r>
              <w:rPr>
                <w:rFonts w:ascii="Times New Roman" w:hAnsi="Times New Roman" w:cs="Times New Roman"/>
                <w:bCs/>
                <w:color w:val="000000"/>
                <w:szCs w:val="21"/>
              </w:rPr>
              <w:t>（1）尚未履行的债权债务消灭。</w:t>
            </w:r>
            <w:r>
              <w:rPr>
                <w:rFonts w:ascii="Times New Roman" w:hAnsi="Times New Roman" w:cs="Times New Roman"/>
                <w:b/>
                <w:color w:val="000000"/>
                <w:szCs w:val="21"/>
                <w:u w:val="single"/>
              </w:rPr>
              <w:t>已经履行债权债务部分，恢复原状或采取补救措施</w:t>
            </w:r>
          </w:p>
        </w:tc>
      </w:tr>
      <w:tr w14:paraId="050A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continue"/>
            <w:noWrap w:val="0"/>
            <w:vAlign w:val="top"/>
          </w:tcPr>
          <w:p w14:paraId="1349FDB7">
            <w:pPr>
              <w:rPr>
                <w:rFonts w:ascii="Times New Roman" w:hAnsi="Times New Roman" w:cs="Times New Roman"/>
                <w:b/>
                <w:color w:val="000000"/>
                <w:szCs w:val="21"/>
              </w:rPr>
            </w:pPr>
          </w:p>
        </w:tc>
        <w:tc>
          <w:tcPr>
            <w:tcW w:w="6146" w:type="dxa"/>
            <w:noWrap w:val="0"/>
            <w:vAlign w:val="top"/>
          </w:tcPr>
          <w:p w14:paraId="5593E30F">
            <w:pPr>
              <w:rPr>
                <w:rFonts w:ascii="Times New Roman" w:hAnsi="Times New Roman" w:cs="Times New Roman"/>
                <w:bCs/>
                <w:color w:val="000000"/>
                <w:szCs w:val="21"/>
              </w:rPr>
            </w:pPr>
            <w:r>
              <w:rPr>
                <w:rFonts w:ascii="Times New Roman" w:hAnsi="Times New Roman" w:cs="Times New Roman"/>
                <w:bCs/>
                <w:color w:val="000000"/>
                <w:szCs w:val="21"/>
              </w:rPr>
              <w:t>（2）</w:t>
            </w:r>
            <w:r>
              <w:rPr>
                <w:rFonts w:ascii="Times New Roman" w:hAnsi="Times New Roman" w:cs="Times New Roman"/>
                <w:b/>
                <w:color w:val="000000"/>
                <w:szCs w:val="21"/>
                <w:u w:val="single"/>
              </w:rPr>
              <w:t>解除的溯及力：一时性合同有；继续性合同无</w:t>
            </w:r>
          </w:p>
        </w:tc>
      </w:tr>
      <w:tr w14:paraId="5458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continue"/>
            <w:noWrap w:val="0"/>
            <w:vAlign w:val="top"/>
          </w:tcPr>
          <w:p w14:paraId="2A0B9D86">
            <w:pPr>
              <w:rPr>
                <w:rFonts w:ascii="Times New Roman" w:hAnsi="Times New Roman" w:cs="Times New Roman"/>
                <w:b/>
                <w:color w:val="000000"/>
                <w:szCs w:val="21"/>
              </w:rPr>
            </w:pPr>
          </w:p>
        </w:tc>
        <w:tc>
          <w:tcPr>
            <w:tcW w:w="6146" w:type="dxa"/>
            <w:noWrap w:val="0"/>
            <w:vAlign w:val="top"/>
          </w:tcPr>
          <w:p w14:paraId="32E5E7C4">
            <w:pPr>
              <w:rPr>
                <w:rFonts w:ascii="Times New Roman" w:hAnsi="Times New Roman" w:cs="Times New Roman"/>
                <w:bCs/>
                <w:color w:val="000000"/>
                <w:szCs w:val="21"/>
              </w:rPr>
            </w:pPr>
            <w:r>
              <w:rPr>
                <w:rFonts w:ascii="Times New Roman" w:hAnsi="Times New Roman" w:cs="Times New Roman"/>
                <w:bCs/>
                <w:color w:val="000000"/>
                <w:szCs w:val="21"/>
              </w:rPr>
              <w:t>（3）</w:t>
            </w:r>
            <w:r>
              <w:rPr>
                <w:rFonts w:ascii="Times New Roman" w:hAnsi="Times New Roman" w:cs="Times New Roman"/>
                <w:b/>
                <w:color w:val="FF0000"/>
                <w:szCs w:val="21"/>
                <w:u w:val="single"/>
              </w:rPr>
              <w:t>合同解除与违约责任可并存</w:t>
            </w:r>
            <w:r>
              <w:rPr>
                <w:rFonts w:ascii="Times New Roman" w:hAnsi="Times New Roman" w:cs="Times New Roman"/>
                <w:bCs/>
                <w:color w:val="000000"/>
                <w:szCs w:val="21"/>
              </w:rPr>
              <w:t>，另有约定除外</w:t>
            </w:r>
          </w:p>
        </w:tc>
      </w:tr>
      <w:tr w14:paraId="779E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continue"/>
            <w:noWrap w:val="0"/>
            <w:vAlign w:val="top"/>
          </w:tcPr>
          <w:p w14:paraId="540965C4">
            <w:pPr>
              <w:rPr>
                <w:rFonts w:ascii="Times New Roman" w:hAnsi="Times New Roman" w:cs="Times New Roman"/>
                <w:b/>
                <w:color w:val="000000"/>
                <w:szCs w:val="21"/>
              </w:rPr>
            </w:pPr>
          </w:p>
        </w:tc>
        <w:tc>
          <w:tcPr>
            <w:tcW w:w="6146" w:type="dxa"/>
            <w:noWrap w:val="0"/>
            <w:vAlign w:val="top"/>
          </w:tcPr>
          <w:p w14:paraId="7F27B517">
            <w:pPr>
              <w:rPr>
                <w:rFonts w:ascii="Times New Roman" w:hAnsi="Times New Roman" w:cs="Times New Roman"/>
                <w:bCs/>
                <w:color w:val="000000"/>
                <w:szCs w:val="21"/>
              </w:rPr>
            </w:pPr>
            <w:r>
              <w:rPr>
                <w:rFonts w:ascii="Times New Roman" w:hAnsi="Times New Roman" w:cs="Times New Roman"/>
                <w:bCs/>
                <w:color w:val="000000"/>
                <w:szCs w:val="21"/>
              </w:rPr>
              <w:t>（3）担保责任：担保范围包括解除后的民事责任，另有约定除外</w:t>
            </w:r>
          </w:p>
        </w:tc>
      </w:tr>
      <w:tr w14:paraId="5E06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continue"/>
            <w:noWrap w:val="0"/>
            <w:vAlign w:val="top"/>
          </w:tcPr>
          <w:p w14:paraId="4D6B76BD">
            <w:pPr>
              <w:rPr>
                <w:rFonts w:ascii="Times New Roman" w:hAnsi="Times New Roman" w:cs="Times New Roman"/>
                <w:b/>
                <w:color w:val="000000"/>
                <w:szCs w:val="21"/>
              </w:rPr>
            </w:pPr>
          </w:p>
        </w:tc>
        <w:tc>
          <w:tcPr>
            <w:tcW w:w="6146" w:type="dxa"/>
            <w:noWrap w:val="0"/>
            <w:vAlign w:val="top"/>
          </w:tcPr>
          <w:p w14:paraId="03B1283D">
            <w:pPr>
              <w:rPr>
                <w:rFonts w:ascii="Times New Roman" w:hAnsi="Times New Roman" w:cs="Times New Roman"/>
                <w:bCs/>
                <w:color w:val="000000"/>
                <w:szCs w:val="21"/>
              </w:rPr>
            </w:pPr>
            <w:r>
              <w:rPr>
                <w:rFonts w:ascii="Times New Roman" w:hAnsi="Times New Roman" w:cs="Times New Roman"/>
                <w:bCs/>
                <w:color w:val="000000"/>
                <w:szCs w:val="21"/>
              </w:rPr>
              <w:t>（4）合同中结算和清理条款仍继续有效</w:t>
            </w:r>
          </w:p>
        </w:tc>
      </w:tr>
    </w:tbl>
    <w:p w14:paraId="785E8A36">
      <w:pPr>
        <w:ind w:firstLine="420" w:firstLineChars="200"/>
        <w:rPr>
          <w:rFonts w:ascii="Times New Roman" w:hAnsi="Times New Roman" w:eastAsia="楷体" w:cs="Times New Roman"/>
          <w:color w:val="000000"/>
          <w:szCs w:val="21"/>
        </w:rPr>
      </w:pPr>
    </w:p>
    <w:p w14:paraId="6EB85828">
      <w:pPr>
        <w:ind w:firstLine="420" w:firstLineChars="200"/>
        <w:rPr>
          <w:rFonts w:ascii="Times New Roman" w:hAnsi="Times New Roman" w:eastAsia="楷体" w:cs="Times New Roman"/>
          <w:color w:val="000000"/>
          <w:szCs w:val="21"/>
        </w:rPr>
      </w:pPr>
      <w:r>
        <w:rPr>
          <w:rFonts w:ascii="Times New Roman" w:hAnsi="Times New Roman" w:eastAsia="楷体" w:cs="Times New Roman"/>
          <w:color w:val="000000"/>
          <w:szCs w:val="21"/>
        </w:rPr>
        <w:t>特别提醒：</w:t>
      </w:r>
    </w:p>
    <w:p w14:paraId="306F5C63">
      <w:pPr>
        <w:ind w:firstLine="420" w:firstLineChars="200"/>
        <w:rPr>
          <w:rFonts w:ascii="Times New Roman" w:hAnsi="Times New Roman" w:eastAsia="楷体" w:cs="Times New Roman"/>
          <w:bCs/>
          <w:color w:val="000000"/>
          <w:szCs w:val="21"/>
        </w:rPr>
      </w:pPr>
      <w:r>
        <w:rPr>
          <w:rFonts w:ascii="Times New Roman" w:hAnsi="Times New Roman" w:eastAsia="楷体" w:cs="Times New Roman"/>
          <w:color w:val="000000"/>
          <w:szCs w:val="21"/>
        </w:rPr>
        <w:t>1</w:t>
      </w:r>
      <w:r>
        <w:rPr>
          <w:rFonts w:hint="eastAsia" w:ascii="Times New Roman" w:hAnsi="Times New Roman" w:eastAsia="楷体" w:cs="Times New Roman"/>
          <w:color w:val="000000"/>
          <w:szCs w:val="21"/>
        </w:rPr>
        <w:t>．</w:t>
      </w:r>
      <w:r>
        <w:rPr>
          <w:rFonts w:ascii="Times New Roman" w:hAnsi="Times New Roman" w:eastAsia="楷体" w:cs="Times New Roman"/>
          <w:color w:val="000000"/>
          <w:szCs w:val="21"/>
        </w:rPr>
        <w:t>需</w:t>
      </w:r>
      <w:r>
        <w:rPr>
          <w:rFonts w:ascii="Times New Roman" w:hAnsi="Times New Roman" w:eastAsia="楷体" w:cs="Times New Roman"/>
          <w:b/>
          <w:bCs/>
          <w:color w:val="000000"/>
          <w:szCs w:val="21"/>
          <w:u w:val="single"/>
        </w:rPr>
        <w:t>区分约定解除权与附解除条件的合同</w:t>
      </w:r>
      <w:r>
        <w:rPr>
          <w:rFonts w:ascii="Times New Roman" w:hAnsi="Times New Roman" w:eastAsia="楷体" w:cs="Times New Roman"/>
          <w:color w:val="000000"/>
          <w:szCs w:val="21"/>
        </w:rPr>
        <w:t>。前者解除事由成就</w:t>
      </w:r>
      <w:r>
        <w:rPr>
          <w:rFonts w:ascii="Times New Roman" w:hAnsi="Times New Roman" w:eastAsia="楷体" w:cs="Times New Roman"/>
          <w:bCs/>
          <w:color w:val="000000"/>
          <w:szCs w:val="21"/>
        </w:rPr>
        <w:t>后并不自动解除，须行使解除权后解除；后者解除条件成就后，合同自动失效。</w:t>
      </w:r>
    </w:p>
    <w:p w14:paraId="7E0A86CF">
      <w:pPr>
        <w:ind w:firstLine="420" w:firstLineChars="200"/>
        <w:rPr>
          <w:rFonts w:ascii="Times New Roman" w:hAnsi="Times New Roman" w:eastAsia="楷体" w:cs="Times New Roman"/>
          <w:color w:val="000000"/>
          <w:szCs w:val="21"/>
        </w:rPr>
      </w:pPr>
      <w:r>
        <w:rPr>
          <w:rFonts w:ascii="Times New Roman" w:hAnsi="Times New Roman" w:eastAsia="楷体" w:cs="Times New Roman"/>
          <w:color w:val="000000"/>
          <w:szCs w:val="21"/>
        </w:rPr>
        <w:t>2</w:t>
      </w:r>
      <w:r>
        <w:rPr>
          <w:rFonts w:hint="eastAsia" w:ascii="Times New Roman" w:hAnsi="Times New Roman" w:eastAsia="楷体" w:cs="Times New Roman"/>
          <w:color w:val="000000"/>
          <w:szCs w:val="21"/>
        </w:rPr>
        <w:t>．</w:t>
      </w:r>
      <w:r>
        <w:rPr>
          <w:rFonts w:ascii="Times New Roman" w:hAnsi="Times New Roman" w:eastAsia="楷体" w:cs="Times New Roman"/>
          <w:color w:val="000000"/>
          <w:szCs w:val="21"/>
        </w:rPr>
        <w:t>合同解除与违约责任可以并存，</w:t>
      </w:r>
      <w:r>
        <w:rPr>
          <w:rFonts w:ascii="Times New Roman" w:hAnsi="Times New Roman" w:eastAsia="楷体" w:cs="Times New Roman"/>
          <w:b/>
          <w:bCs/>
          <w:color w:val="000000"/>
          <w:szCs w:val="21"/>
          <w:u w:val="single"/>
        </w:rPr>
        <w:t>但合同解除下的违约责任仅指赔偿损失</w:t>
      </w:r>
      <w:r>
        <w:rPr>
          <w:rFonts w:ascii="Times New Roman" w:hAnsi="Times New Roman" w:eastAsia="楷体" w:cs="Times New Roman"/>
          <w:color w:val="000000"/>
          <w:szCs w:val="21"/>
        </w:rPr>
        <w:t>，并不包括继续履行与采取补救措施。</w:t>
      </w:r>
    </w:p>
    <w:p w14:paraId="29F87CE4">
      <w:pPr>
        <w:ind w:firstLine="480"/>
        <w:rPr>
          <w:rFonts w:ascii="Times New Roman" w:hAnsi="Times New Roman" w:cs="Times New Roman"/>
          <w:b/>
          <w:color w:val="000000"/>
          <w:szCs w:val="21"/>
        </w:rPr>
      </w:pPr>
      <w:r>
        <w:rPr>
          <w:rFonts w:hint="eastAsia" w:ascii="Times New Roman" w:hAnsi="Times New Roman" w:cs="Times New Roman"/>
          <w:b/>
          <w:color w:val="000000"/>
          <w:szCs w:val="21"/>
          <w:lang w:val="en-US" w:eastAsia="zh-CN"/>
        </w:rPr>
        <w:t>三</w:t>
      </w:r>
      <w:r>
        <w:rPr>
          <w:rFonts w:ascii="Times New Roman" w:hAnsi="Times New Roman" w:cs="Times New Roman"/>
          <w:b/>
          <w:color w:val="000000"/>
          <w:szCs w:val="21"/>
        </w:rPr>
        <w:t>、抵销</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6287"/>
      </w:tblGrid>
      <w:tr w14:paraId="2735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noWrap w:val="0"/>
            <w:vAlign w:val="center"/>
          </w:tcPr>
          <w:p w14:paraId="287EA2D8">
            <w:pPr>
              <w:jc w:val="center"/>
              <w:rPr>
                <w:rFonts w:ascii="Times New Roman" w:hAnsi="Times New Roman" w:cs="Times New Roman"/>
                <w:color w:val="000000"/>
                <w:szCs w:val="21"/>
              </w:rPr>
            </w:pPr>
            <w:r>
              <w:rPr>
                <w:rFonts w:ascii="Times New Roman" w:hAnsi="Times New Roman" w:cs="Times New Roman"/>
                <w:b/>
                <w:color w:val="000000"/>
                <w:szCs w:val="21"/>
              </w:rPr>
              <w:t>概念</w:t>
            </w:r>
          </w:p>
        </w:tc>
        <w:tc>
          <w:tcPr>
            <w:tcW w:w="6287" w:type="dxa"/>
            <w:noWrap w:val="0"/>
            <w:vAlign w:val="top"/>
          </w:tcPr>
          <w:p w14:paraId="77D190B8">
            <w:pPr>
              <w:rPr>
                <w:rFonts w:ascii="Times New Roman" w:hAnsi="Times New Roman" w:cs="Times New Roman"/>
                <w:color w:val="000000"/>
                <w:szCs w:val="21"/>
              </w:rPr>
            </w:pPr>
            <w:r>
              <w:rPr>
                <w:rFonts w:ascii="Times New Roman" w:hAnsi="Times New Roman" w:cs="Times New Roman"/>
                <w:color w:val="000000"/>
                <w:szCs w:val="21"/>
              </w:rPr>
              <w:t>当事人就互负种类相同的给付，按对等数额使其相互消灭的意思表示</w:t>
            </w:r>
          </w:p>
        </w:tc>
      </w:tr>
      <w:tr w14:paraId="38AC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restart"/>
            <w:noWrap w:val="0"/>
            <w:vAlign w:val="center"/>
          </w:tcPr>
          <w:p w14:paraId="451FAC88">
            <w:pPr>
              <w:jc w:val="center"/>
              <w:rPr>
                <w:rFonts w:ascii="Times New Roman" w:hAnsi="Times New Roman" w:cs="Times New Roman"/>
                <w:b/>
                <w:color w:val="000000"/>
                <w:szCs w:val="21"/>
              </w:rPr>
            </w:pPr>
            <w:r>
              <w:rPr>
                <w:rFonts w:ascii="Times New Roman" w:hAnsi="Times New Roman" w:cs="Times New Roman"/>
                <w:b/>
                <w:color w:val="000000"/>
                <w:szCs w:val="21"/>
              </w:rPr>
              <w:t>类型</w:t>
            </w:r>
          </w:p>
        </w:tc>
        <w:tc>
          <w:tcPr>
            <w:tcW w:w="6287" w:type="dxa"/>
            <w:noWrap w:val="0"/>
            <w:vAlign w:val="top"/>
          </w:tcPr>
          <w:p w14:paraId="22F14D38">
            <w:pPr>
              <w:rPr>
                <w:rFonts w:ascii="Times New Roman" w:hAnsi="Times New Roman" w:cs="Times New Roman"/>
                <w:color w:val="000000"/>
                <w:szCs w:val="21"/>
              </w:rPr>
            </w:pPr>
            <w:r>
              <w:rPr>
                <w:rFonts w:ascii="Times New Roman" w:hAnsi="Times New Roman" w:cs="Times New Roman"/>
                <w:color w:val="000000"/>
                <w:szCs w:val="21"/>
              </w:rPr>
              <w:t>（1）合意抵销</w:t>
            </w:r>
          </w:p>
        </w:tc>
      </w:tr>
      <w:tr w14:paraId="1A11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noWrap w:val="0"/>
            <w:vAlign w:val="top"/>
          </w:tcPr>
          <w:p w14:paraId="1F6927B1">
            <w:pPr>
              <w:rPr>
                <w:rFonts w:ascii="Times New Roman" w:hAnsi="Times New Roman" w:cs="Times New Roman"/>
                <w:b/>
                <w:color w:val="000000"/>
                <w:szCs w:val="21"/>
              </w:rPr>
            </w:pPr>
          </w:p>
        </w:tc>
        <w:tc>
          <w:tcPr>
            <w:tcW w:w="6287" w:type="dxa"/>
            <w:noWrap w:val="0"/>
            <w:vAlign w:val="top"/>
          </w:tcPr>
          <w:p w14:paraId="4DE8A693">
            <w:pPr>
              <w:rPr>
                <w:rFonts w:hint="eastAsia" w:ascii="Times New Roman" w:hAnsi="Times New Roman" w:eastAsia="宋体" w:cs="Times New Roman"/>
                <w:color w:val="000000"/>
                <w:szCs w:val="21"/>
                <w:lang w:eastAsia="zh-CN"/>
              </w:rPr>
            </w:pPr>
            <w:r>
              <w:rPr>
                <w:rFonts w:ascii="Times New Roman" w:hAnsi="Times New Roman" w:cs="Times New Roman"/>
                <w:color w:val="000000"/>
                <w:szCs w:val="21"/>
              </w:rPr>
              <w:t>（2）单方抵销【考查重点】</w:t>
            </w: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法定抵消</w:t>
            </w:r>
            <w:r>
              <w:rPr>
                <w:rFonts w:hint="eastAsia" w:ascii="Times New Roman" w:hAnsi="Times New Roman" w:cs="Times New Roman"/>
                <w:color w:val="000000"/>
                <w:szCs w:val="21"/>
                <w:lang w:eastAsia="zh-CN"/>
              </w:rPr>
              <w:t>）</w:t>
            </w:r>
          </w:p>
        </w:tc>
      </w:tr>
      <w:tr w14:paraId="0C78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restart"/>
            <w:noWrap w:val="0"/>
            <w:vAlign w:val="center"/>
          </w:tcPr>
          <w:p w14:paraId="3184433A">
            <w:pPr>
              <w:jc w:val="center"/>
              <w:rPr>
                <w:rFonts w:ascii="Times New Roman" w:hAnsi="Times New Roman" w:cs="Times New Roman"/>
                <w:bCs/>
                <w:color w:val="000000"/>
                <w:szCs w:val="21"/>
              </w:rPr>
            </w:pPr>
            <w:r>
              <w:rPr>
                <w:rFonts w:ascii="Times New Roman" w:hAnsi="Times New Roman" w:cs="Times New Roman"/>
                <w:b/>
                <w:color w:val="000000"/>
                <w:szCs w:val="21"/>
              </w:rPr>
              <w:t>单方抵销的构成要件</w:t>
            </w:r>
          </w:p>
        </w:tc>
        <w:tc>
          <w:tcPr>
            <w:tcW w:w="6287" w:type="dxa"/>
            <w:noWrap w:val="0"/>
            <w:vAlign w:val="top"/>
          </w:tcPr>
          <w:p w14:paraId="0A35615C">
            <w:pPr>
              <w:rPr>
                <w:rFonts w:ascii="Times New Roman" w:hAnsi="Times New Roman" w:cs="Times New Roman"/>
                <w:color w:val="000000"/>
                <w:szCs w:val="21"/>
              </w:rPr>
            </w:pPr>
            <w:r>
              <w:rPr>
                <w:rFonts w:ascii="Times New Roman" w:hAnsi="Times New Roman" w:cs="Times New Roman"/>
                <w:color w:val="000000"/>
                <w:szCs w:val="21"/>
              </w:rPr>
              <w:t>（1）双方当事人互负债务</w:t>
            </w:r>
          </w:p>
        </w:tc>
      </w:tr>
      <w:tr w14:paraId="4107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noWrap w:val="0"/>
            <w:vAlign w:val="top"/>
          </w:tcPr>
          <w:p w14:paraId="3B813EB0">
            <w:pPr>
              <w:rPr>
                <w:rFonts w:ascii="Times New Roman" w:hAnsi="Times New Roman" w:cs="Times New Roman"/>
                <w:bCs/>
                <w:color w:val="000000"/>
                <w:szCs w:val="21"/>
              </w:rPr>
            </w:pPr>
          </w:p>
        </w:tc>
        <w:tc>
          <w:tcPr>
            <w:tcW w:w="6287" w:type="dxa"/>
            <w:noWrap w:val="0"/>
            <w:vAlign w:val="top"/>
          </w:tcPr>
          <w:p w14:paraId="70D67954">
            <w:pPr>
              <w:rPr>
                <w:rFonts w:ascii="Times New Roman" w:hAnsi="Times New Roman" w:cs="Times New Roman"/>
                <w:color w:val="000000"/>
                <w:szCs w:val="21"/>
              </w:rPr>
            </w:pPr>
            <w:r>
              <w:rPr>
                <w:rFonts w:ascii="Times New Roman" w:hAnsi="Times New Roman" w:cs="Times New Roman"/>
                <w:color w:val="000000"/>
                <w:szCs w:val="21"/>
              </w:rPr>
              <w:t>（2）债务属于同一种类（金钱债务最为常见）</w:t>
            </w:r>
          </w:p>
        </w:tc>
      </w:tr>
      <w:tr w14:paraId="32D2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Merge w:val="continue"/>
            <w:noWrap w:val="0"/>
            <w:vAlign w:val="top"/>
          </w:tcPr>
          <w:p w14:paraId="71721EED">
            <w:pPr>
              <w:rPr>
                <w:rFonts w:ascii="Times New Roman" w:hAnsi="Times New Roman" w:cs="Times New Roman"/>
                <w:bCs/>
                <w:color w:val="000000"/>
                <w:szCs w:val="21"/>
              </w:rPr>
            </w:pPr>
          </w:p>
        </w:tc>
        <w:tc>
          <w:tcPr>
            <w:tcW w:w="6287" w:type="dxa"/>
            <w:noWrap w:val="0"/>
            <w:vAlign w:val="top"/>
          </w:tcPr>
          <w:p w14:paraId="08BF43F9">
            <w:pPr>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color w:val="FF0000"/>
                <w:szCs w:val="21"/>
              </w:rPr>
              <w:t>主动债权（即抵销人的债权）必须是到期债权</w:t>
            </w:r>
          </w:p>
        </w:tc>
      </w:tr>
      <w:tr w14:paraId="4FC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5B0296B2">
            <w:pPr>
              <w:jc w:val="center"/>
              <w:rPr>
                <w:rFonts w:ascii="Times New Roman" w:hAnsi="Times New Roman" w:cs="Times New Roman"/>
                <w:b/>
                <w:color w:val="000000"/>
                <w:szCs w:val="21"/>
              </w:rPr>
            </w:pPr>
            <w:r>
              <w:rPr>
                <w:rFonts w:ascii="Times New Roman" w:hAnsi="Times New Roman" w:cs="Times New Roman"/>
                <w:b/>
                <w:color w:val="000000"/>
                <w:szCs w:val="21"/>
              </w:rPr>
              <w:t>抵销权</w:t>
            </w:r>
          </w:p>
        </w:tc>
        <w:tc>
          <w:tcPr>
            <w:tcW w:w="1276" w:type="dxa"/>
            <w:noWrap w:val="0"/>
            <w:vAlign w:val="center"/>
          </w:tcPr>
          <w:p w14:paraId="0D2CABA5">
            <w:pPr>
              <w:jc w:val="center"/>
              <w:rPr>
                <w:rFonts w:ascii="Times New Roman" w:hAnsi="Times New Roman" w:cs="Times New Roman"/>
                <w:b/>
                <w:color w:val="000000"/>
                <w:szCs w:val="21"/>
              </w:rPr>
            </w:pPr>
            <w:r>
              <w:rPr>
                <w:rFonts w:ascii="Times New Roman" w:hAnsi="Times New Roman" w:cs="Times New Roman"/>
                <w:b/>
                <w:color w:val="000000"/>
                <w:szCs w:val="21"/>
              </w:rPr>
              <w:t>性质</w:t>
            </w:r>
          </w:p>
        </w:tc>
        <w:tc>
          <w:tcPr>
            <w:tcW w:w="6287" w:type="dxa"/>
            <w:noWrap w:val="0"/>
            <w:vAlign w:val="top"/>
          </w:tcPr>
          <w:p w14:paraId="0B7E20FF">
            <w:pPr>
              <w:rPr>
                <w:rFonts w:ascii="Times New Roman" w:hAnsi="Times New Roman" w:cs="Times New Roman"/>
                <w:color w:val="000000"/>
                <w:szCs w:val="21"/>
              </w:rPr>
            </w:pPr>
            <w:r>
              <w:rPr>
                <w:rFonts w:ascii="Times New Roman" w:hAnsi="Times New Roman" w:cs="Times New Roman"/>
                <w:color w:val="000000"/>
                <w:szCs w:val="21"/>
              </w:rPr>
              <w:t>简单形成权，无需以诉讼方式行使</w:t>
            </w:r>
          </w:p>
        </w:tc>
      </w:tr>
      <w:tr w14:paraId="3C85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21BE1838">
            <w:pPr>
              <w:rPr>
                <w:rFonts w:ascii="Times New Roman" w:hAnsi="Times New Roman" w:cs="Times New Roman"/>
                <w:b/>
                <w:color w:val="000000"/>
                <w:szCs w:val="21"/>
              </w:rPr>
            </w:pPr>
          </w:p>
        </w:tc>
        <w:tc>
          <w:tcPr>
            <w:tcW w:w="1276" w:type="dxa"/>
            <w:vMerge w:val="restart"/>
            <w:noWrap w:val="0"/>
            <w:vAlign w:val="center"/>
          </w:tcPr>
          <w:p w14:paraId="62465EC4">
            <w:pPr>
              <w:jc w:val="center"/>
              <w:rPr>
                <w:rFonts w:ascii="Times New Roman" w:hAnsi="Times New Roman" w:cs="Times New Roman"/>
                <w:b/>
                <w:color w:val="000000"/>
                <w:szCs w:val="21"/>
              </w:rPr>
            </w:pPr>
            <w:r>
              <w:rPr>
                <w:rFonts w:ascii="Times New Roman" w:hAnsi="Times New Roman" w:cs="Times New Roman"/>
                <w:b/>
                <w:color w:val="000000"/>
                <w:szCs w:val="21"/>
              </w:rPr>
              <w:t>行使方式</w:t>
            </w:r>
          </w:p>
        </w:tc>
        <w:tc>
          <w:tcPr>
            <w:tcW w:w="6287" w:type="dxa"/>
            <w:noWrap w:val="0"/>
            <w:vAlign w:val="top"/>
          </w:tcPr>
          <w:p w14:paraId="46A85131">
            <w:pPr>
              <w:rPr>
                <w:rFonts w:hint="default" w:ascii="Times New Roman" w:hAnsi="Times New Roman" w:eastAsia="宋体" w:cs="Times New Roman"/>
                <w:color w:val="000000"/>
                <w:szCs w:val="21"/>
                <w:lang w:val="en-US" w:eastAsia="zh-CN"/>
              </w:rPr>
            </w:pPr>
            <w:r>
              <w:rPr>
                <w:rFonts w:ascii="Times New Roman" w:hAnsi="Times New Roman" w:cs="Times New Roman"/>
                <w:color w:val="000000"/>
                <w:szCs w:val="21"/>
              </w:rPr>
              <w:t>（1）以通知的方式行使，无需对方当事人同意</w:t>
            </w:r>
            <w:r>
              <w:rPr>
                <w:rFonts w:hint="eastAsia" w:ascii="Times New Roman" w:hAnsi="Times New Roman" w:cs="Times New Roman"/>
                <w:color w:val="000000"/>
                <w:szCs w:val="21"/>
                <w:lang w:eastAsia="zh-CN"/>
              </w:rPr>
              <w:t>，</w:t>
            </w:r>
            <w:r>
              <w:rPr>
                <w:rFonts w:hint="eastAsia" w:ascii="Times New Roman" w:hAnsi="Times New Roman" w:cs="Times New Roman"/>
                <w:color w:val="FF0000"/>
                <w:szCs w:val="21"/>
                <w:lang w:val="en-US" w:eastAsia="zh-CN"/>
              </w:rPr>
              <w:t>对方当事人有异议可以起诉</w:t>
            </w:r>
          </w:p>
        </w:tc>
      </w:tr>
      <w:tr w14:paraId="51B4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5176F921">
            <w:pPr>
              <w:rPr>
                <w:rFonts w:ascii="Times New Roman" w:hAnsi="Times New Roman" w:cs="Times New Roman"/>
                <w:b/>
                <w:color w:val="000000"/>
                <w:szCs w:val="21"/>
              </w:rPr>
            </w:pPr>
          </w:p>
        </w:tc>
        <w:tc>
          <w:tcPr>
            <w:tcW w:w="1276" w:type="dxa"/>
            <w:vMerge w:val="continue"/>
            <w:noWrap w:val="0"/>
            <w:vAlign w:val="top"/>
          </w:tcPr>
          <w:p w14:paraId="145053A6">
            <w:pPr>
              <w:rPr>
                <w:rFonts w:ascii="Times New Roman" w:hAnsi="Times New Roman" w:cs="Times New Roman"/>
                <w:b/>
                <w:color w:val="000000"/>
                <w:szCs w:val="21"/>
              </w:rPr>
            </w:pPr>
          </w:p>
        </w:tc>
        <w:tc>
          <w:tcPr>
            <w:tcW w:w="6287" w:type="dxa"/>
            <w:noWrap w:val="0"/>
            <w:vAlign w:val="top"/>
          </w:tcPr>
          <w:p w14:paraId="19CF3EE0">
            <w:pPr>
              <w:rPr>
                <w:rFonts w:ascii="Times New Roman" w:hAnsi="Times New Roman" w:cs="Times New Roman"/>
                <w:color w:val="000000"/>
                <w:szCs w:val="21"/>
              </w:rPr>
            </w:pPr>
            <w:r>
              <w:rPr>
                <w:rFonts w:ascii="Times New Roman" w:hAnsi="Times New Roman" w:cs="Times New Roman"/>
                <w:color w:val="000000"/>
                <w:szCs w:val="21"/>
              </w:rPr>
              <w:t>（2）不得附条件或者附期限</w:t>
            </w:r>
          </w:p>
        </w:tc>
      </w:tr>
    </w:tbl>
    <w:p w14:paraId="09702D6E">
      <w:pPr>
        <w:pStyle w:val="3"/>
        <w:tabs>
          <w:tab w:val="left" w:pos="420"/>
        </w:tabs>
        <w:spacing w:before="0" w:after="0" w:line="384" w:lineRule="exact"/>
        <w:rPr>
          <w:rFonts w:hint="eastAsia" w:eastAsia="汉仪大宋简"/>
          <w:b w:val="0"/>
          <w:sz w:val="26"/>
        </w:rPr>
      </w:pPr>
      <w:bookmarkStart w:id="11" w:name="_Toc197608957"/>
      <w:r>
        <w:rPr>
          <w:rFonts w:hint="eastAsia" w:eastAsia="汉仪大宋简"/>
          <w:b w:val="0"/>
          <w:sz w:val="26"/>
        </w:rPr>
        <w:t>四、提存</w:t>
      </w:r>
      <w:bookmarkEnd w:id="11"/>
    </w:p>
    <w:p w14:paraId="2F8B84EB">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53"/>
        <w:gridCol w:w="7252"/>
      </w:tblGrid>
      <w:tr w14:paraId="7F042A7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Align w:val="center"/>
          </w:tcPr>
          <w:p w14:paraId="1676F3F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7443" w:type="dxa"/>
            <w:vAlign w:val="center"/>
          </w:tcPr>
          <w:p w14:paraId="6C79281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清偿人以消灭债务为目的，将其给付物为债权人寄托于提存所之行为</w:t>
            </w:r>
          </w:p>
        </w:tc>
      </w:tr>
      <w:tr w14:paraId="476CB0C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77" w:hRule="atLeast"/>
          <w:jc w:val="center"/>
        </w:trPr>
        <w:tc>
          <w:tcPr>
            <w:tcW w:w="1271" w:type="dxa"/>
            <w:vMerge w:val="restart"/>
            <w:vAlign w:val="center"/>
          </w:tcPr>
          <w:p w14:paraId="5DDE4F07">
            <w:pPr>
              <w:spacing w:before="42" w:beforeLines="10" w:after="84" w:afterLines="20" w:line="280" w:lineRule="exact"/>
              <w:jc w:val="center"/>
              <w:rPr>
                <w:rFonts w:hint="eastAsia" w:ascii="汉仪中黑简" w:hAnsi="Times New Roman" w:eastAsia="汉仪中黑简" w:cs="Times New Roman"/>
                <w:sz w:val="20"/>
                <w:szCs w:val="20"/>
                <w:lang w:eastAsia="zh-CN"/>
              </w:rPr>
            </w:pPr>
            <w:r>
              <w:rPr>
                <w:rFonts w:hint="eastAsia" w:ascii="汉仪中黑简" w:hAnsi="Times New Roman" w:eastAsia="汉仪中黑简" w:cs="Times New Roman"/>
                <w:sz w:val="20"/>
                <w:szCs w:val="20"/>
              </w:rPr>
              <w:t>适用情形</w:t>
            </w:r>
            <w:r>
              <w:rPr>
                <w:rFonts w:hint="eastAsia" w:ascii="汉仪中黑简" w:hAnsi="Times New Roman" w:eastAsia="汉仪中黑简" w:cs="Times New Roman"/>
                <w:sz w:val="20"/>
                <w:szCs w:val="20"/>
                <w:lang w:eastAsia="zh-CN"/>
              </w:rPr>
              <w:t>（</w:t>
            </w:r>
            <w:r>
              <w:rPr>
                <w:rFonts w:hint="eastAsia" w:ascii="汉仪中黑简" w:hAnsi="Times New Roman" w:eastAsia="汉仪中黑简" w:cs="Times New Roman"/>
                <w:color w:val="0000FF"/>
                <w:sz w:val="20"/>
                <w:szCs w:val="20"/>
                <w:lang w:val="en-US" w:eastAsia="zh-CN"/>
              </w:rPr>
              <w:t>债务人难以履行</w:t>
            </w:r>
            <w:r>
              <w:rPr>
                <w:rFonts w:hint="eastAsia" w:ascii="汉仪中黑简" w:hAnsi="Times New Roman" w:eastAsia="汉仪中黑简" w:cs="Times New Roman"/>
                <w:color w:val="0000FF"/>
                <w:sz w:val="20"/>
                <w:szCs w:val="20"/>
                <w:lang w:eastAsia="zh-CN"/>
              </w:rPr>
              <w:t>）</w:t>
            </w:r>
          </w:p>
        </w:tc>
        <w:tc>
          <w:tcPr>
            <w:tcW w:w="7443" w:type="dxa"/>
            <w:vAlign w:val="center"/>
          </w:tcPr>
          <w:p w14:paraId="348AAF1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1．债权人无正当理由拒绝受领</w:t>
            </w:r>
          </w:p>
        </w:tc>
      </w:tr>
      <w:tr w14:paraId="58A5EEB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2FC6491D">
            <w:pPr>
              <w:spacing w:before="42" w:beforeLines="10" w:after="84" w:afterLines="20" w:line="280" w:lineRule="exact"/>
              <w:jc w:val="center"/>
              <w:rPr>
                <w:rFonts w:ascii="汉仪中黑简" w:hAnsi="Times New Roman" w:eastAsia="汉仪中黑简" w:cs="Times New Roman"/>
                <w:sz w:val="20"/>
                <w:szCs w:val="20"/>
              </w:rPr>
            </w:pPr>
          </w:p>
        </w:tc>
        <w:tc>
          <w:tcPr>
            <w:tcW w:w="7443" w:type="dxa"/>
            <w:vAlign w:val="center"/>
          </w:tcPr>
          <w:p w14:paraId="64EFA55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2．债权人下落不明</w:t>
            </w:r>
          </w:p>
        </w:tc>
      </w:tr>
      <w:tr w14:paraId="5965E4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70C3B799">
            <w:pPr>
              <w:spacing w:before="42" w:beforeLines="10" w:after="84" w:afterLines="20" w:line="280" w:lineRule="exact"/>
              <w:jc w:val="center"/>
              <w:rPr>
                <w:rFonts w:ascii="汉仪中黑简" w:hAnsi="Times New Roman" w:eastAsia="汉仪中黑简" w:cs="Times New Roman"/>
                <w:sz w:val="20"/>
                <w:szCs w:val="20"/>
              </w:rPr>
            </w:pPr>
          </w:p>
        </w:tc>
        <w:tc>
          <w:tcPr>
            <w:tcW w:w="7443" w:type="dxa"/>
            <w:vAlign w:val="center"/>
          </w:tcPr>
          <w:p w14:paraId="1F674F9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3．债权人死亡未确定继承人、遗产管理人，或者丧失民事行为能力未确定监护人</w:t>
            </w:r>
          </w:p>
        </w:tc>
      </w:tr>
      <w:tr w14:paraId="04BB5E0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34F11C4D">
            <w:pPr>
              <w:spacing w:before="42" w:beforeLines="10" w:after="84" w:afterLines="20" w:line="280" w:lineRule="exact"/>
              <w:jc w:val="center"/>
              <w:rPr>
                <w:rFonts w:ascii="汉仪中黑简" w:hAnsi="Times New Roman" w:eastAsia="汉仪中黑简" w:cs="Times New Roman"/>
                <w:sz w:val="20"/>
                <w:szCs w:val="20"/>
              </w:rPr>
            </w:pPr>
          </w:p>
        </w:tc>
        <w:tc>
          <w:tcPr>
            <w:tcW w:w="7443" w:type="dxa"/>
            <w:vAlign w:val="center"/>
          </w:tcPr>
          <w:p w14:paraId="20D7754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4．法律规定的其他情形</w:t>
            </w:r>
          </w:p>
        </w:tc>
      </w:tr>
      <w:tr w14:paraId="62C396E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restart"/>
            <w:vAlign w:val="center"/>
          </w:tcPr>
          <w:p w14:paraId="231299E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提存的效力</w:t>
            </w:r>
          </w:p>
        </w:tc>
        <w:tc>
          <w:tcPr>
            <w:tcW w:w="7443" w:type="dxa"/>
            <w:vAlign w:val="center"/>
          </w:tcPr>
          <w:p w14:paraId="1BA6A2E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hint="eastAsia" w:ascii="汉仪书宋一简" w:hAnsi="Times New Roman" w:eastAsia="汉仪中黑简" w:cs="Times New Roman"/>
                <w:color w:val="FF0000"/>
                <w:sz w:val="20"/>
                <w:szCs w:val="20"/>
              </w:rPr>
              <w:t>视为已经交付标的物，可排除迟延履行</w:t>
            </w:r>
          </w:p>
        </w:tc>
      </w:tr>
      <w:tr w14:paraId="7D530AB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048053B1">
            <w:pPr>
              <w:spacing w:before="42" w:beforeLines="10" w:after="84" w:afterLines="20" w:line="280" w:lineRule="exact"/>
              <w:rPr>
                <w:rFonts w:hint="eastAsia" w:ascii="汉仪书宋二简" w:hAnsi="汉仪书宋二简" w:eastAsia="汉仪书宋二简" w:cs="汉仪书宋二简"/>
                <w:kern w:val="0"/>
                <w:sz w:val="20"/>
                <w:szCs w:val="20"/>
              </w:rPr>
            </w:pPr>
          </w:p>
        </w:tc>
        <w:tc>
          <w:tcPr>
            <w:tcW w:w="7443" w:type="dxa"/>
            <w:vAlign w:val="center"/>
          </w:tcPr>
          <w:p w14:paraId="4A175CE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2．债务人负有通知债权人的义务</w:t>
            </w:r>
          </w:p>
        </w:tc>
      </w:tr>
      <w:tr w14:paraId="511182E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75CDF1CD">
            <w:pPr>
              <w:spacing w:before="42" w:beforeLines="10" w:after="84" w:afterLines="20" w:line="280" w:lineRule="exact"/>
              <w:rPr>
                <w:rFonts w:hint="eastAsia" w:ascii="汉仪书宋二简" w:hAnsi="汉仪书宋二简" w:eastAsia="汉仪书宋二简" w:cs="汉仪书宋二简"/>
                <w:kern w:val="0"/>
                <w:sz w:val="20"/>
                <w:szCs w:val="20"/>
              </w:rPr>
            </w:pPr>
          </w:p>
        </w:tc>
        <w:tc>
          <w:tcPr>
            <w:tcW w:w="7443" w:type="dxa"/>
            <w:vAlign w:val="center"/>
          </w:tcPr>
          <w:p w14:paraId="78C24D0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w:t>
            </w:r>
            <w:r>
              <w:rPr>
                <w:rFonts w:hint="eastAsia" w:ascii="汉仪书宋一简" w:hAnsi="Times New Roman" w:eastAsia="汉仪中黑简" w:cs="Times New Roman"/>
                <w:color w:val="FF0000"/>
                <w:sz w:val="20"/>
                <w:szCs w:val="20"/>
              </w:rPr>
              <w:t>标的物提存后，毁损、灭失的风险由债权人承担</w:t>
            </w:r>
          </w:p>
        </w:tc>
      </w:tr>
      <w:tr w14:paraId="203CF83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27D863F0">
            <w:pPr>
              <w:spacing w:before="42" w:beforeLines="10" w:after="84" w:afterLines="20" w:line="280" w:lineRule="exact"/>
              <w:rPr>
                <w:rFonts w:hint="eastAsia" w:ascii="汉仪书宋二简" w:hAnsi="汉仪书宋二简" w:eastAsia="汉仪书宋二简" w:cs="汉仪书宋二简"/>
                <w:kern w:val="0"/>
                <w:sz w:val="20"/>
                <w:szCs w:val="20"/>
              </w:rPr>
            </w:pPr>
          </w:p>
        </w:tc>
        <w:tc>
          <w:tcPr>
            <w:tcW w:w="7443" w:type="dxa"/>
            <w:vAlign w:val="center"/>
          </w:tcPr>
          <w:p w14:paraId="337EBD9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w:t>
            </w:r>
            <w:r>
              <w:rPr>
                <w:rFonts w:hint="eastAsia" w:ascii="汉仪书宋一简" w:hAnsi="Times New Roman" w:eastAsia="汉仪中黑简" w:cs="Times New Roman"/>
                <w:color w:val="FF0000"/>
                <w:sz w:val="20"/>
                <w:szCs w:val="20"/>
              </w:rPr>
              <w:t>提存期间标的物的孳息归债权人所有</w:t>
            </w:r>
          </w:p>
        </w:tc>
      </w:tr>
      <w:tr w14:paraId="405B7D1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5E0A4691">
            <w:pPr>
              <w:spacing w:before="42" w:beforeLines="10" w:after="84" w:afterLines="20" w:line="280" w:lineRule="exact"/>
              <w:rPr>
                <w:rFonts w:hint="eastAsia" w:ascii="汉仪书宋二简" w:hAnsi="汉仪书宋二简" w:eastAsia="汉仪书宋二简" w:cs="汉仪书宋二简"/>
                <w:kern w:val="0"/>
                <w:sz w:val="20"/>
                <w:szCs w:val="20"/>
              </w:rPr>
            </w:pPr>
          </w:p>
        </w:tc>
        <w:tc>
          <w:tcPr>
            <w:tcW w:w="7443" w:type="dxa"/>
            <w:vAlign w:val="center"/>
          </w:tcPr>
          <w:p w14:paraId="4B420F8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5．提存费用由债权人负担</w:t>
            </w:r>
          </w:p>
        </w:tc>
      </w:tr>
      <w:tr w14:paraId="140DDAA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10DBF37E">
            <w:pPr>
              <w:spacing w:before="42" w:beforeLines="10" w:after="84" w:afterLines="20" w:line="280" w:lineRule="exact"/>
              <w:rPr>
                <w:rFonts w:hint="eastAsia" w:ascii="汉仪书宋二简" w:hAnsi="汉仪书宋二简" w:eastAsia="汉仪书宋二简" w:cs="汉仪书宋二简"/>
                <w:kern w:val="0"/>
                <w:sz w:val="20"/>
                <w:szCs w:val="20"/>
              </w:rPr>
            </w:pPr>
          </w:p>
        </w:tc>
        <w:tc>
          <w:tcPr>
            <w:tcW w:w="7443" w:type="dxa"/>
            <w:vAlign w:val="center"/>
          </w:tcPr>
          <w:p w14:paraId="6118EB7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6．债权人可以随时领取提存物</w:t>
            </w:r>
          </w:p>
        </w:tc>
      </w:tr>
    </w:tbl>
    <w:p w14:paraId="728AB2ED">
      <w:pPr>
        <w:spacing w:line="384" w:lineRule="exact"/>
        <w:ind w:firstLine="420" w:firstLineChars="200"/>
        <w:rPr>
          <w:rFonts w:hint="eastAsia" w:ascii="汉仪书宋二简" w:hAnsi="汉仪书宋二简" w:eastAsia="汉仪书宋二简" w:cs="汉仪书宋二简"/>
          <w:color w:val="auto"/>
          <w:kern w:val="0"/>
        </w:rPr>
      </w:pPr>
    </w:p>
    <w:p w14:paraId="4DFF2203">
      <w:pPr>
        <w:pStyle w:val="3"/>
        <w:tabs>
          <w:tab w:val="left" w:pos="420"/>
        </w:tabs>
        <w:spacing w:before="0" w:after="0" w:line="384" w:lineRule="exact"/>
        <w:rPr>
          <w:rFonts w:hint="eastAsia" w:eastAsia="汉仪大宋简"/>
          <w:b w:val="0"/>
          <w:sz w:val="26"/>
        </w:rPr>
      </w:pPr>
      <w:bookmarkStart w:id="12" w:name="_Toc197608958"/>
      <w:r>
        <w:rPr>
          <w:rFonts w:hint="eastAsia" w:eastAsia="汉仪大宋简"/>
          <w:b w:val="0"/>
          <w:sz w:val="26"/>
        </w:rPr>
        <w:t>五、免除</w:t>
      </w:r>
      <w:bookmarkEnd w:id="12"/>
    </w:p>
    <w:p w14:paraId="4FC8A6EE">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46"/>
        <w:gridCol w:w="2907"/>
        <w:gridCol w:w="4352"/>
      </w:tblGrid>
      <w:tr w14:paraId="65AC6E3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Align w:val="center"/>
          </w:tcPr>
          <w:p w14:paraId="5FB8CA2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7443" w:type="dxa"/>
            <w:gridSpan w:val="2"/>
            <w:vAlign w:val="center"/>
          </w:tcPr>
          <w:p w14:paraId="4F2F53B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债权人以消灭债权为目的而抛弃债权的单方民事法律行为</w:t>
            </w:r>
          </w:p>
        </w:tc>
      </w:tr>
      <w:tr w14:paraId="42D56FF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restart"/>
            <w:vAlign w:val="center"/>
          </w:tcPr>
          <w:p w14:paraId="230E590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法律性质</w:t>
            </w:r>
          </w:p>
        </w:tc>
        <w:tc>
          <w:tcPr>
            <w:tcW w:w="2977" w:type="dxa"/>
            <w:vMerge w:val="restart"/>
            <w:vAlign w:val="center"/>
          </w:tcPr>
          <w:p w14:paraId="7879475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需受领的单方民事法律行为</w:t>
            </w:r>
          </w:p>
          <w:p w14:paraId="5FB2B57C">
            <w:pPr>
              <w:spacing w:before="42" w:beforeLines="10" w:after="84" w:afterLines="20"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免除无须债务人同意</w:t>
            </w:r>
            <w:r>
              <w:rPr>
                <w:rFonts w:hint="eastAsia" w:ascii="汉仪书宋一简" w:hAnsi="Times New Roman" w:eastAsia="汉仪书宋一简" w:cs="Times New Roman"/>
                <w:sz w:val="20"/>
                <w:szCs w:val="20"/>
                <w:lang w:eastAsia="zh-CN"/>
              </w:rPr>
              <w:t>，</w:t>
            </w:r>
            <w:r>
              <w:rPr>
                <w:rFonts w:hint="eastAsia" w:ascii="汉仪书宋一简" w:hAnsi="Times New Roman" w:eastAsia="汉仪书宋一简" w:cs="Times New Roman"/>
                <w:color w:val="0000FF"/>
                <w:sz w:val="20"/>
                <w:szCs w:val="20"/>
                <w:lang w:val="en-US" w:eastAsia="zh-CN"/>
              </w:rPr>
              <w:t>但债务人可以拒绝</w:t>
            </w:r>
          </w:p>
        </w:tc>
        <w:tc>
          <w:tcPr>
            <w:tcW w:w="4466" w:type="dxa"/>
            <w:vAlign w:val="center"/>
          </w:tcPr>
          <w:p w14:paraId="65E9510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1．债务人未在合理期限内拒绝：发生免除效力</w:t>
            </w:r>
          </w:p>
        </w:tc>
      </w:tr>
      <w:tr w14:paraId="254182C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113590C8">
            <w:pPr>
              <w:spacing w:before="42" w:beforeLines="10" w:after="84" w:afterLines="20" w:line="280" w:lineRule="exact"/>
              <w:jc w:val="center"/>
              <w:rPr>
                <w:rFonts w:ascii="汉仪中黑简" w:hAnsi="Times New Roman" w:eastAsia="汉仪中黑简" w:cs="Times New Roman"/>
                <w:sz w:val="20"/>
                <w:szCs w:val="20"/>
              </w:rPr>
            </w:pPr>
          </w:p>
        </w:tc>
        <w:tc>
          <w:tcPr>
            <w:tcW w:w="2977" w:type="dxa"/>
            <w:vMerge w:val="continue"/>
            <w:vAlign w:val="center"/>
          </w:tcPr>
          <w:p w14:paraId="4EFFFCA8">
            <w:pPr>
              <w:spacing w:before="42" w:beforeLines="10" w:after="84" w:afterLines="20" w:line="280" w:lineRule="exact"/>
              <w:rPr>
                <w:rFonts w:ascii="汉仪书宋一简" w:hAnsi="Times New Roman" w:eastAsia="汉仪书宋一简" w:cs="Times New Roman"/>
                <w:sz w:val="20"/>
                <w:szCs w:val="20"/>
              </w:rPr>
            </w:pPr>
          </w:p>
        </w:tc>
        <w:tc>
          <w:tcPr>
            <w:tcW w:w="4466" w:type="dxa"/>
            <w:vAlign w:val="center"/>
          </w:tcPr>
          <w:p w14:paraId="4D8C951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2．债务人在合理期限内拒绝：不发生免除效力</w:t>
            </w:r>
          </w:p>
        </w:tc>
      </w:tr>
      <w:tr w14:paraId="79692CD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Align w:val="center"/>
          </w:tcPr>
          <w:p w14:paraId="5D43E9A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效力</w:t>
            </w:r>
          </w:p>
        </w:tc>
        <w:tc>
          <w:tcPr>
            <w:tcW w:w="7443" w:type="dxa"/>
            <w:gridSpan w:val="2"/>
            <w:vAlign w:val="center"/>
          </w:tcPr>
          <w:p w14:paraId="1168B80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债权全部或部分地消灭</w:t>
            </w:r>
          </w:p>
        </w:tc>
      </w:tr>
    </w:tbl>
    <w:p w14:paraId="030273BA">
      <w:pPr>
        <w:spacing w:line="384" w:lineRule="exact"/>
        <w:ind w:firstLine="420" w:firstLineChars="200"/>
        <w:rPr>
          <w:rFonts w:hint="eastAsia" w:ascii="汉仪书宋二简" w:hAnsi="汉仪书宋二简" w:eastAsia="汉仪书宋二简" w:cs="汉仪书宋二简"/>
          <w:color w:val="auto"/>
          <w:kern w:val="0"/>
        </w:rPr>
      </w:pPr>
    </w:p>
    <w:p w14:paraId="69B39D19">
      <w:pPr>
        <w:pStyle w:val="2"/>
        <w:spacing w:line="276" w:lineRule="auto"/>
        <w:jc w:val="center"/>
        <w:rPr>
          <w:rFonts w:ascii="Times New Roman" w:hAnsi="Times New Roman" w:cs="Times New Roman"/>
          <w:bCs w:val="0"/>
          <w:color w:val="000000"/>
          <w:sz w:val="36"/>
          <w:szCs w:val="36"/>
        </w:rPr>
      </w:pPr>
      <w:bookmarkStart w:id="13" w:name="_Toc514093078"/>
      <w:bookmarkStart w:id="14" w:name="_Toc14952"/>
      <w:r>
        <w:rPr>
          <w:rFonts w:ascii="Times New Roman" w:hAnsi="Times New Roman" w:cs="Times New Roman"/>
          <w:bCs w:val="0"/>
          <w:color w:val="000000"/>
          <w:sz w:val="36"/>
          <w:szCs w:val="36"/>
        </w:rPr>
        <w:t>考点2</w:t>
      </w:r>
      <w:r>
        <w:rPr>
          <w:rFonts w:hint="eastAsia" w:ascii="Times New Roman" w:hAnsi="Times New Roman" w:cs="Times New Roman"/>
          <w:bCs w:val="0"/>
          <w:color w:val="000000"/>
          <w:sz w:val="36"/>
          <w:szCs w:val="36"/>
          <w:lang w:val="en-US" w:eastAsia="zh-CN"/>
        </w:rPr>
        <w:t>1</w:t>
      </w:r>
      <w:r>
        <w:rPr>
          <w:rFonts w:ascii="Times New Roman" w:hAnsi="Times New Roman" w:cs="Times New Roman"/>
          <w:bCs w:val="0"/>
          <w:color w:val="000000"/>
          <w:sz w:val="36"/>
          <w:szCs w:val="36"/>
        </w:rPr>
        <w:t xml:space="preserve">  违约责任</w:t>
      </w:r>
      <w:bookmarkEnd w:id="13"/>
      <w:bookmarkEnd w:id="14"/>
    </w:p>
    <w:p w14:paraId="06E91931">
      <w:pPr>
        <w:ind w:firstLine="422" w:firstLineChars="200"/>
        <w:rPr>
          <w:rFonts w:ascii="Times New Roman" w:hAnsi="Times New Roman" w:cs="Times New Roman"/>
          <w:b/>
          <w:color w:val="000000"/>
          <w:szCs w:val="21"/>
        </w:rPr>
      </w:pPr>
      <w:r>
        <w:rPr>
          <w:rFonts w:ascii="Times New Roman" w:hAnsi="Times New Roman" w:cs="Times New Roman"/>
          <w:b/>
          <w:color w:val="000000"/>
          <w:szCs w:val="21"/>
        </w:rPr>
        <w:t>一、继续履行</w:t>
      </w:r>
    </w:p>
    <w:p w14:paraId="07679D7D">
      <w:pPr>
        <w:ind w:firstLine="422" w:firstLineChars="20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5862"/>
      </w:tblGrid>
      <w:tr w14:paraId="7454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restart"/>
            <w:noWrap w:val="0"/>
            <w:vAlign w:val="center"/>
          </w:tcPr>
          <w:p w14:paraId="64D0E09C">
            <w:pPr>
              <w:jc w:val="center"/>
              <w:rPr>
                <w:rFonts w:ascii="Times New Roman" w:hAnsi="Times New Roman" w:cs="Times New Roman"/>
                <w:b/>
                <w:color w:val="000000"/>
                <w:szCs w:val="21"/>
              </w:rPr>
            </w:pPr>
            <w:r>
              <w:rPr>
                <w:rFonts w:ascii="Times New Roman" w:hAnsi="Times New Roman" w:cs="Times New Roman"/>
                <w:b/>
                <w:color w:val="000000"/>
                <w:szCs w:val="21"/>
              </w:rPr>
              <w:t>不能请求继续履行的情形</w:t>
            </w:r>
          </w:p>
        </w:tc>
        <w:tc>
          <w:tcPr>
            <w:tcW w:w="5862" w:type="dxa"/>
            <w:noWrap w:val="0"/>
            <w:vAlign w:val="top"/>
          </w:tcPr>
          <w:p w14:paraId="0FDB4E3D">
            <w:pPr>
              <w:rPr>
                <w:rFonts w:ascii="Times New Roman" w:hAnsi="Times New Roman" w:cs="Times New Roman"/>
                <w:bCs/>
                <w:color w:val="000000"/>
                <w:szCs w:val="21"/>
              </w:rPr>
            </w:pPr>
            <w:r>
              <w:rPr>
                <w:rFonts w:ascii="Times New Roman" w:hAnsi="Times New Roman" w:cs="Times New Roman"/>
                <w:bCs/>
                <w:color w:val="000000"/>
                <w:szCs w:val="21"/>
              </w:rPr>
              <w:t>（1）法律上或事实上履行不能</w:t>
            </w:r>
          </w:p>
        </w:tc>
      </w:tr>
      <w:tr w14:paraId="6569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continue"/>
            <w:noWrap w:val="0"/>
            <w:vAlign w:val="center"/>
          </w:tcPr>
          <w:p w14:paraId="48BF581A">
            <w:pPr>
              <w:jc w:val="center"/>
              <w:rPr>
                <w:rFonts w:ascii="Times New Roman" w:hAnsi="Times New Roman" w:cs="Times New Roman"/>
                <w:b/>
                <w:color w:val="000000"/>
                <w:szCs w:val="21"/>
              </w:rPr>
            </w:pPr>
          </w:p>
        </w:tc>
        <w:tc>
          <w:tcPr>
            <w:tcW w:w="5862" w:type="dxa"/>
            <w:noWrap w:val="0"/>
            <w:vAlign w:val="top"/>
          </w:tcPr>
          <w:p w14:paraId="79205930">
            <w:pPr>
              <w:rPr>
                <w:rFonts w:ascii="Times New Roman" w:hAnsi="Times New Roman" w:cs="Times New Roman"/>
                <w:bCs/>
                <w:color w:val="000000"/>
                <w:szCs w:val="21"/>
              </w:rPr>
            </w:pPr>
            <w:r>
              <w:rPr>
                <w:rFonts w:ascii="Times New Roman" w:hAnsi="Times New Roman" w:cs="Times New Roman"/>
                <w:bCs/>
                <w:color w:val="000000"/>
                <w:szCs w:val="21"/>
              </w:rPr>
              <w:t>（2）债务标的不适于强制履行，如预约合同之债、劳务之债</w:t>
            </w:r>
          </w:p>
        </w:tc>
      </w:tr>
      <w:tr w14:paraId="5813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continue"/>
            <w:noWrap w:val="0"/>
            <w:vAlign w:val="center"/>
          </w:tcPr>
          <w:p w14:paraId="2474EF39">
            <w:pPr>
              <w:jc w:val="center"/>
              <w:rPr>
                <w:rFonts w:ascii="Times New Roman" w:hAnsi="Times New Roman" w:cs="Times New Roman"/>
                <w:b/>
                <w:color w:val="000000"/>
                <w:szCs w:val="21"/>
              </w:rPr>
            </w:pPr>
          </w:p>
        </w:tc>
        <w:tc>
          <w:tcPr>
            <w:tcW w:w="5862" w:type="dxa"/>
            <w:noWrap w:val="0"/>
            <w:vAlign w:val="top"/>
          </w:tcPr>
          <w:p w14:paraId="1DC2A747">
            <w:pPr>
              <w:rPr>
                <w:rFonts w:ascii="Times New Roman" w:hAnsi="Times New Roman" w:cs="Times New Roman"/>
                <w:bCs/>
                <w:color w:val="000000"/>
                <w:szCs w:val="21"/>
              </w:rPr>
            </w:pPr>
            <w:r>
              <w:rPr>
                <w:rFonts w:ascii="Times New Roman" w:hAnsi="Times New Roman" w:cs="Times New Roman"/>
                <w:bCs/>
                <w:color w:val="000000"/>
                <w:szCs w:val="21"/>
              </w:rPr>
              <w:t>（3）履行费用过高（</w:t>
            </w:r>
            <w:r>
              <w:rPr>
                <w:rFonts w:hint="eastAsia" w:ascii="Times New Roman" w:hAnsi="Times New Roman" w:cs="Times New Roman"/>
                <w:bCs/>
                <w:color w:val="FF0000"/>
                <w:szCs w:val="21"/>
                <w:lang w:val="en-US" w:eastAsia="zh-CN"/>
              </w:rPr>
              <w:t>债权人</w:t>
            </w:r>
            <w:r>
              <w:rPr>
                <w:rFonts w:ascii="Times New Roman" w:hAnsi="Times New Roman" w:cs="Times New Roman"/>
                <w:bCs/>
                <w:color w:val="FF0000"/>
                <w:szCs w:val="21"/>
              </w:rPr>
              <w:t>履行利益大大低于</w:t>
            </w:r>
            <w:r>
              <w:rPr>
                <w:rFonts w:hint="eastAsia" w:ascii="Times New Roman" w:hAnsi="Times New Roman" w:cs="Times New Roman"/>
                <w:bCs/>
                <w:color w:val="FF0000"/>
                <w:szCs w:val="21"/>
                <w:lang w:val="en-US" w:eastAsia="zh-CN"/>
              </w:rPr>
              <w:t>债务人</w:t>
            </w:r>
            <w:r>
              <w:rPr>
                <w:rFonts w:ascii="Times New Roman" w:hAnsi="Times New Roman" w:cs="Times New Roman"/>
                <w:bCs/>
                <w:color w:val="FF0000"/>
                <w:szCs w:val="21"/>
              </w:rPr>
              <w:t>履行费用）</w:t>
            </w:r>
          </w:p>
        </w:tc>
      </w:tr>
      <w:tr w14:paraId="7C1D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Merge w:val="continue"/>
            <w:noWrap w:val="0"/>
            <w:vAlign w:val="center"/>
          </w:tcPr>
          <w:p w14:paraId="6F22A4D7">
            <w:pPr>
              <w:jc w:val="center"/>
              <w:rPr>
                <w:rFonts w:ascii="Times New Roman" w:hAnsi="Times New Roman" w:cs="Times New Roman"/>
                <w:b/>
                <w:color w:val="000000"/>
                <w:szCs w:val="21"/>
              </w:rPr>
            </w:pPr>
          </w:p>
        </w:tc>
        <w:tc>
          <w:tcPr>
            <w:tcW w:w="5862" w:type="dxa"/>
            <w:noWrap w:val="0"/>
            <w:vAlign w:val="top"/>
          </w:tcPr>
          <w:p w14:paraId="4E2D71C5">
            <w:pPr>
              <w:rPr>
                <w:rFonts w:ascii="Times New Roman" w:hAnsi="Times New Roman" w:cs="Times New Roman"/>
                <w:bCs/>
                <w:color w:val="000000"/>
                <w:szCs w:val="21"/>
              </w:rPr>
            </w:pPr>
            <w:r>
              <w:rPr>
                <w:rFonts w:ascii="Times New Roman" w:hAnsi="Times New Roman" w:cs="Times New Roman"/>
                <w:bCs/>
                <w:color w:val="000000"/>
                <w:szCs w:val="21"/>
              </w:rPr>
              <w:t>（4）债权人在合理期限内未要求履行</w:t>
            </w:r>
          </w:p>
        </w:tc>
      </w:tr>
      <w:tr w14:paraId="6BF4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1E9C920E">
            <w:pPr>
              <w:jc w:val="center"/>
              <w:rPr>
                <w:rFonts w:ascii="Times New Roman" w:hAnsi="Times New Roman" w:cs="Times New Roman"/>
                <w:b/>
                <w:color w:val="000000"/>
                <w:szCs w:val="21"/>
              </w:rPr>
            </w:pPr>
            <w:r>
              <w:rPr>
                <w:rFonts w:ascii="Times New Roman" w:hAnsi="Times New Roman" w:cs="Times New Roman"/>
                <w:b/>
                <w:color w:val="000000"/>
                <w:szCs w:val="21"/>
              </w:rPr>
              <w:t>违约方请求司法解除</w:t>
            </w:r>
          </w:p>
        </w:tc>
        <w:tc>
          <w:tcPr>
            <w:tcW w:w="1276" w:type="dxa"/>
            <w:noWrap w:val="0"/>
            <w:vAlign w:val="center"/>
          </w:tcPr>
          <w:p w14:paraId="15B4EB8D">
            <w:pPr>
              <w:jc w:val="center"/>
              <w:rPr>
                <w:rFonts w:ascii="Times New Roman" w:hAnsi="Times New Roman" w:cs="Times New Roman"/>
                <w:b/>
                <w:color w:val="000000"/>
                <w:szCs w:val="21"/>
              </w:rPr>
            </w:pPr>
            <w:r>
              <w:rPr>
                <w:rFonts w:ascii="Times New Roman" w:hAnsi="Times New Roman" w:cs="Times New Roman"/>
                <w:b/>
                <w:color w:val="000000"/>
                <w:szCs w:val="21"/>
              </w:rPr>
              <w:t>构成要件</w:t>
            </w:r>
          </w:p>
        </w:tc>
        <w:tc>
          <w:tcPr>
            <w:tcW w:w="5862" w:type="dxa"/>
            <w:noWrap w:val="0"/>
            <w:vAlign w:val="top"/>
          </w:tcPr>
          <w:p w14:paraId="3687ED40">
            <w:pPr>
              <w:rPr>
                <w:rFonts w:ascii="Times New Roman" w:hAnsi="Times New Roman" w:cs="Times New Roman"/>
                <w:bCs/>
                <w:color w:val="000000"/>
                <w:szCs w:val="21"/>
              </w:rPr>
            </w:pPr>
            <w:r>
              <w:rPr>
                <w:rFonts w:ascii="Times New Roman" w:hAnsi="Times New Roman" w:cs="Times New Roman"/>
                <w:bCs/>
                <w:color w:val="000000"/>
                <w:szCs w:val="21"/>
              </w:rPr>
              <w:t>发生不能请求继续履行的情形+致使不能实现合同目的</w:t>
            </w:r>
          </w:p>
        </w:tc>
      </w:tr>
      <w:tr w14:paraId="4992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58E12532">
            <w:pPr>
              <w:jc w:val="center"/>
              <w:rPr>
                <w:rFonts w:ascii="Times New Roman" w:hAnsi="Times New Roman" w:cs="Times New Roman"/>
                <w:b/>
                <w:color w:val="000000"/>
                <w:szCs w:val="21"/>
              </w:rPr>
            </w:pPr>
          </w:p>
        </w:tc>
        <w:tc>
          <w:tcPr>
            <w:tcW w:w="1276" w:type="dxa"/>
            <w:vMerge w:val="restart"/>
            <w:noWrap w:val="0"/>
            <w:vAlign w:val="center"/>
          </w:tcPr>
          <w:p w14:paraId="72C70D85">
            <w:pPr>
              <w:jc w:val="center"/>
              <w:rPr>
                <w:rFonts w:ascii="Times New Roman" w:hAnsi="Times New Roman" w:cs="Times New Roman"/>
                <w:b/>
                <w:color w:val="000000"/>
                <w:szCs w:val="21"/>
              </w:rPr>
            </w:pPr>
            <w:r>
              <w:rPr>
                <w:rFonts w:ascii="Times New Roman" w:hAnsi="Times New Roman" w:cs="Times New Roman"/>
                <w:b/>
                <w:color w:val="000000"/>
                <w:szCs w:val="21"/>
              </w:rPr>
              <w:t>法律效果</w:t>
            </w:r>
          </w:p>
        </w:tc>
        <w:tc>
          <w:tcPr>
            <w:tcW w:w="5862" w:type="dxa"/>
            <w:noWrap w:val="0"/>
            <w:vAlign w:val="top"/>
          </w:tcPr>
          <w:p w14:paraId="699B6170">
            <w:pPr>
              <w:rPr>
                <w:rFonts w:ascii="Times New Roman" w:hAnsi="Times New Roman" w:cs="Times New Roman"/>
                <w:bCs/>
                <w:color w:val="000000"/>
                <w:szCs w:val="21"/>
              </w:rPr>
            </w:pPr>
            <w:r>
              <w:rPr>
                <w:rFonts w:ascii="Times New Roman" w:hAnsi="Times New Roman" w:cs="Times New Roman"/>
                <w:bCs/>
                <w:color w:val="000000"/>
                <w:szCs w:val="21"/>
              </w:rPr>
              <w:t>（1）</w:t>
            </w:r>
            <w:r>
              <w:rPr>
                <w:rFonts w:ascii="Times New Roman" w:hAnsi="Times New Roman" w:cs="Times New Roman"/>
                <w:b/>
                <w:color w:val="000000"/>
                <w:szCs w:val="21"/>
                <w:u w:val="single"/>
              </w:rPr>
              <w:t>当事人请求+法院或仲裁机构裁判终止合同</w:t>
            </w:r>
          </w:p>
        </w:tc>
      </w:tr>
      <w:tr w14:paraId="5694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69D521F6">
            <w:pPr>
              <w:rPr>
                <w:rFonts w:ascii="Times New Roman" w:hAnsi="Times New Roman" w:cs="Times New Roman"/>
                <w:b/>
                <w:color w:val="000000"/>
                <w:szCs w:val="21"/>
              </w:rPr>
            </w:pPr>
          </w:p>
        </w:tc>
        <w:tc>
          <w:tcPr>
            <w:tcW w:w="1276" w:type="dxa"/>
            <w:vMerge w:val="continue"/>
            <w:noWrap w:val="0"/>
            <w:vAlign w:val="top"/>
          </w:tcPr>
          <w:p w14:paraId="507D9D3E">
            <w:pPr>
              <w:rPr>
                <w:rFonts w:ascii="Times New Roman" w:hAnsi="Times New Roman" w:cs="Times New Roman"/>
                <w:b/>
                <w:color w:val="000000"/>
                <w:szCs w:val="21"/>
              </w:rPr>
            </w:pPr>
          </w:p>
        </w:tc>
        <w:tc>
          <w:tcPr>
            <w:tcW w:w="5862" w:type="dxa"/>
            <w:noWrap w:val="0"/>
            <w:vAlign w:val="top"/>
          </w:tcPr>
          <w:p w14:paraId="29040773">
            <w:pPr>
              <w:rPr>
                <w:rFonts w:ascii="Times New Roman" w:hAnsi="Times New Roman" w:cs="Times New Roman"/>
                <w:bCs/>
                <w:color w:val="000000"/>
                <w:szCs w:val="21"/>
              </w:rPr>
            </w:pPr>
            <w:r>
              <w:rPr>
                <w:rFonts w:ascii="Times New Roman" w:hAnsi="Times New Roman" w:cs="Times New Roman"/>
                <w:bCs/>
                <w:color w:val="000000"/>
                <w:szCs w:val="21"/>
              </w:rPr>
              <w:t>（2）</w:t>
            </w:r>
            <w:r>
              <w:rPr>
                <w:rFonts w:ascii="Times New Roman" w:hAnsi="Times New Roman" w:cs="Times New Roman"/>
                <w:b/>
                <w:color w:val="000000"/>
                <w:szCs w:val="21"/>
                <w:u w:val="single"/>
              </w:rPr>
              <w:t>违约责任不受影响</w:t>
            </w:r>
          </w:p>
        </w:tc>
      </w:tr>
    </w:tbl>
    <w:p w14:paraId="4FE53710">
      <w:pPr>
        <w:rPr>
          <w:rFonts w:ascii="Times New Roman" w:hAnsi="Times New Roman" w:cs="Times New Roman"/>
          <w:b/>
          <w:color w:val="000000"/>
          <w:szCs w:val="21"/>
        </w:rPr>
      </w:pPr>
    </w:p>
    <w:p w14:paraId="48ED2F06">
      <w:pPr>
        <w:ind w:firstLine="422" w:firstLineChars="200"/>
        <w:rPr>
          <w:rFonts w:ascii="Times New Roman" w:hAnsi="Times New Roman" w:cs="Times New Roman"/>
          <w:b/>
          <w:color w:val="000000"/>
          <w:szCs w:val="21"/>
        </w:rPr>
      </w:pPr>
      <w:r>
        <w:rPr>
          <w:rFonts w:ascii="Times New Roman" w:hAnsi="Times New Roman" w:cs="Times New Roman"/>
          <w:b/>
          <w:color w:val="000000"/>
          <w:szCs w:val="21"/>
        </w:rPr>
        <w:t>二、赔偿损失</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2ED7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14:paraId="27D90989">
            <w:pPr>
              <w:jc w:val="center"/>
              <w:rPr>
                <w:rFonts w:ascii="Times New Roman" w:hAnsi="Times New Roman" w:cs="Times New Roman"/>
                <w:b/>
                <w:color w:val="000000"/>
                <w:szCs w:val="21"/>
              </w:rPr>
            </w:pPr>
            <w:r>
              <w:rPr>
                <w:rFonts w:ascii="Times New Roman" w:hAnsi="Times New Roman" w:cs="Times New Roman"/>
                <w:b/>
                <w:color w:val="000000"/>
                <w:szCs w:val="21"/>
              </w:rPr>
              <w:t>赔偿范围</w:t>
            </w:r>
          </w:p>
        </w:tc>
        <w:tc>
          <w:tcPr>
            <w:tcW w:w="6713" w:type="dxa"/>
            <w:noWrap w:val="0"/>
            <w:vAlign w:val="top"/>
          </w:tcPr>
          <w:p w14:paraId="5F6E1DA5">
            <w:pPr>
              <w:rPr>
                <w:rFonts w:ascii="Times New Roman" w:hAnsi="Times New Roman" w:cs="Times New Roman"/>
                <w:b/>
                <w:color w:val="000000"/>
                <w:szCs w:val="21"/>
                <w:u w:val="single"/>
              </w:rPr>
            </w:pPr>
            <w:r>
              <w:rPr>
                <w:rFonts w:ascii="Times New Roman" w:hAnsi="Times New Roman" w:cs="Times New Roman"/>
                <w:b/>
                <w:color w:val="000000"/>
                <w:szCs w:val="21"/>
                <w:u w:val="single"/>
              </w:rPr>
              <w:t>履行利益=所受损失+可得利益</w:t>
            </w:r>
          </w:p>
        </w:tc>
      </w:tr>
      <w:tr w14:paraId="42AC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14:paraId="626F926B">
            <w:pPr>
              <w:jc w:val="center"/>
              <w:rPr>
                <w:rFonts w:ascii="Times New Roman" w:hAnsi="Times New Roman" w:cs="Times New Roman"/>
                <w:b/>
                <w:color w:val="000000"/>
                <w:szCs w:val="21"/>
              </w:rPr>
            </w:pPr>
            <w:r>
              <w:rPr>
                <w:rFonts w:ascii="Times New Roman" w:hAnsi="Times New Roman" w:cs="Times New Roman"/>
                <w:b/>
                <w:color w:val="000000"/>
                <w:szCs w:val="21"/>
              </w:rPr>
              <w:t>赔偿范围的限制</w:t>
            </w:r>
          </w:p>
        </w:tc>
        <w:tc>
          <w:tcPr>
            <w:tcW w:w="6713" w:type="dxa"/>
            <w:noWrap w:val="0"/>
            <w:vAlign w:val="top"/>
          </w:tcPr>
          <w:p w14:paraId="04EC9404">
            <w:pPr>
              <w:rPr>
                <w:rFonts w:ascii="Times New Roman" w:hAnsi="Times New Roman" w:cs="Times New Roman"/>
                <w:bCs/>
                <w:color w:val="000000"/>
                <w:szCs w:val="21"/>
              </w:rPr>
            </w:pPr>
            <w:r>
              <w:rPr>
                <w:rFonts w:ascii="Times New Roman" w:hAnsi="Times New Roman" w:cs="Times New Roman"/>
                <w:bCs/>
                <w:color w:val="000000"/>
                <w:szCs w:val="21"/>
              </w:rPr>
              <w:t>可预见性限制，即不得超过违反合同一方订立合同时预见到或者应当预见到的因违反合同可能造成的损失</w:t>
            </w:r>
          </w:p>
        </w:tc>
      </w:tr>
    </w:tbl>
    <w:p w14:paraId="5D3BD8EB">
      <w:pPr>
        <w:rPr>
          <w:rFonts w:ascii="Times New Roman" w:hAnsi="Times New Roman" w:eastAsia="楷体" w:cs="Times New Roman"/>
          <w:bCs/>
          <w:color w:val="000000"/>
          <w:szCs w:val="21"/>
        </w:rPr>
      </w:pPr>
      <w:r>
        <w:rPr>
          <w:rFonts w:ascii="Times New Roman" w:hAnsi="Times New Roman" w:eastAsia="楷体" w:cs="Times New Roman"/>
          <w:bCs/>
          <w:color w:val="000000"/>
          <w:szCs w:val="21"/>
        </w:rPr>
        <w:t>特别提醒：</w:t>
      </w:r>
    </w:p>
    <w:p w14:paraId="79166BA9">
      <w:pPr>
        <w:ind w:firstLine="420"/>
        <w:rPr>
          <w:rFonts w:ascii="Times New Roman" w:hAnsi="Times New Roman" w:cs="Times New Roman"/>
          <w:color w:val="000000"/>
          <w:szCs w:val="21"/>
        </w:rPr>
      </w:pPr>
      <w:r>
        <w:rPr>
          <w:rFonts w:ascii="Times New Roman" w:hAnsi="Times New Roman" w:eastAsia="楷体" w:cs="Times New Roman"/>
          <w:bCs/>
          <w:color w:val="000000"/>
          <w:szCs w:val="21"/>
        </w:rPr>
        <w:t>违约损害赔偿与缔约过失责任中的损害赔偿不同</w:t>
      </w:r>
      <w:r>
        <w:rPr>
          <w:rFonts w:ascii="Times New Roman" w:hAnsi="Times New Roman" w:eastAsia="楷体" w:cs="Times New Roman"/>
          <w:bCs/>
          <w:color w:val="FF0000"/>
          <w:szCs w:val="21"/>
        </w:rPr>
        <w:t>：前者赔偿履行利益，使守约方处于合同正常履行的利益状态；后者赔偿信赖利益，使权利人处于缔约前的利益状态。</w:t>
      </w:r>
    </w:p>
    <w:p w14:paraId="074632EA">
      <w:pPr>
        <w:ind w:firstLine="480"/>
        <w:rPr>
          <w:rFonts w:ascii="Times New Roman" w:hAnsi="Times New Roman" w:cs="Times New Roman"/>
          <w:b/>
          <w:color w:val="000000"/>
          <w:szCs w:val="21"/>
        </w:rPr>
      </w:pPr>
      <w:r>
        <w:rPr>
          <w:rFonts w:ascii="Times New Roman" w:hAnsi="Times New Roman" w:cs="Times New Roman"/>
          <w:b/>
          <w:color w:val="000000"/>
          <w:szCs w:val="21"/>
        </w:rPr>
        <w:t>三、补救措施</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6429"/>
      </w:tblGrid>
      <w:tr w14:paraId="0845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gridSpan w:val="2"/>
            <w:noWrap w:val="0"/>
            <w:vAlign w:val="center"/>
          </w:tcPr>
          <w:p w14:paraId="369B84E0">
            <w:pPr>
              <w:jc w:val="center"/>
              <w:rPr>
                <w:rFonts w:ascii="Times New Roman" w:hAnsi="Times New Roman" w:cs="Times New Roman"/>
                <w:b/>
                <w:bCs/>
                <w:color w:val="000000"/>
                <w:szCs w:val="21"/>
              </w:rPr>
            </w:pPr>
            <w:r>
              <w:rPr>
                <w:rFonts w:ascii="Times New Roman" w:hAnsi="Times New Roman" w:cs="Times New Roman"/>
                <w:b/>
                <w:bCs/>
                <w:color w:val="000000"/>
                <w:szCs w:val="21"/>
              </w:rPr>
              <w:t>主要适用场景</w:t>
            </w:r>
          </w:p>
        </w:tc>
        <w:tc>
          <w:tcPr>
            <w:tcW w:w="6429" w:type="dxa"/>
            <w:noWrap w:val="0"/>
            <w:vAlign w:val="top"/>
          </w:tcPr>
          <w:p w14:paraId="424D38C9">
            <w:pPr>
              <w:rPr>
                <w:rFonts w:ascii="Times New Roman" w:hAnsi="Times New Roman" w:cs="Times New Roman"/>
                <w:color w:val="000000"/>
                <w:szCs w:val="21"/>
              </w:rPr>
            </w:pPr>
            <w:r>
              <w:rPr>
                <w:rFonts w:ascii="Times New Roman" w:hAnsi="Times New Roman" w:cs="Times New Roman"/>
                <w:color w:val="000000"/>
                <w:szCs w:val="21"/>
              </w:rPr>
              <w:t>不完全履行</w:t>
            </w:r>
          </w:p>
        </w:tc>
      </w:tr>
      <w:tr w14:paraId="0E31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restart"/>
            <w:noWrap w:val="0"/>
            <w:vAlign w:val="center"/>
          </w:tcPr>
          <w:p w14:paraId="048C8D78">
            <w:pPr>
              <w:jc w:val="center"/>
              <w:rPr>
                <w:rFonts w:ascii="Times New Roman" w:hAnsi="Times New Roman" w:cs="Times New Roman"/>
                <w:b/>
                <w:bCs/>
                <w:color w:val="000000"/>
                <w:szCs w:val="21"/>
              </w:rPr>
            </w:pPr>
            <w:r>
              <w:rPr>
                <w:rFonts w:ascii="Times New Roman" w:hAnsi="Times New Roman" w:cs="Times New Roman"/>
                <w:b/>
                <w:bCs/>
                <w:color w:val="000000"/>
                <w:szCs w:val="21"/>
              </w:rPr>
              <w:t>具体形态</w:t>
            </w:r>
          </w:p>
        </w:tc>
        <w:tc>
          <w:tcPr>
            <w:tcW w:w="6429" w:type="dxa"/>
            <w:noWrap w:val="0"/>
            <w:vAlign w:val="top"/>
          </w:tcPr>
          <w:p w14:paraId="38066ABE">
            <w:pPr>
              <w:rPr>
                <w:rFonts w:ascii="Times New Roman" w:hAnsi="Times New Roman" w:cs="Times New Roman"/>
                <w:color w:val="000000"/>
                <w:szCs w:val="21"/>
              </w:rPr>
            </w:pPr>
            <w:r>
              <w:rPr>
                <w:rFonts w:ascii="Times New Roman" w:hAnsi="Times New Roman" w:cs="Times New Roman"/>
                <w:color w:val="000000"/>
                <w:szCs w:val="21"/>
              </w:rPr>
              <w:t>（1）请求补正履行，包括修理、更换、重作等</w:t>
            </w:r>
          </w:p>
        </w:tc>
      </w:tr>
      <w:tr w14:paraId="4C95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continue"/>
            <w:noWrap w:val="0"/>
            <w:vAlign w:val="center"/>
          </w:tcPr>
          <w:p w14:paraId="2844888E">
            <w:pPr>
              <w:jc w:val="center"/>
              <w:rPr>
                <w:rFonts w:ascii="Times New Roman" w:hAnsi="Times New Roman" w:cs="Times New Roman"/>
                <w:b/>
                <w:bCs/>
                <w:color w:val="000000"/>
                <w:szCs w:val="21"/>
              </w:rPr>
            </w:pPr>
          </w:p>
        </w:tc>
        <w:tc>
          <w:tcPr>
            <w:tcW w:w="6429" w:type="dxa"/>
            <w:noWrap w:val="0"/>
            <w:vAlign w:val="top"/>
          </w:tcPr>
          <w:p w14:paraId="7B29A5D2">
            <w:pPr>
              <w:rPr>
                <w:rFonts w:ascii="Times New Roman" w:hAnsi="Times New Roman" w:cs="Times New Roman"/>
                <w:color w:val="000000"/>
                <w:szCs w:val="21"/>
              </w:rPr>
            </w:pPr>
            <w:r>
              <w:rPr>
                <w:rFonts w:ascii="Times New Roman" w:hAnsi="Times New Roman" w:cs="Times New Roman"/>
                <w:color w:val="000000"/>
                <w:szCs w:val="21"/>
              </w:rPr>
              <w:t>（2）退货，相当于解除合同</w:t>
            </w:r>
          </w:p>
        </w:tc>
      </w:tr>
      <w:tr w14:paraId="1933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continue"/>
            <w:noWrap w:val="0"/>
            <w:vAlign w:val="center"/>
          </w:tcPr>
          <w:p w14:paraId="5514814A">
            <w:pPr>
              <w:jc w:val="center"/>
              <w:rPr>
                <w:rFonts w:ascii="Times New Roman" w:hAnsi="Times New Roman" w:cs="Times New Roman"/>
                <w:b/>
                <w:bCs/>
                <w:color w:val="000000"/>
                <w:szCs w:val="21"/>
              </w:rPr>
            </w:pPr>
          </w:p>
        </w:tc>
        <w:tc>
          <w:tcPr>
            <w:tcW w:w="6429" w:type="dxa"/>
            <w:noWrap w:val="0"/>
            <w:vAlign w:val="top"/>
          </w:tcPr>
          <w:p w14:paraId="434101A4">
            <w:pPr>
              <w:rPr>
                <w:rFonts w:ascii="Times New Roman" w:hAnsi="Times New Roman" w:cs="Times New Roman"/>
                <w:color w:val="000000"/>
                <w:szCs w:val="21"/>
              </w:rPr>
            </w:pPr>
            <w:r>
              <w:rPr>
                <w:rFonts w:ascii="Times New Roman" w:hAnsi="Times New Roman" w:cs="Times New Roman"/>
                <w:color w:val="000000"/>
                <w:szCs w:val="21"/>
              </w:rPr>
              <w:t>（3）减价</w:t>
            </w:r>
          </w:p>
        </w:tc>
      </w:tr>
      <w:tr w14:paraId="7EF6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14:paraId="6A19E922">
            <w:pPr>
              <w:jc w:val="center"/>
              <w:rPr>
                <w:rFonts w:ascii="Times New Roman" w:hAnsi="Times New Roman" w:cs="Times New Roman"/>
                <w:b/>
                <w:bCs/>
                <w:color w:val="000000"/>
                <w:szCs w:val="21"/>
              </w:rPr>
            </w:pPr>
            <w:r>
              <w:rPr>
                <w:rFonts w:ascii="Times New Roman" w:hAnsi="Times New Roman" w:cs="Times New Roman"/>
                <w:b/>
                <w:bCs/>
                <w:color w:val="000000"/>
                <w:szCs w:val="21"/>
              </w:rPr>
              <w:t>减价权</w:t>
            </w:r>
          </w:p>
        </w:tc>
        <w:tc>
          <w:tcPr>
            <w:tcW w:w="1134" w:type="dxa"/>
            <w:noWrap w:val="0"/>
            <w:vAlign w:val="center"/>
          </w:tcPr>
          <w:p w14:paraId="5270361F">
            <w:pPr>
              <w:jc w:val="center"/>
              <w:rPr>
                <w:rFonts w:ascii="Times New Roman" w:hAnsi="Times New Roman" w:cs="Times New Roman"/>
                <w:b/>
                <w:bCs/>
                <w:color w:val="000000"/>
                <w:szCs w:val="21"/>
              </w:rPr>
            </w:pPr>
            <w:r>
              <w:rPr>
                <w:rFonts w:ascii="Times New Roman" w:hAnsi="Times New Roman" w:cs="Times New Roman"/>
                <w:b/>
                <w:bCs/>
                <w:color w:val="000000"/>
                <w:szCs w:val="21"/>
              </w:rPr>
              <w:t>法律性质</w:t>
            </w:r>
          </w:p>
        </w:tc>
        <w:tc>
          <w:tcPr>
            <w:tcW w:w="6429" w:type="dxa"/>
            <w:noWrap w:val="0"/>
            <w:vAlign w:val="top"/>
          </w:tcPr>
          <w:p w14:paraId="0C3D2573">
            <w:pPr>
              <w:rPr>
                <w:rFonts w:ascii="Times New Roman" w:hAnsi="Times New Roman" w:cs="Times New Roman"/>
                <w:color w:val="000000"/>
                <w:szCs w:val="21"/>
              </w:rPr>
            </w:pPr>
            <w:r>
              <w:rPr>
                <w:rFonts w:ascii="Times New Roman" w:hAnsi="Times New Roman" w:cs="Times New Roman"/>
                <w:color w:val="000000"/>
                <w:szCs w:val="21"/>
              </w:rPr>
              <w:t>形成权</w:t>
            </w:r>
          </w:p>
        </w:tc>
      </w:tr>
      <w:tr w14:paraId="049A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1629F94D">
            <w:pPr>
              <w:rPr>
                <w:rFonts w:ascii="Times New Roman" w:hAnsi="Times New Roman" w:cs="Times New Roman"/>
                <w:b/>
                <w:bCs/>
                <w:color w:val="000000"/>
                <w:szCs w:val="21"/>
              </w:rPr>
            </w:pPr>
          </w:p>
        </w:tc>
        <w:tc>
          <w:tcPr>
            <w:tcW w:w="1134" w:type="dxa"/>
            <w:noWrap w:val="0"/>
            <w:vAlign w:val="center"/>
          </w:tcPr>
          <w:p w14:paraId="6175784E">
            <w:pPr>
              <w:jc w:val="center"/>
              <w:rPr>
                <w:rFonts w:ascii="Times New Roman" w:hAnsi="Times New Roman" w:cs="Times New Roman"/>
                <w:b/>
                <w:bCs/>
                <w:color w:val="000000"/>
                <w:szCs w:val="21"/>
              </w:rPr>
            </w:pPr>
            <w:r>
              <w:rPr>
                <w:rFonts w:ascii="Times New Roman" w:hAnsi="Times New Roman" w:cs="Times New Roman"/>
                <w:b/>
                <w:bCs/>
                <w:color w:val="000000"/>
                <w:szCs w:val="21"/>
              </w:rPr>
              <w:t>行使方式</w:t>
            </w:r>
          </w:p>
        </w:tc>
        <w:tc>
          <w:tcPr>
            <w:tcW w:w="6429" w:type="dxa"/>
            <w:noWrap w:val="0"/>
            <w:vAlign w:val="top"/>
          </w:tcPr>
          <w:p w14:paraId="0AE13D9E">
            <w:pPr>
              <w:rPr>
                <w:rFonts w:ascii="Times New Roman" w:hAnsi="Times New Roman" w:cs="Times New Roman"/>
                <w:color w:val="000000"/>
                <w:szCs w:val="21"/>
              </w:rPr>
            </w:pPr>
            <w:r>
              <w:rPr>
                <w:rFonts w:ascii="Times New Roman" w:hAnsi="Times New Roman" w:cs="Times New Roman"/>
                <w:color w:val="000000"/>
                <w:szCs w:val="21"/>
              </w:rPr>
              <w:t>以通知方式，无须诉讼</w:t>
            </w:r>
          </w:p>
        </w:tc>
      </w:tr>
      <w:tr w14:paraId="3CDD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2CE1D9D5">
            <w:pPr>
              <w:rPr>
                <w:rFonts w:ascii="Times New Roman" w:hAnsi="Times New Roman" w:cs="Times New Roman"/>
                <w:b/>
                <w:bCs/>
                <w:color w:val="000000"/>
                <w:szCs w:val="21"/>
              </w:rPr>
            </w:pPr>
          </w:p>
        </w:tc>
        <w:tc>
          <w:tcPr>
            <w:tcW w:w="1134" w:type="dxa"/>
            <w:noWrap w:val="0"/>
            <w:vAlign w:val="center"/>
          </w:tcPr>
          <w:p w14:paraId="541E79A7">
            <w:pPr>
              <w:jc w:val="center"/>
              <w:rPr>
                <w:rFonts w:ascii="Times New Roman" w:hAnsi="Times New Roman" w:cs="Times New Roman"/>
                <w:b/>
                <w:bCs/>
                <w:color w:val="000000"/>
                <w:szCs w:val="21"/>
              </w:rPr>
            </w:pPr>
            <w:r>
              <w:rPr>
                <w:rFonts w:ascii="Times New Roman" w:hAnsi="Times New Roman" w:cs="Times New Roman"/>
                <w:b/>
                <w:bCs/>
                <w:color w:val="000000"/>
                <w:szCs w:val="21"/>
              </w:rPr>
              <w:t>减价标准</w:t>
            </w:r>
          </w:p>
        </w:tc>
        <w:tc>
          <w:tcPr>
            <w:tcW w:w="6429" w:type="dxa"/>
            <w:noWrap w:val="0"/>
            <w:vAlign w:val="top"/>
          </w:tcPr>
          <w:p w14:paraId="5C2F7652">
            <w:pPr>
              <w:rPr>
                <w:rFonts w:ascii="Times New Roman" w:hAnsi="Times New Roman" w:cs="Times New Roman"/>
                <w:color w:val="000000"/>
                <w:szCs w:val="21"/>
              </w:rPr>
            </w:pPr>
            <w:r>
              <w:rPr>
                <w:rFonts w:ascii="Times New Roman" w:hAnsi="Times New Roman" w:cs="Times New Roman"/>
                <w:color w:val="000000"/>
                <w:szCs w:val="21"/>
              </w:rPr>
              <w:t>交付时合格标的物和实际交付标的物之间的市场差价</w:t>
            </w:r>
          </w:p>
        </w:tc>
      </w:tr>
      <w:tr w14:paraId="5BBC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6C4F8502">
            <w:pPr>
              <w:rPr>
                <w:rFonts w:ascii="Times New Roman" w:hAnsi="Times New Roman" w:cs="Times New Roman"/>
                <w:b/>
                <w:bCs/>
                <w:color w:val="000000"/>
                <w:szCs w:val="21"/>
              </w:rPr>
            </w:pPr>
          </w:p>
        </w:tc>
        <w:tc>
          <w:tcPr>
            <w:tcW w:w="1134" w:type="dxa"/>
            <w:vMerge w:val="restart"/>
            <w:noWrap w:val="0"/>
            <w:vAlign w:val="center"/>
          </w:tcPr>
          <w:p w14:paraId="60DBEE93">
            <w:pPr>
              <w:jc w:val="center"/>
              <w:rPr>
                <w:rFonts w:ascii="Times New Roman" w:hAnsi="Times New Roman" w:cs="Times New Roman"/>
                <w:b/>
                <w:bCs/>
                <w:color w:val="000000"/>
                <w:szCs w:val="21"/>
              </w:rPr>
            </w:pPr>
            <w:r>
              <w:rPr>
                <w:rFonts w:ascii="Times New Roman" w:hAnsi="Times New Roman" w:cs="Times New Roman"/>
                <w:b/>
                <w:bCs/>
                <w:color w:val="000000"/>
                <w:szCs w:val="21"/>
              </w:rPr>
              <w:t>实现方式</w:t>
            </w:r>
          </w:p>
        </w:tc>
        <w:tc>
          <w:tcPr>
            <w:tcW w:w="6429" w:type="dxa"/>
            <w:noWrap w:val="0"/>
            <w:vAlign w:val="top"/>
          </w:tcPr>
          <w:p w14:paraId="27373B8E">
            <w:pPr>
              <w:rPr>
                <w:rFonts w:ascii="Times New Roman" w:hAnsi="Times New Roman" w:cs="Times New Roman"/>
                <w:color w:val="000000"/>
                <w:szCs w:val="21"/>
              </w:rPr>
            </w:pPr>
            <w:r>
              <w:rPr>
                <w:rFonts w:ascii="Times New Roman" w:hAnsi="Times New Roman" w:cs="Times New Roman"/>
                <w:color w:val="000000"/>
                <w:szCs w:val="21"/>
              </w:rPr>
              <w:t>（1）价款未支付，按照减价后的价款支付</w:t>
            </w:r>
          </w:p>
        </w:tc>
      </w:tr>
      <w:tr w14:paraId="6456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14:paraId="55E62545">
            <w:pPr>
              <w:rPr>
                <w:rFonts w:ascii="Times New Roman" w:hAnsi="Times New Roman" w:cs="Times New Roman"/>
                <w:color w:val="000000"/>
                <w:szCs w:val="21"/>
              </w:rPr>
            </w:pPr>
          </w:p>
        </w:tc>
        <w:tc>
          <w:tcPr>
            <w:tcW w:w="1134" w:type="dxa"/>
            <w:vMerge w:val="continue"/>
            <w:noWrap w:val="0"/>
            <w:vAlign w:val="top"/>
          </w:tcPr>
          <w:p w14:paraId="24AF6E1B">
            <w:pPr>
              <w:rPr>
                <w:rFonts w:ascii="Times New Roman" w:hAnsi="Times New Roman" w:cs="Times New Roman"/>
                <w:color w:val="000000"/>
                <w:szCs w:val="21"/>
              </w:rPr>
            </w:pPr>
          </w:p>
        </w:tc>
        <w:tc>
          <w:tcPr>
            <w:tcW w:w="6429" w:type="dxa"/>
            <w:noWrap w:val="0"/>
            <w:vAlign w:val="top"/>
          </w:tcPr>
          <w:p w14:paraId="34D527FC">
            <w:pPr>
              <w:rPr>
                <w:rFonts w:ascii="Times New Roman" w:hAnsi="Times New Roman" w:cs="Times New Roman"/>
                <w:color w:val="000000"/>
                <w:szCs w:val="21"/>
              </w:rPr>
            </w:pPr>
            <w:r>
              <w:rPr>
                <w:rFonts w:ascii="Times New Roman" w:hAnsi="Times New Roman" w:cs="Times New Roman"/>
                <w:color w:val="000000"/>
                <w:szCs w:val="21"/>
              </w:rPr>
              <w:t>（2）价款已支付，返还减价后多出部分价款</w:t>
            </w:r>
          </w:p>
        </w:tc>
      </w:tr>
    </w:tbl>
    <w:p w14:paraId="5D0E693C">
      <w:pPr>
        <w:rPr>
          <w:rFonts w:ascii="Times New Roman" w:hAnsi="Times New Roman" w:cs="Times New Roman"/>
          <w:b/>
          <w:color w:val="000000"/>
          <w:szCs w:val="21"/>
        </w:rPr>
      </w:pPr>
      <w:r>
        <w:rPr>
          <w:rFonts w:ascii="Times New Roman" w:hAnsi="Times New Roman" w:cs="Times New Roman"/>
          <w:b/>
          <w:color w:val="000000"/>
          <w:szCs w:val="21"/>
        </w:rPr>
        <w:t>四、违约金</w:t>
      </w:r>
    </w:p>
    <w:p w14:paraId="103D3A9A">
      <w:pPr>
        <w:ind w:firstLine="480"/>
        <w:rPr>
          <w:rFonts w:hint="default" w:ascii="Times New Roman" w:hAnsi="Times New Roman" w:eastAsia="宋体" w:cs="Times New Roman"/>
          <w:b/>
          <w:color w:val="0000FF"/>
          <w:szCs w:val="21"/>
          <w:lang w:val="en-US" w:eastAsia="zh-CN"/>
        </w:rPr>
      </w:pPr>
      <w:r>
        <w:rPr>
          <w:rFonts w:hint="eastAsia" w:ascii="Times New Roman" w:hAnsi="Times New Roman" w:cs="Times New Roman"/>
          <w:b/>
          <w:color w:val="0000FF"/>
          <w:szCs w:val="21"/>
          <w:lang w:val="en-US" w:eastAsia="zh-CN"/>
        </w:rPr>
        <w:t>违约金具有从属性</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35"/>
        <w:gridCol w:w="5012"/>
      </w:tblGrid>
      <w:tr w14:paraId="4727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Merge w:val="restart"/>
            <w:noWrap w:val="0"/>
            <w:vAlign w:val="center"/>
          </w:tcPr>
          <w:p w14:paraId="1EB86BDB">
            <w:pPr>
              <w:jc w:val="center"/>
              <w:rPr>
                <w:rFonts w:ascii="Times New Roman" w:hAnsi="Times New Roman" w:cs="Times New Roman"/>
                <w:b/>
                <w:color w:val="000000"/>
                <w:szCs w:val="21"/>
              </w:rPr>
            </w:pPr>
            <w:r>
              <w:rPr>
                <w:rFonts w:ascii="Times New Roman" w:hAnsi="Times New Roman" w:cs="Times New Roman"/>
                <w:b/>
                <w:color w:val="000000"/>
                <w:szCs w:val="21"/>
              </w:rPr>
              <w:t>违约金的司法调整</w:t>
            </w:r>
          </w:p>
        </w:tc>
        <w:tc>
          <w:tcPr>
            <w:tcW w:w="5012" w:type="dxa"/>
            <w:noWrap w:val="0"/>
            <w:vAlign w:val="top"/>
          </w:tcPr>
          <w:p w14:paraId="3417A6D1">
            <w:pPr>
              <w:rPr>
                <w:rFonts w:ascii="Times New Roman" w:hAnsi="Times New Roman" w:cs="Times New Roman"/>
                <w:bCs/>
                <w:color w:val="000000"/>
                <w:szCs w:val="21"/>
              </w:rPr>
            </w:pPr>
            <w:r>
              <w:rPr>
                <w:rFonts w:ascii="Times New Roman" w:hAnsi="Times New Roman" w:cs="Times New Roman"/>
                <w:bCs/>
                <w:color w:val="000000"/>
                <w:szCs w:val="21"/>
              </w:rPr>
              <w:t>（1）过高（</w:t>
            </w:r>
            <w:r>
              <w:rPr>
                <w:rFonts w:ascii="Times New Roman" w:hAnsi="Times New Roman" w:cs="Times New Roman"/>
                <w:b/>
                <w:color w:val="000000"/>
                <w:szCs w:val="21"/>
                <w:u w:val="single"/>
              </w:rPr>
              <w:t>高于实际损失30%以上</w:t>
            </w:r>
            <w:r>
              <w:rPr>
                <w:rFonts w:ascii="Times New Roman" w:hAnsi="Times New Roman" w:cs="Times New Roman"/>
                <w:bCs/>
                <w:color w:val="000000"/>
                <w:szCs w:val="21"/>
              </w:rPr>
              <w:t>）+当事人申请+法院或仲裁机构决定是否减少</w:t>
            </w:r>
          </w:p>
        </w:tc>
      </w:tr>
      <w:tr w14:paraId="6ACA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Merge w:val="continue"/>
            <w:noWrap w:val="0"/>
            <w:vAlign w:val="center"/>
          </w:tcPr>
          <w:p w14:paraId="610CB9A5">
            <w:pPr>
              <w:jc w:val="center"/>
              <w:rPr>
                <w:rFonts w:ascii="Times New Roman" w:hAnsi="Times New Roman" w:cs="Times New Roman"/>
                <w:b/>
                <w:color w:val="000000"/>
                <w:szCs w:val="21"/>
              </w:rPr>
            </w:pPr>
          </w:p>
        </w:tc>
        <w:tc>
          <w:tcPr>
            <w:tcW w:w="5012" w:type="dxa"/>
            <w:noWrap w:val="0"/>
            <w:vAlign w:val="top"/>
          </w:tcPr>
          <w:p w14:paraId="1768166B">
            <w:pPr>
              <w:rPr>
                <w:rFonts w:ascii="Times New Roman" w:hAnsi="Times New Roman" w:cs="Times New Roman"/>
                <w:bCs/>
                <w:color w:val="000000"/>
                <w:szCs w:val="21"/>
              </w:rPr>
            </w:pPr>
            <w:r>
              <w:rPr>
                <w:rFonts w:ascii="Times New Roman" w:hAnsi="Times New Roman" w:cs="Times New Roman"/>
                <w:bCs/>
                <w:color w:val="000000"/>
                <w:szCs w:val="21"/>
              </w:rPr>
              <w:t>（2）低于损失</w:t>
            </w:r>
            <w:r>
              <w:rPr>
                <w:rFonts w:hint="eastAsia" w:ascii="Times New Roman" w:hAnsi="Times New Roman" w:cs="Times New Roman"/>
                <w:bCs/>
                <w:color w:val="000000"/>
                <w:szCs w:val="21"/>
                <w:lang w:eastAsia="zh-CN"/>
              </w:rPr>
              <w:t>（</w:t>
            </w:r>
            <w:r>
              <w:rPr>
                <w:rFonts w:hint="eastAsia" w:ascii="Times New Roman" w:hAnsi="Times New Roman" w:cs="Times New Roman"/>
                <w:bCs/>
                <w:color w:val="000000"/>
                <w:szCs w:val="21"/>
                <w:lang w:val="en-US" w:eastAsia="zh-CN"/>
              </w:rPr>
              <w:t>不要求过分低于</w:t>
            </w:r>
            <w:r>
              <w:rPr>
                <w:rFonts w:hint="eastAsia" w:ascii="Times New Roman" w:hAnsi="Times New Roman" w:cs="Times New Roman"/>
                <w:bCs/>
                <w:color w:val="000000"/>
                <w:szCs w:val="21"/>
                <w:lang w:eastAsia="zh-CN"/>
              </w:rPr>
              <w:t>）</w:t>
            </w:r>
            <w:r>
              <w:rPr>
                <w:rFonts w:ascii="Times New Roman" w:hAnsi="Times New Roman" w:cs="Times New Roman"/>
                <w:bCs/>
                <w:color w:val="000000"/>
                <w:szCs w:val="21"/>
              </w:rPr>
              <w:t>+当事人申请+法</w:t>
            </w:r>
            <w:r>
              <w:rPr>
                <w:rFonts w:ascii="Times New Roman" w:hAnsi="Times New Roman" w:cs="Times New Roman"/>
                <w:bCs/>
                <w:color w:val="FF0000"/>
                <w:szCs w:val="21"/>
              </w:rPr>
              <w:t>院或仲裁机构决定是否增加</w:t>
            </w:r>
          </w:p>
        </w:tc>
      </w:tr>
      <w:tr w14:paraId="400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12896DC4">
            <w:pPr>
              <w:jc w:val="center"/>
              <w:rPr>
                <w:rFonts w:ascii="Times New Roman" w:hAnsi="Times New Roman" w:cs="Times New Roman"/>
                <w:b/>
                <w:color w:val="000000"/>
                <w:szCs w:val="21"/>
              </w:rPr>
            </w:pPr>
            <w:r>
              <w:rPr>
                <w:rFonts w:ascii="Times New Roman" w:hAnsi="Times New Roman" w:cs="Times New Roman"/>
                <w:b/>
                <w:color w:val="000000"/>
                <w:szCs w:val="21"/>
              </w:rPr>
              <w:t>定金</w:t>
            </w:r>
          </w:p>
        </w:tc>
        <w:tc>
          <w:tcPr>
            <w:tcW w:w="2835" w:type="dxa"/>
            <w:noWrap w:val="0"/>
            <w:vAlign w:val="center"/>
          </w:tcPr>
          <w:p w14:paraId="580530A9">
            <w:pPr>
              <w:jc w:val="center"/>
              <w:rPr>
                <w:rFonts w:ascii="Times New Roman" w:hAnsi="Times New Roman" w:cs="Times New Roman"/>
                <w:b/>
                <w:color w:val="000000"/>
                <w:szCs w:val="21"/>
              </w:rPr>
            </w:pPr>
            <w:r>
              <w:rPr>
                <w:rFonts w:ascii="Times New Roman" w:hAnsi="Times New Roman" w:cs="Times New Roman"/>
                <w:b/>
                <w:color w:val="000000"/>
                <w:szCs w:val="21"/>
              </w:rPr>
              <w:t>合同性质</w:t>
            </w:r>
          </w:p>
        </w:tc>
        <w:tc>
          <w:tcPr>
            <w:tcW w:w="5012" w:type="dxa"/>
            <w:noWrap w:val="0"/>
            <w:vAlign w:val="top"/>
          </w:tcPr>
          <w:p w14:paraId="66CCB330">
            <w:pPr>
              <w:rPr>
                <w:rFonts w:ascii="Times New Roman" w:hAnsi="Times New Roman" w:cs="Times New Roman"/>
                <w:bCs/>
                <w:color w:val="000000"/>
                <w:szCs w:val="21"/>
              </w:rPr>
            </w:pPr>
            <w:r>
              <w:rPr>
                <w:rFonts w:ascii="Times New Roman" w:hAnsi="Times New Roman" w:cs="Times New Roman"/>
                <w:bCs/>
                <w:color w:val="FF0000"/>
                <w:szCs w:val="21"/>
              </w:rPr>
              <w:t>实践性合同</w:t>
            </w:r>
            <w:r>
              <w:rPr>
                <w:rFonts w:ascii="Times New Roman" w:hAnsi="Times New Roman" w:cs="Times New Roman"/>
                <w:bCs/>
                <w:color w:val="000000"/>
                <w:szCs w:val="21"/>
              </w:rPr>
              <w:t>，</w:t>
            </w:r>
            <w:r>
              <w:rPr>
                <w:rFonts w:ascii="Times New Roman" w:hAnsi="Times New Roman" w:cs="Times New Roman"/>
                <w:b/>
                <w:color w:val="000000"/>
                <w:szCs w:val="21"/>
                <w:u w:val="single"/>
              </w:rPr>
              <w:t>定金合同自实际交付定金时成立</w:t>
            </w:r>
          </w:p>
        </w:tc>
      </w:tr>
      <w:tr w14:paraId="6F5A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14:paraId="256E917F">
            <w:pPr>
              <w:rPr>
                <w:rFonts w:ascii="Times New Roman" w:hAnsi="Times New Roman" w:cs="Times New Roman"/>
                <w:b/>
                <w:color w:val="000000"/>
                <w:szCs w:val="21"/>
              </w:rPr>
            </w:pPr>
          </w:p>
        </w:tc>
        <w:tc>
          <w:tcPr>
            <w:tcW w:w="2835" w:type="dxa"/>
            <w:noWrap w:val="0"/>
            <w:vAlign w:val="center"/>
          </w:tcPr>
          <w:p w14:paraId="2DFA880B">
            <w:pPr>
              <w:jc w:val="center"/>
              <w:rPr>
                <w:rFonts w:ascii="Times New Roman" w:hAnsi="Times New Roman" w:cs="Times New Roman"/>
                <w:b/>
                <w:color w:val="000000"/>
                <w:szCs w:val="21"/>
              </w:rPr>
            </w:pPr>
            <w:r>
              <w:rPr>
                <w:rFonts w:ascii="Times New Roman" w:hAnsi="Times New Roman" w:cs="Times New Roman"/>
                <w:b/>
                <w:color w:val="000000"/>
                <w:szCs w:val="21"/>
              </w:rPr>
              <w:t>数额限制</w:t>
            </w:r>
          </w:p>
        </w:tc>
        <w:tc>
          <w:tcPr>
            <w:tcW w:w="5012" w:type="dxa"/>
            <w:noWrap w:val="0"/>
            <w:vAlign w:val="top"/>
          </w:tcPr>
          <w:p w14:paraId="0DEDD92E">
            <w:pPr>
              <w:rPr>
                <w:rFonts w:ascii="Times New Roman" w:hAnsi="Times New Roman" w:cs="Times New Roman"/>
                <w:bCs/>
                <w:color w:val="000000"/>
                <w:szCs w:val="21"/>
              </w:rPr>
            </w:pPr>
            <w:r>
              <w:rPr>
                <w:rFonts w:ascii="Times New Roman" w:hAnsi="Times New Roman" w:cs="Times New Roman"/>
                <w:b/>
                <w:color w:val="000000"/>
                <w:szCs w:val="21"/>
                <w:u w:val="single"/>
              </w:rPr>
              <w:t>不得超过主合同标的额的20%</w:t>
            </w:r>
            <w:r>
              <w:rPr>
                <w:rFonts w:ascii="Times New Roman" w:hAnsi="Times New Roman" w:cs="Times New Roman"/>
                <w:bCs/>
                <w:color w:val="000000"/>
                <w:szCs w:val="21"/>
              </w:rPr>
              <w:t>，超过部分不产生定金的效力</w:t>
            </w:r>
            <w:r>
              <w:rPr>
                <w:rFonts w:ascii="Times New Roman" w:hAnsi="Times New Roman" w:cs="Times New Roman"/>
                <w:bCs/>
                <w:color w:val="FF0000"/>
                <w:szCs w:val="21"/>
              </w:rPr>
              <w:t>（</w:t>
            </w:r>
            <w:r>
              <w:rPr>
                <w:rFonts w:ascii="Times New Roman" w:hAnsi="Times New Roman" w:cs="Times New Roman"/>
                <w:b/>
                <w:color w:val="FF0000"/>
                <w:szCs w:val="21"/>
                <w:u w:val="single"/>
              </w:rPr>
              <w:t>超过部分不适用定金罚则</w:t>
            </w:r>
            <w:r>
              <w:rPr>
                <w:rFonts w:hint="eastAsia" w:ascii="Times New Roman" w:hAnsi="Times New Roman" w:cs="Times New Roman"/>
                <w:b/>
                <w:color w:val="FF0000"/>
                <w:szCs w:val="21"/>
                <w:u w:val="single"/>
                <w:lang w:eastAsia="zh-CN"/>
              </w:rPr>
              <w:t>，</w:t>
            </w:r>
            <w:r>
              <w:rPr>
                <w:rFonts w:hint="eastAsia" w:ascii="Times New Roman" w:hAnsi="Times New Roman" w:cs="Times New Roman"/>
                <w:b/>
                <w:color w:val="FF0000"/>
                <w:szCs w:val="21"/>
                <w:u w:val="single"/>
                <w:lang w:val="en-US" w:eastAsia="zh-CN"/>
              </w:rPr>
              <w:t>以不当得利要求返还或者折抵</w:t>
            </w:r>
            <w:r>
              <w:rPr>
                <w:rFonts w:ascii="Times New Roman" w:hAnsi="Times New Roman" w:cs="Times New Roman"/>
                <w:bCs/>
                <w:color w:val="FF0000"/>
                <w:szCs w:val="21"/>
              </w:rPr>
              <w:t>）</w:t>
            </w:r>
          </w:p>
        </w:tc>
      </w:tr>
      <w:tr w14:paraId="20A5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14:paraId="37AAB481">
            <w:pPr>
              <w:rPr>
                <w:rFonts w:ascii="Times New Roman" w:hAnsi="Times New Roman" w:cs="Times New Roman"/>
                <w:b/>
                <w:color w:val="000000"/>
                <w:szCs w:val="21"/>
              </w:rPr>
            </w:pPr>
          </w:p>
        </w:tc>
        <w:tc>
          <w:tcPr>
            <w:tcW w:w="2835" w:type="dxa"/>
            <w:noWrap w:val="0"/>
            <w:vAlign w:val="center"/>
          </w:tcPr>
          <w:p w14:paraId="667B89A0">
            <w:pPr>
              <w:jc w:val="center"/>
              <w:rPr>
                <w:rFonts w:ascii="Times New Roman" w:hAnsi="Times New Roman" w:cs="Times New Roman"/>
                <w:b/>
                <w:color w:val="000000"/>
                <w:szCs w:val="21"/>
              </w:rPr>
            </w:pPr>
            <w:r>
              <w:rPr>
                <w:rFonts w:ascii="Times New Roman" w:hAnsi="Times New Roman" w:cs="Times New Roman"/>
                <w:b/>
                <w:color w:val="000000"/>
                <w:szCs w:val="21"/>
              </w:rPr>
              <w:t>约定数额与交付数额不一致</w:t>
            </w:r>
          </w:p>
        </w:tc>
        <w:tc>
          <w:tcPr>
            <w:tcW w:w="5012" w:type="dxa"/>
            <w:noWrap w:val="0"/>
            <w:vAlign w:val="top"/>
          </w:tcPr>
          <w:p w14:paraId="58522D46">
            <w:pPr>
              <w:rPr>
                <w:rFonts w:ascii="Times New Roman" w:hAnsi="Times New Roman" w:cs="Times New Roman"/>
                <w:bCs/>
                <w:color w:val="000000"/>
                <w:szCs w:val="21"/>
              </w:rPr>
            </w:pPr>
            <w:r>
              <w:rPr>
                <w:rFonts w:ascii="Times New Roman" w:hAnsi="Times New Roman" w:cs="Times New Roman"/>
                <w:bCs/>
                <w:color w:val="000000"/>
                <w:szCs w:val="21"/>
              </w:rPr>
              <w:t>以交付数额为准，视为合同的变更</w:t>
            </w:r>
          </w:p>
        </w:tc>
      </w:tr>
      <w:tr w14:paraId="75E7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14:paraId="0F603CDF">
            <w:pPr>
              <w:rPr>
                <w:rFonts w:ascii="Times New Roman" w:hAnsi="Times New Roman" w:cs="Times New Roman"/>
                <w:b/>
                <w:color w:val="000000"/>
                <w:szCs w:val="21"/>
              </w:rPr>
            </w:pPr>
          </w:p>
        </w:tc>
        <w:tc>
          <w:tcPr>
            <w:tcW w:w="2835" w:type="dxa"/>
            <w:vMerge w:val="restart"/>
            <w:noWrap w:val="0"/>
            <w:vAlign w:val="center"/>
          </w:tcPr>
          <w:p w14:paraId="31A1E0B5">
            <w:pPr>
              <w:jc w:val="center"/>
              <w:rPr>
                <w:rFonts w:ascii="Times New Roman" w:hAnsi="Times New Roman" w:cs="Times New Roman"/>
                <w:b/>
                <w:color w:val="000000"/>
                <w:szCs w:val="21"/>
              </w:rPr>
            </w:pPr>
            <w:r>
              <w:rPr>
                <w:rFonts w:ascii="Times New Roman" w:hAnsi="Times New Roman" w:cs="Times New Roman"/>
                <w:b/>
                <w:color w:val="000000"/>
                <w:szCs w:val="21"/>
              </w:rPr>
              <w:t>定金罚则</w:t>
            </w:r>
          </w:p>
        </w:tc>
        <w:tc>
          <w:tcPr>
            <w:tcW w:w="5012" w:type="dxa"/>
            <w:noWrap w:val="0"/>
            <w:vAlign w:val="top"/>
          </w:tcPr>
          <w:p w14:paraId="4EDF996D">
            <w:pPr>
              <w:rPr>
                <w:rFonts w:ascii="Times New Roman" w:hAnsi="Times New Roman" w:cs="Times New Roman"/>
                <w:bCs/>
                <w:color w:val="000000"/>
                <w:szCs w:val="21"/>
              </w:rPr>
            </w:pPr>
            <w:r>
              <w:rPr>
                <w:rFonts w:ascii="Times New Roman" w:hAnsi="Times New Roman" w:cs="Times New Roman"/>
                <w:bCs/>
                <w:color w:val="000000"/>
                <w:szCs w:val="21"/>
              </w:rPr>
              <w:t>（1）给付定金方违约，无权请求返还定金（但可请求返还20%以上的部分）</w:t>
            </w:r>
          </w:p>
        </w:tc>
      </w:tr>
      <w:tr w14:paraId="3A42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top"/>
          </w:tcPr>
          <w:p w14:paraId="7148C4F2">
            <w:pPr>
              <w:rPr>
                <w:rFonts w:ascii="Times New Roman" w:hAnsi="Times New Roman" w:cs="Times New Roman"/>
                <w:b/>
                <w:color w:val="000000"/>
                <w:szCs w:val="21"/>
              </w:rPr>
            </w:pPr>
          </w:p>
        </w:tc>
        <w:tc>
          <w:tcPr>
            <w:tcW w:w="2835" w:type="dxa"/>
            <w:vMerge w:val="continue"/>
            <w:noWrap w:val="0"/>
            <w:vAlign w:val="center"/>
          </w:tcPr>
          <w:p w14:paraId="0A94582B">
            <w:pPr>
              <w:jc w:val="center"/>
              <w:rPr>
                <w:rFonts w:ascii="Times New Roman" w:hAnsi="Times New Roman" w:cs="Times New Roman"/>
                <w:b/>
                <w:color w:val="000000"/>
                <w:szCs w:val="21"/>
              </w:rPr>
            </w:pPr>
          </w:p>
        </w:tc>
        <w:tc>
          <w:tcPr>
            <w:tcW w:w="5012" w:type="dxa"/>
            <w:noWrap w:val="0"/>
            <w:vAlign w:val="top"/>
          </w:tcPr>
          <w:p w14:paraId="38902B1C">
            <w:pPr>
              <w:rPr>
                <w:rFonts w:ascii="Times New Roman" w:hAnsi="Times New Roman" w:cs="Times New Roman"/>
                <w:bCs/>
                <w:color w:val="000000"/>
                <w:szCs w:val="21"/>
              </w:rPr>
            </w:pPr>
            <w:r>
              <w:rPr>
                <w:rFonts w:ascii="Times New Roman" w:hAnsi="Times New Roman" w:cs="Times New Roman"/>
                <w:bCs/>
                <w:color w:val="000000"/>
                <w:szCs w:val="21"/>
              </w:rPr>
              <w:t>（2）收定金方违约，双倍返还（20%以上部分无需双倍返还）</w:t>
            </w:r>
          </w:p>
        </w:tc>
      </w:tr>
      <w:tr w14:paraId="31DF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Merge w:val="restart"/>
            <w:noWrap w:val="0"/>
            <w:vAlign w:val="center"/>
          </w:tcPr>
          <w:p w14:paraId="748043CB">
            <w:pPr>
              <w:jc w:val="center"/>
              <w:rPr>
                <w:rFonts w:ascii="Times New Roman" w:hAnsi="Times New Roman" w:cs="Times New Roman"/>
                <w:b/>
                <w:color w:val="000000"/>
                <w:szCs w:val="21"/>
              </w:rPr>
            </w:pPr>
            <w:r>
              <w:rPr>
                <w:rFonts w:ascii="Times New Roman" w:hAnsi="Times New Roman" w:cs="Times New Roman"/>
                <w:b/>
                <w:color w:val="000000"/>
                <w:szCs w:val="21"/>
              </w:rPr>
              <w:t>违约金与定金并存</w:t>
            </w:r>
          </w:p>
        </w:tc>
        <w:tc>
          <w:tcPr>
            <w:tcW w:w="5012" w:type="dxa"/>
            <w:noWrap w:val="0"/>
            <w:vAlign w:val="top"/>
          </w:tcPr>
          <w:p w14:paraId="27A009B2">
            <w:pPr>
              <w:rPr>
                <w:rFonts w:ascii="Times New Roman" w:hAnsi="Times New Roman" w:cs="Times New Roman"/>
                <w:bCs/>
                <w:color w:val="000000"/>
                <w:szCs w:val="21"/>
              </w:rPr>
            </w:pPr>
            <w:r>
              <w:rPr>
                <w:rFonts w:ascii="Times New Roman" w:hAnsi="Times New Roman" w:cs="Times New Roman"/>
                <w:bCs/>
                <w:color w:val="000000"/>
                <w:szCs w:val="21"/>
              </w:rPr>
              <w:t>（1）</w:t>
            </w:r>
            <w:r>
              <w:rPr>
                <w:rFonts w:ascii="Times New Roman" w:hAnsi="Times New Roman" w:cs="Times New Roman"/>
                <w:b/>
                <w:color w:val="000000"/>
                <w:szCs w:val="21"/>
                <w:u w:val="single"/>
              </w:rPr>
              <w:t>择一，不能同时主张</w:t>
            </w:r>
          </w:p>
        </w:tc>
      </w:tr>
      <w:tr w14:paraId="643A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vMerge w:val="continue"/>
            <w:noWrap w:val="0"/>
            <w:vAlign w:val="top"/>
          </w:tcPr>
          <w:p w14:paraId="0BB09F74">
            <w:pPr>
              <w:rPr>
                <w:rFonts w:ascii="Times New Roman" w:hAnsi="Times New Roman" w:cs="Times New Roman"/>
                <w:b/>
                <w:color w:val="000000"/>
                <w:szCs w:val="21"/>
              </w:rPr>
            </w:pPr>
          </w:p>
        </w:tc>
        <w:tc>
          <w:tcPr>
            <w:tcW w:w="5012" w:type="dxa"/>
            <w:noWrap w:val="0"/>
            <w:vAlign w:val="top"/>
          </w:tcPr>
          <w:p w14:paraId="789DD140">
            <w:pPr>
              <w:rPr>
                <w:rFonts w:ascii="Times New Roman" w:hAnsi="Times New Roman" w:cs="Times New Roman"/>
                <w:bCs/>
                <w:color w:val="000000"/>
                <w:szCs w:val="21"/>
              </w:rPr>
            </w:pPr>
            <w:r>
              <w:rPr>
                <w:rFonts w:ascii="Times New Roman" w:hAnsi="Times New Roman" w:cs="Times New Roman"/>
                <w:bCs/>
                <w:color w:val="000000"/>
                <w:szCs w:val="21"/>
              </w:rPr>
              <w:t>（2）择一后无法填补损失，剩余损失可继续主张违约损害赔偿</w:t>
            </w:r>
          </w:p>
        </w:tc>
      </w:tr>
    </w:tbl>
    <w:p w14:paraId="27F4C8CD">
      <w:pPr>
        <w:ind w:firstLine="420"/>
        <w:rPr>
          <w:rFonts w:ascii="Times New Roman" w:hAnsi="Times New Roman" w:eastAsia="楷体" w:cs="Times New Roman"/>
          <w:bCs/>
          <w:color w:val="000000"/>
          <w:szCs w:val="21"/>
        </w:rPr>
      </w:pPr>
    </w:p>
    <w:p w14:paraId="033E239E">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特别提醒：</w:t>
      </w:r>
    </w:p>
    <w:p w14:paraId="7FEA9104">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1</w:t>
      </w:r>
      <w:r>
        <w:rPr>
          <w:rFonts w:hint="eastAsia" w:ascii="Times New Roman" w:hAnsi="Times New Roman" w:eastAsia="楷体" w:cs="Times New Roman"/>
          <w:bCs/>
          <w:color w:val="000000"/>
          <w:szCs w:val="21"/>
        </w:rPr>
        <w:t>．</w:t>
      </w:r>
      <w:r>
        <w:rPr>
          <w:rFonts w:ascii="Times New Roman" w:hAnsi="Times New Roman" w:eastAsia="楷体" w:cs="Times New Roman"/>
          <w:b/>
          <w:color w:val="000000"/>
          <w:szCs w:val="21"/>
          <w:u w:val="single"/>
        </w:rPr>
        <w:t>迟延履行的违约金与继续履行可以并存</w:t>
      </w:r>
      <w:r>
        <w:rPr>
          <w:rFonts w:ascii="Times New Roman" w:hAnsi="Times New Roman" w:eastAsia="楷体" w:cs="Times New Roman"/>
          <w:bCs/>
          <w:color w:val="000000"/>
          <w:szCs w:val="21"/>
        </w:rPr>
        <w:t>。</w:t>
      </w:r>
    </w:p>
    <w:p w14:paraId="2F7FA353">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2</w:t>
      </w:r>
      <w:r>
        <w:rPr>
          <w:rFonts w:hint="eastAsia" w:ascii="Times New Roman" w:hAnsi="Times New Roman" w:eastAsia="楷体" w:cs="Times New Roman"/>
          <w:bCs/>
          <w:color w:val="000000"/>
          <w:szCs w:val="21"/>
        </w:rPr>
        <w:t>．</w:t>
      </w:r>
      <w:r>
        <w:rPr>
          <w:rFonts w:ascii="Times New Roman" w:hAnsi="Times New Roman" w:eastAsia="楷体" w:cs="Times New Roman"/>
          <w:bCs/>
          <w:color w:val="000000"/>
          <w:szCs w:val="21"/>
        </w:rPr>
        <w:t>涉及定金时，考生需要依次审查：（1）定金是否已经支付，进而判断定金合同是否成立；（2）比较交付数额与主合同标的额的20%，判断多少数额能发生定金效力；（3）是否同时存在定金与违约金，进而判断是否需要择一行使。</w:t>
      </w:r>
    </w:p>
    <w:p w14:paraId="7D54B54D">
      <w:pPr>
        <w:ind w:firstLine="420"/>
        <w:rPr>
          <w:rFonts w:ascii="Times New Roman" w:hAnsi="Times New Roman" w:cs="Times New Roman"/>
          <w:b/>
          <w:color w:val="000000"/>
          <w:kern w:val="0"/>
          <w:szCs w:val="21"/>
        </w:rPr>
      </w:pPr>
      <w:r>
        <w:rPr>
          <w:rFonts w:ascii="Times New Roman" w:hAnsi="Times New Roman" w:eastAsia="楷体" w:cs="Times New Roman"/>
          <w:bCs/>
          <w:color w:val="000000"/>
          <w:szCs w:val="21"/>
        </w:rPr>
        <w:t>3</w:t>
      </w:r>
      <w:r>
        <w:rPr>
          <w:rFonts w:hint="eastAsia" w:ascii="Times New Roman" w:hAnsi="Times New Roman" w:eastAsia="楷体" w:cs="Times New Roman"/>
          <w:bCs/>
          <w:color w:val="000000"/>
          <w:szCs w:val="21"/>
        </w:rPr>
        <w:t>．</w:t>
      </w:r>
      <w:r>
        <w:rPr>
          <w:rFonts w:ascii="Times New Roman" w:hAnsi="Times New Roman" w:eastAsia="楷体" w:cs="Times New Roman"/>
          <w:bCs/>
          <w:color w:val="000000"/>
          <w:szCs w:val="21"/>
        </w:rPr>
        <w:t>关于定金罚则的计算，试举一例说明：AB两公司签订设备买卖合同，价款100万，约定30万违约定金。合同签订后A公司支付30万定金。若A公司违约，则B公司就其中20万（100×20%）无需返还，但仍需返还超过20%的部分，即10万；若B公司违约，则B公司除了返还A公司交付的30万以外，还需要承担定金罚则20万，共需支付A公司50万。</w:t>
      </w:r>
    </w:p>
    <w:p w14:paraId="48E1B1C7">
      <w:pPr>
        <w:ind w:firstLine="480"/>
        <w:rPr>
          <w:rFonts w:ascii="Times New Roman" w:hAnsi="Times New Roman" w:cs="Times New Roman"/>
          <w:b/>
          <w:color w:val="000000"/>
          <w:szCs w:val="21"/>
        </w:rPr>
      </w:pPr>
      <w:r>
        <w:rPr>
          <w:rFonts w:ascii="Times New Roman" w:hAnsi="Times New Roman" w:cs="Times New Roman"/>
          <w:b/>
          <w:color w:val="000000"/>
          <w:szCs w:val="21"/>
        </w:rPr>
        <w:t>五、违约责任与侵权责任的竞合</w:t>
      </w:r>
      <w:r>
        <w:rPr>
          <w:rFonts w:hint="eastAsia" w:ascii="Times New Roman" w:hAnsi="Times New Roman" w:cs="Times New Roman"/>
          <w:b/>
          <w:color w:val="FF0000"/>
          <w:szCs w:val="21"/>
          <w:lang w:eastAsia="zh-CN"/>
        </w:rPr>
        <w:t>（</w:t>
      </w:r>
      <w:r>
        <w:rPr>
          <w:rFonts w:hint="eastAsia" w:ascii="Times New Roman" w:hAnsi="Times New Roman" w:cs="Times New Roman"/>
          <w:b/>
          <w:color w:val="FF0000"/>
          <w:szCs w:val="21"/>
          <w:lang w:val="en-US" w:eastAsia="zh-CN"/>
        </w:rPr>
        <w:t>侵犯固有利益</w:t>
      </w:r>
      <w:r>
        <w:rPr>
          <w:rFonts w:hint="eastAsia" w:ascii="Times New Roman" w:hAnsi="Times New Roman" w:cs="Times New Roman"/>
          <w:b/>
          <w:color w:val="FF0000"/>
          <w:szCs w:val="21"/>
          <w:lang w:eastAsia="zh-C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14:paraId="55EF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noWrap w:val="0"/>
            <w:vAlign w:val="center"/>
          </w:tcPr>
          <w:p w14:paraId="7D668743">
            <w:pPr>
              <w:jc w:val="center"/>
              <w:rPr>
                <w:rFonts w:ascii="Times New Roman" w:hAnsi="Times New Roman" w:cs="Times New Roman"/>
                <w:b/>
                <w:color w:val="000000"/>
                <w:szCs w:val="21"/>
              </w:rPr>
            </w:pPr>
            <w:r>
              <w:rPr>
                <w:rFonts w:ascii="Times New Roman" w:hAnsi="Times New Roman" w:cs="Times New Roman"/>
                <w:b/>
                <w:color w:val="000000"/>
                <w:szCs w:val="21"/>
              </w:rPr>
              <w:t>主要适用场景</w:t>
            </w:r>
          </w:p>
        </w:tc>
        <w:tc>
          <w:tcPr>
            <w:tcW w:w="6146" w:type="dxa"/>
            <w:noWrap w:val="0"/>
            <w:vAlign w:val="top"/>
          </w:tcPr>
          <w:p w14:paraId="4838A60A">
            <w:pPr>
              <w:rPr>
                <w:rFonts w:ascii="Times New Roman" w:hAnsi="Times New Roman" w:cs="Times New Roman"/>
                <w:bCs/>
                <w:color w:val="000000"/>
                <w:szCs w:val="21"/>
              </w:rPr>
            </w:pPr>
            <w:r>
              <w:rPr>
                <w:rFonts w:ascii="Times New Roman" w:hAnsi="Times New Roman" w:cs="Times New Roman"/>
                <w:bCs/>
                <w:color w:val="000000"/>
                <w:szCs w:val="21"/>
              </w:rPr>
              <w:t>（1）加害给付，如购买缺陷产品导致人身伤害</w:t>
            </w:r>
          </w:p>
        </w:tc>
      </w:tr>
      <w:tr w14:paraId="146D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noWrap w:val="0"/>
            <w:vAlign w:val="top"/>
          </w:tcPr>
          <w:p w14:paraId="61082CD1">
            <w:pPr>
              <w:jc w:val="center"/>
              <w:rPr>
                <w:rFonts w:ascii="Times New Roman" w:hAnsi="Times New Roman" w:cs="Times New Roman"/>
                <w:b/>
                <w:color w:val="000000"/>
                <w:szCs w:val="21"/>
              </w:rPr>
            </w:pPr>
          </w:p>
        </w:tc>
        <w:tc>
          <w:tcPr>
            <w:tcW w:w="6146" w:type="dxa"/>
            <w:noWrap w:val="0"/>
            <w:vAlign w:val="top"/>
          </w:tcPr>
          <w:p w14:paraId="61DAFD37">
            <w:pPr>
              <w:rPr>
                <w:rFonts w:ascii="Times New Roman" w:hAnsi="Times New Roman" w:cs="Times New Roman"/>
                <w:bCs/>
                <w:color w:val="000000"/>
                <w:szCs w:val="21"/>
              </w:rPr>
            </w:pPr>
            <w:r>
              <w:rPr>
                <w:rFonts w:ascii="Times New Roman" w:hAnsi="Times New Roman" w:cs="Times New Roman"/>
                <w:bCs/>
                <w:color w:val="000000"/>
                <w:szCs w:val="21"/>
              </w:rPr>
              <w:t>（2）其他违约行为导致固有利益损害，如客运合同中</w:t>
            </w:r>
            <w:r>
              <w:rPr>
                <w:rFonts w:ascii="Times New Roman" w:hAnsi="Times New Roman" w:cs="Times New Roman"/>
                <w:color w:val="000000"/>
                <w:szCs w:val="21"/>
              </w:rPr>
              <w:t>承运人未尽保障旅客人身安全的义务导致旅客受伤</w:t>
            </w:r>
          </w:p>
        </w:tc>
      </w:tr>
      <w:tr w14:paraId="364D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42E567F4">
            <w:pPr>
              <w:jc w:val="center"/>
              <w:rPr>
                <w:rFonts w:ascii="Times New Roman" w:hAnsi="Times New Roman" w:cs="Times New Roman"/>
                <w:b/>
                <w:color w:val="000000"/>
                <w:szCs w:val="21"/>
              </w:rPr>
            </w:pPr>
            <w:r>
              <w:rPr>
                <w:rFonts w:ascii="Times New Roman" w:hAnsi="Times New Roman" w:cs="Times New Roman"/>
                <w:b/>
                <w:color w:val="000000"/>
                <w:szCs w:val="21"/>
              </w:rPr>
              <w:t>当事人的选择权</w:t>
            </w:r>
          </w:p>
        </w:tc>
        <w:tc>
          <w:tcPr>
            <w:tcW w:w="6146" w:type="dxa"/>
            <w:noWrap w:val="0"/>
            <w:vAlign w:val="top"/>
          </w:tcPr>
          <w:p w14:paraId="32BCE2A7">
            <w:pPr>
              <w:rPr>
                <w:rFonts w:ascii="Times New Roman" w:hAnsi="Times New Roman" w:cs="Times New Roman"/>
                <w:bCs/>
                <w:color w:val="000000"/>
                <w:szCs w:val="21"/>
              </w:rPr>
            </w:pPr>
            <w:r>
              <w:rPr>
                <w:rFonts w:ascii="Times New Roman" w:hAnsi="Times New Roman" w:cs="Times New Roman"/>
                <w:bCs/>
                <w:color w:val="000000"/>
                <w:szCs w:val="21"/>
              </w:rPr>
              <w:t>当事人可选择提起违约之诉或提起侵权之诉</w:t>
            </w:r>
          </w:p>
        </w:tc>
      </w:tr>
      <w:tr w14:paraId="11B7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51ECE8A9">
            <w:pPr>
              <w:jc w:val="center"/>
              <w:rPr>
                <w:rFonts w:ascii="Times New Roman" w:hAnsi="Times New Roman" w:cs="Times New Roman"/>
                <w:b/>
                <w:color w:val="000000"/>
                <w:szCs w:val="21"/>
              </w:rPr>
            </w:pPr>
            <w:r>
              <w:rPr>
                <w:rFonts w:ascii="Times New Roman" w:hAnsi="Times New Roman" w:cs="Times New Roman"/>
                <w:b/>
                <w:color w:val="000000"/>
                <w:szCs w:val="21"/>
              </w:rPr>
              <w:t>竞合时的精神损害赔偿</w:t>
            </w:r>
          </w:p>
        </w:tc>
        <w:tc>
          <w:tcPr>
            <w:tcW w:w="6146" w:type="dxa"/>
            <w:noWrap w:val="0"/>
            <w:vAlign w:val="top"/>
          </w:tcPr>
          <w:p w14:paraId="6C69442B">
            <w:pPr>
              <w:rPr>
                <w:rFonts w:ascii="Times New Roman" w:hAnsi="Times New Roman" w:cs="Times New Roman"/>
                <w:bCs/>
                <w:color w:val="000000"/>
                <w:szCs w:val="21"/>
              </w:rPr>
            </w:pPr>
            <w:r>
              <w:rPr>
                <w:rFonts w:ascii="Times New Roman" w:hAnsi="Times New Roman" w:cs="Times New Roman"/>
                <w:bCs/>
                <w:color w:val="000000"/>
                <w:szCs w:val="21"/>
              </w:rPr>
              <w:t>基于</w:t>
            </w:r>
            <w:r>
              <w:rPr>
                <w:rFonts w:ascii="Times New Roman" w:hAnsi="Times New Roman" w:cs="Times New Roman"/>
                <w:bCs/>
                <w:color w:val="FF0000"/>
                <w:szCs w:val="21"/>
              </w:rPr>
              <w:t>违约与侵权均可主张精神损害赔偿</w:t>
            </w:r>
          </w:p>
        </w:tc>
      </w:tr>
    </w:tbl>
    <w:p w14:paraId="538BBDCA">
      <w:pPr>
        <w:ind w:firstLine="420"/>
        <w:rPr>
          <w:rFonts w:ascii="Times New Roman" w:hAnsi="Times New Roman" w:eastAsia="楷体" w:cs="Times New Roman"/>
          <w:bCs/>
          <w:color w:val="000000"/>
          <w:szCs w:val="21"/>
        </w:rPr>
      </w:pPr>
    </w:p>
    <w:p w14:paraId="0ED5A88E">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特别提醒：</w:t>
      </w:r>
    </w:p>
    <w:p w14:paraId="5533B8C7">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违约与侵权竞合时，当事人可以自由选择提起违约之诉或提起侵权之诉，</w:t>
      </w:r>
      <w:r>
        <w:rPr>
          <w:rFonts w:ascii="Times New Roman" w:hAnsi="Times New Roman" w:eastAsia="楷体" w:cs="Times New Roman"/>
          <w:b/>
          <w:color w:val="000000"/>
          <w:szCs w:val="21"/>
          <w:u w:val="single"/>
        </w:rPr>
        <w:t>但不同选择之下诉讼当事人有所不同</w:t>
      </w:r>
      <w:r>
        <w:rPr>
          <w:rFonts w:ascii="Times New Roman" w:hAnsi="Times New Roman" w:eastAsia="楷体" w:cs="Times New Roman"/>
          <w:bCs/>
          <w:color w:val="000000"/>
          <w:szCs w:val="21"/>
        </w:rPr>
        <w:t>：基于违约之诉只能起诉合同相对方（如缺陷产品的出卖人），但</w:t>
      </w:r>
      <w:r>
        <w:rPr>
          <w:rFonts w:ascii="Times New Roman" w:hAnsi="Times New Roman" w:eastAsia="楷体" w:cs="Times New Roman"/>
          <w:bCs/>
          <w:color w:val="FF0000"/>
          <w:szCs w:val="21"/>
        </w:rPr>
        <w:t>基于侵权时被告的选择空间可能更大，如构成产品责任时，既可以起诉生产者，也可以起诉销售者</w:t>
      </w:r>
      <w:r>
        <w:rPr>
          <w:rFonts w:ascii="Times New Roman" w:hAnsi="Times New Roman" w:eastAsia="楷体" w:cs="Times New Roman"/>
          <w:bCs/>
          <w:color w:val="000000"/>
          <w:szCs w:val="21"/>
        </w:rPr>
        <w:t>。</w:t>
      </w:r>
    </w:p>
    <w:p w14:paraId="35FD148F">
      <w:pPr>
        <w:spacing w:line="276" w:lineRule="auto"/>
        <w:ind w:firstLine="420" w:firstLineChars="200"/>
        <w:rPr>
          <w:rFonts w:ascii="Times New Roman" w:hAnsi="Times New Roman" w:cs="Times New Roman"/>
          <w:color w:val="000000"/>
          <w:szCs w:val="21"/>
        </w:rPr>
      </w:pPr>
    </w:p>
    <w:p w14:paraId="736C2D47">
      <w:pPr>
        <w:pStyle w:val="2"/>
        <w:tabs>
          <w:tab w:val="left" w:pos="420"/>
        </w:tabs>
        <w:spacing w:before="0" w:after="0" w:line="560" w:lineRule="atLeast"/>
        <w:jc w:val="center"/>
        <w:rPr>
          <w:rFonts w:hint="eastAsia" w:ascii="汉仪大宋简" w:hAnsi="汉仪大宋简" w:eastAsia="汉仪大宋简"/>
          <w:b w:val="0"/>
          <w:color w:val="B00824"/>
          <w:lang w:eastAsia="zh-CN"/>
        </w:rPr>
      </w:pPr>
      <w:r>
        <w:rPr>
          <w:rFonts w:ascii="汉仪大宋简" w:hAnsi="汉仪大宋简" w:eastAsia="汉仪大宋简"/>
          <w:b w:val="0"/>
          <w:color w:val="B00824"/>
        </w:rPr>
        <w:t>考点2</w:t>
      </w:r>
      <w:r>
        <w:rPr>
          <w:rFonts w:hint="eastAsia" w:ascii="汉仪大宋简" w:hAnsi="汉仪大宋简" w:eastAsia="汉仪大宋简"/>
          <w:b w:val="0"/>
          <w:color w:val="B00824"/>
          <w:lang w:val="en-US" w:eastAsia="zh-CN"/>
        </w:rPr>
        <w:t>2</w:t>
      </w:r>
      <w:r>
        <w:rPr>
          <w:rFonts w:ascii="汉仪大宋简" w:hAnsi="汉仪大宋简" w:eastAsia="汉仪大宋简"/>
          <w:b w:val="0"/>
          <w:color w:val="B00824"/>
        </w:rPr>
        <w:t xml:space="preserve">  </w:t>
      </w:r>
      <w:r>
        <w:rPr>
          <w:rFonts w:ascii="汉仪大宋简" w:hAnsi="汉仪大宋简" w:eastAsia="汉仪大宋简"/>
          <w:b w:val="0"/>
        </w:rPr>
        <w:t>典型合同</w:t>
      </w:r>
    </w:p>
    <w:p w14:paraId="3E1712A8">
      <w:pPr>
        <w:pStyle w:val="3"/>
        <w:tabs>
          <w:tab w:val="left" w:pos="420"/>
        </w:tabs>
        <w:spacing w:before="0" w:after="0" w:line="384" w:lineRule="exact"/>
        <w:rPr>
          <w:rFonts w:eastAsia="汉仪大宋简"/>
          <w:b w:val="0"/>
          <w:sz w:val="26"/>
        </w:rPr>
      </w:pPr>
      <w:bookmarkStart w:id="15" w:name="_Toc135757901"/>
      <w:r>
        <w:rPr>
          <w:rFonts w:eastAsia="汉仪大宋简"/>
          <w:b w:val="0"/>
          <w:sz w:val="26"/>
        </w:rPr>
        <w:t>一、买卖合同</w:t>
      </w:r>
      <w:bookmarkEnd w:id="15"/>
    </w:p>
    <w:p w14:paraId="08672C75">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101"/>
        <w:gridCol w:w="1441"/>
        <w:gridCol w:w="5980"/>
      </w:tblGrid>
      <w:tr w14:paraId="0CE16C2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704D8AE7">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多重买卖</w:t>
            </w:r>
          </w:p>
        </w:tc>
        <w:tc>
          <w:tcPr>
            <w:tcW w:w="1441" w:type="dxa"/>
            <w:noWrap w:val="0"/>
            <w:vAlign w:val="center"/>
          </w:tcPr>
          <w:p w14:paraId="2048DE56">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买卖合同效力</w:t>
            </w:r>
          </w:p>
        </w:tc>
        <w:tc>
          <w:tcPr>
            <w:tcW w:w="5980" w:type="dxa"/>
            <w:noWrap w:val="0"/>
            <w:vAlign w:val="center"/>
          </w:tcPr>
          <w:p w14:paraId="598EFE95">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各买卖合同如果没有其他效力瑕疵的话，都是有效的</w:t>
            </w:r>
          </w:p>
        </w:tc>
      </w:tr>
      <w:tr w14:paraId="25A47C9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A27936D">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restart"/>
            <w:noWrap w:val="0"/>
            <w:vAlign w:val="center"/>
          </w:tcPr>
          <w:p w14:paraId="782E5D42">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所有权归属</w:t>
            </w:r>
          </w:p>
        </w:tc>
        <w:tc>
          <w:tcPr>
            <w:tcW w:w="5980" w:type="dxa"/>
            <w:noWrap w:val="0"/>
            <w:vAlign w:val="center"/>
          </w:tcPr>
          <w:p w14:paraId="6253F0DD">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（1）普通动产多重买卖：</w:t>
            </w:r>
            <w:r>
              <w:rPr>
                <w:rFonts w:hint="eastAsia" w:ascii="汉仪书宋一简" w:hAnsi="Times New Roman" w:eastAsia="汉仪书宋一简" w:cs="Times New Roman"/>
                <w:sz w:val="20"/>
                <w:szCs w:val="20"/>
              </w:rPr>
              <w:t>先交付者——都未交付的，先付款者——都未交付且未付款的，合同成立在先者</w:t>
            </w:r>
          </w:p>
        </w:tc>
      </w:tr>
      <w:tr w14:paraId="087762C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3C3B66D9">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151DF98E">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247681F0">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（2）特殊动产多重买卖：</w:t>
            </w:r>
            <w:r>
              <w:rPr>
                <w:rFonts w:hint="eastAsia" w:ascii="汉仪书宋一简" w:hAnsi="Times New Roman" w:eastAsia="汉仪书宋一简" w:cs="Times New Roman"/>
                <w:sz w:val="20"/>
                <w:szCs w:val="20"/>
              </w:rPr>
              <w:t>先交付者——均未交付的，先登记者——均未交付且未登记的，合同成立在先者</w:t>
            </w:r>
          </w:p>
        </w:tc>
      </w:tr>
      <w:tr w14:paraId="46F7ABF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416DED23">
            <w:pPr>
              <w:spacing w:before="42" w:beforeLines="10" w:after="63" w:afterLines="15" w:line="280" w:lineRule="exact"/>
              <w:jc w:val="center"/>
              <w:rPr>
                <w:rFonts w:ascii="汉仪中黑简" w:hAnsi="Times New Roman" w:eastAsia="汉仪中黑简" w:cs="Times New Roman"/>
                <w:sz w:val="20"/>
                <w:szCs w:val="20"/>
              </w:rPr>
            </w:pPr>
          </w:p>
        </w:tc>
        <w:tc>
          <w:tcPr>
            <w:tcW w:w="1441" w:type="dxa"/>
            <w:noWrap w:val="0"/>
            <w:vAlign w:val="center"/>
          </w:tcPr>
          <w:p w14:paraId="5EC93861">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违约救济</w:t>
            </w:r>
          </w:p>
        </w:tc>
        <w:tc>
          <w:tcPr>
            <w:tcW w:w="5980" w:type="dxa"/>
            <w:noWrap w:val="0"/>
            <w:vAlign w:val="center"/>
          </w:tcPr>
          <w:p w14:paraId="29C1D2E6">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未取得所有权的买受人有权主张违约责任</w:t>
            </w:r>
          </w:p>
        </w:tc>
      </w:tr>
      <w:tr w14:paraId="55D3B77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59F3D2B4">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风险负担</w:t>
            </w:r>
          </w:p>
        </w:tc>
        <w:tc>
          <w:tcPr>
            <w:tcW w:w="1441" w:type="dxa"/>
            <w:vMerge w:val="restart"/>
            <w:noWrap w:val="0"/>
            <w:vAlign w:val="center"/>
          </w:tcPr>
          <w:p w14:paraId="799068AE">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风险的含义</w:t>
            </w:r>
          </w:p>
        </w:tc>
        <w:tc>
          <w:tcPr>
            <w:tcW w:w="5980" w:type="dxa"/>
            <w:noWrap w:val="0"/>
            <w:vAlign w:val="center"/>
          </w:tcPr>
          <w:p w14:paraId="0BB94CB5">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（1）风险仅指</w:t>
            </w:r>
            <w:r>
              <w:rPr>
                <w:rFonts w:hint="eastAsia" w:ascii="汉仪中黑简" w:hAnsi="楷体" w:eastAsia="汉仪中黑简" w:cs="Times New Roman"/>
                <w:color w:val="B00824"/>
                <w:sz w:val="20"/>
                <w:szCs w:val="20"/>
              </w:rPr>
              <w:t>不可归责于双方当事人（如不可抗力）而导致标的物毁损灭失的情形</w:t>
            </w:r>
            <w:r>
              <w:rPr>
                <w:rFonts w:hint="eastAsia" w:ascii="汉仪书宋一简" w:hAnsi="Times New Roman" w:eastAsia="汉仪书宋一简" w:cs="Times New Roman"/>
                <w:bCs/>
                <w:sz w:val="20"/>
                <w:szCs w:val="20"/>
              </w:rPr>
              <w:t>，如果标的物的灭失是由出卖人或买受人的原因引起，不适用风险负担规则</w:t>
            </w:r>
          </w:p>
        </w:tc>
      </w:tr>
      <w:tr w14:paraId="23BA20F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4F0AFF64">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0561447B">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75BB4B57">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（2）风险</w:t>
            </w:r>
            <w:r>
              <w:rPr>
                <w:rFonts w:hint="eastAsia" w:ascii="汉仪书宋一简" w:hAnsi="Times New Roman" w:eastAsia="汉仪中黑简" w:cs="Times New Roman"/>
                <w:color w:val="B00824"/>
                <w:sz w:val="20"/>
                <w:szCs w:val="20"/>
              </w:rPr>
              <w:t>仅指价金风险</w:t>
            </w:r>
            <w:r>
              <w:rPr>
                <w:rFonts w:hint="eastAsia" w:ascii="汉仪书宋一简" w:hAnsi="Times New Roman" w:eastAsia="汉仪书宋一简" w:cs="Times New Roman"/>
                <w:bCs/>
                <w:sz w:val="20"/>
                <w:szCs w:val="20"/>
              </w:rPr>
              <w:t>，即标的物毁损灭失了以后</w:t>
            </w:r>
            <w:r>
              <w:rPr>
                <w:rFonts w:hint="eastAsia" w:ascii="汉仪书宋一简" w:hAnsi="Times New Roman" w:eastAsia="汉仪中黑简" w:cs="Times New Roman"/>
                <w:color w:val="B00824"/>
                <w:sz w:val="20"/>
                <w:szCs w:val="20"/>
              </w:rPr>
              <w:t>买受人是否还需要支付价款</w:t>
            </w:r>
          </w:p>
        </w:tc>
      </w:tr>
      <w:tr w14:paraId="25D28C3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E9990C1">
            <w:pPr>
              <w:spacing w:before="42" w:beforeLines="10" w:after="63" w:afterLines="15" w:line="280" w:lineRule="exact"/>
              <w:jc w:val="center"/>
              <w:rPr>
                <w:rFonts w:ascii="汉仪中黑简" w:hAnsi="Times New Roman" w:eastAsia="汉仪中黑简" w:cs="Times New Roman"/>
                <w:sz w:val="20"/>
                <w:szCs w:val="20"/>
              </w:rPr>
            </w:pPr>
          </w:p>
        </w:tc>
        <w:tc>
          <w:tcPr>
            <w:tcW w:w="1441" w:type="dxa"/>
            <w:noWrap w:val="0"/>
            <w:vAlign w:val="center"/>
          </w:tcPr>
          <w:p w14:paraId="68C36352">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一般规则</w:t>
            </w:r>
          </w:p>
        </w:tc>
        <w:tc>
          <w:tcPr>
            <w:tcW w:w="5980" w:type="dxa"/>
            <w:noWrap w:val="0"/>
            <w:vAlign w:val="center"/>
          </w:tcPr>
          <w:p w14:paraId="22BA7E96">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中黑简" w:cs="Times New Roman"/>
                <w:color w:val="B00824"/>
                <w:sz w:val="20"/>
                <w:szCs w:val="20"/>
              </w:rPr>
              <w:t>交付时</w:t>
            </w:r>
            <w:r>
              <w:rPr>
                <w:rFonts w:hint="eastAsia" w:ascii="汉仪书宋一简" w:hAnsi="Times New Roman" w:eastAsia="汉仪书宋一简" w:cs="Times New Roman"/>
                <w:bCs/>
                <w:sz w:val="20"/>
                <w:szCs w:val="20"/>
              </w:rPr>
              <w:t>风险移转</w:t>
            </w:r>
          </w:p>
        </w:tc>
      </w:tr>
      <w:tr w14:paraId="3BEC98E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1BEF87A">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restart"/>
            <w:noWrap w:val="0"/>
            <w:vAlign w:val="center"/>
          </w:tcPr>
          <w:p w14:paraId="7117764F">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交付地点</w:t>
            </w:r>
          </w:p>
        </w:tc>
        <w:tc>
          <w:tcPr>
            <w:tcW w:w="5980" w:type="dxa"/>
            <w:noWrap w:val="0"/>
            <w:vAlign w:val="center"/>
          </w:tcPr>
          <w:p w14:paraId="5B38C660">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（1）约定优先，若买受人指定交付地点时，在该地交付承运人，风险移转</w:t>
            </w:r>
          </w:p>
        </w:tc>
      </w:tr>
      <w:tr w14:paraId="7AB9A19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835EF9D">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6BDA83EE">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44F78F1E">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（2）未约定交付地点，无法通过解释确定，且标的物需要运输时，交付第一承运人风险移转</w:t>
            </w:r>
          </w:p>
        </w:tc>
      </w:tr>
      <w:tr w14:paraId="6748CCC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546F224">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restart"/>
            <w:noWrap w:val="0"/>
            <w:vAlign w:val="center"/>
          </w:tcPr>
          <w:p w14:paraId="644E71ED">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特别规则</w:t>
            </w:r>
          </w:p>
        </w:tc>
        <w:tc>
          <w:tcPr>
            <w:tcW w:w="5980" w:type="dxa"/>
            <w:noWrap w:val="0"/>
            <w:vAlign w:val="center"/>
          </w:tcPr>
          <w:p w14:paraId="1C01EDC7">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（1）买受人受领迟延的，自受领迟延之时起，由买方承担风险</w:t>
            </w:r>
          </w:p>
        </w:tc>
      </w:tr>
      <w:tr w14:paraId="524262C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8A5DF91">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057C212C">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3FA8FD0A">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（2）在途货物（承运人运输）买卖的，自买卖合同成立时转移风险（须无交付地之约定）</w:t>
            </w:r>
          </w:p>
        </w:tc>
      </w:tr>
      <w:tr w14:paraId="1DB7332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43EB75F8">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01AFA3C4">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0941337F">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（3）种类物买卖，特定化之前风险不转移于买受人</w:t>
            </w:r>
          </w:p>
        </w:tc>
      </w:tr>
      <w:tr w14:paraId="495E124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333E22EB">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1ECE97B9">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6E1F3BEB">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（4）试用买卖，试用期内毁损、灭失的风险由出卖人承担</w:t>
            </w:r>
          </w:p>
        </w:tc>
      </w:tr>
      <w:tr w14:paraId="5D00461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0763AB97">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721E7090">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15FDA469">
            <w:pPr>
              <w:numPr>
                <w:ilvl w:val="0"/>
                <w:numId w:val="2"/>
              </w:numPr>
              <w:spacing w:before="42" w:beforeLines="10" w:after="63" w:afterLines="15" w:line="280" w:lineRule="exact"/>
              <w:ind w:left="0" w:leftChars="0" w:firstLine="0" w:firstLineChars="0"/>
              <w:rPr>
                <w:rFonts w:hint="eastAsia"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因标的物不符合质量要求，致使不能实现合同目的的，买受人可以拒绝接受标的物或者解除合同。买受人拒绝接受标的物或者解除合同的，标的物毁损、灭失的风险由出卖人承担（</w:t>
            </w:r>
            <w:r>
              <w:rPr>
                <w:rFonts w:hint="eastAsia" w:ascii="汉仪书宋一简" w:hAnsi="Times New Roman" w:eastAsia="汉仪书宋一简" w:cs="Times New Roman"/>
                <w:bCs/>
                <w:color w:val="0000FF"/>
                <w:sz w:val="20"/>
                <w:szCs w:val="20"/>
              </w:rPr>
              <w:t>风险回转</w:t>
            </w:r>
            <w:r>
              <w:rPr>
                <w:rFonts w:hint="eastAsia" w:ascii="汉仪书宋一简" w:hAnsi="Times New Roman" w:eastAsia="汉仪书宋一简" w:cs="Times New Roman"/>
                <w:bCs/>
                <w:sz w:val="20"/>
                <w:szCs w:val="20"/>
              </w:rPr>
              <w:t>）</w:t>
            </w:r>
          </w:p>
          <w:p w14:paraId="17A3C4EB">
            <w:pPr>
              <w:numPr>
                <w:ilvl w:val="0"/>
                <w:numId w:val="0"/>
              </w:numPr>
              <w:spacing w:before="42" w:beforeLines="10" w:after="63" w:afterLines="15" w:line="280" w:lineRule="exact"/>
              <w:ind w:leftChars="0"/>
              <w:rPr>
                <w:rFonts w:hint="eastAsia" w:ascii="汉仪书宋一简" w:hAnsi="Times New Roman" w:eastAsia="汉仪书宋一简" w:cs="Times New Roman"/>
                <w:bCs/>
                <w:color w:val="0000FF"/>
                <w:sz w:val="20"/>
                <w:szCs w:val="20"/>
                <w:lang w:val="en-US" w:eastAsia="zh-CN"/>
              </w:rPr>
            </w:pPr>
            <w:r>
              <w:rPr>
                <w:rFonts w:hint="eastAsia" w:ascii="汉仪书宋一简" w:hAnsi="Times New Roman" w:eastAsia="汉仪书宋一简" w:cs="Times New Roman"/>
                <w:bCs/>
                <w:color w:val="0000FF"/>
                <w:sz w:val="20"/>
                <w:szCs w:val="20"/>
                <w:lang w:val="en-US" w:eastAsia="zh-CN"/>
              </w:rPr>
              <w:t>此时交付不在移转风险</w:t>
            </w:r>
          </w:p>
          <w:p w14:paraId="4E08E16D">
            <w:pPr>
              <w:numPr>
                <w:ilvl w:val="0"/>
                <w:numId w:val="0"/>
              </w:numPr>
              <w:spacing w:before="42" w:beforeLines="10" w:after="63" w:afterLines="15" w:line="280" w:lineRule="exact"/>
              <w:ind w:leftChars="0"/>
              <w:rPr>
                <w:rFonts w:hint="eastAsia" w:ascii="汉仪书宋一简" w:hAnsi="Times New Roman" w:eastAsia="汉仪书宋一简" w:cs="Times New Roman"/>
                <w:bCs/>
                <w:color w:val="0000FF"/>
                <w:sz w:val="20"/>
                <w:szCs w:val="20"/>
                <w:lang w:val="en-US" w:eastAsia="zh-CN"/>
              </w:rPr>
            </w:pPr>
            <w:r>
              <w:rPr>
                <w:rFonts w:hint="eastAsia" w:ascii="汉仪书宋一简" w:hAnsi="Times New Roman" w:eastAsia="汉仪书宋一简" w:cs="Times New Roman"/>
                <w:bCs/>
                <w:color w:val="0000FF"/>
                <w:sz w:val="20"/>
                <w:szCs w:val="20"/>
                <w:lang w:val="en-US" w:eastAsia="zh-CN"/>
              </w:rPr>
              <w:t>提存也会导致风险负担的移转</w:t>
            </w:r>
          </w:p>
          <w:p w14:paraId="7B9F8E07">
            <w:pPr>
              <w:numPr>
                <w:ilvl w:val="0"/>
                <w:numId w:val="0"/>
              </w:numPr>
              <w:spacing w:before="42" w:beforeLines="10" w:after="63" w:afterLines="15" w:line="280" w:lineRule="exact"/>
              <w:ind w:leftChars="0"/>
              <w:rPr>
                <w:rFonts w:hint="eastAsia" w:ascii="汉仪书宋一简" w:hAnsi="Times New Roman" w:eastAsia="汉仪书宋一简" w:cs="Times New Roman"/>
                <w:bCs/>
                <w:color w:val="0000FF"/>
                <w:sz w:val="20"/>
                <w:szCs w:val="20"/>
                <w:lang w:val="en-US" w:eastAsia="zh-CN"/>
              </w:rPr>
            </w:pPr>
            <w:r>
              <w:rPr>
                <w:rFonts w:hint="eastAsia" w:ascii="汉仪书宋一简" w:hAnsi="Times New Roman" w:eastAsia="汉仪书宋一简" w:cs="Times New Roman"/>
                <w:bCs/>
                <w:color w:val="0000FF"/>
                <w:sz w:val="20"/>
                <w:szCs w:val="20"/>
                <w:lang w:val="en-US" w:eastAsia="zh-CN"/>
              </w:rPr>
              <w:t>交付移转风险分担不仅适用于动产，也适用于不动产</w:t>
            </w:r>
          </w:p>
          <w:p w14:paraId="2936DB1D">
            <w:pPr>
              <w:numPr>
                <w:ilvl w:val="0"/>
                <w:numId w:val="0"/>
              </w:numPr>
              <w:spacing w:before="42" w:beforeLines="10" w:after="63" w:afterLines="15" w:line="280" w:lineRule="exact"/>
              <w:ind w:leftChars="0"/>
              <w:rPr>
                <w:rFonts w:hint="eastAsia" w:ascii="汉仪书宋一简" w:hAnsi="Times New Roman" w:eastAsia="汉仪书宋一简" w:cs="Times New Roman"/>
                <w:bCs/>
                <w:color w:val="0000FF"/>
                <w:sz w:val="20"/>
                <w:szCs w:val="20"/>
                <w:lang w:val="en-US" w:eastAsia="zh-CN"/>
              </w:rPr>
            </w:pPr>
            <w:r>
              <w:rPr>
                <w:rFonts w:hint="eastAsia" w:ascii="汉仪书宋一简" w:hAnsi="Times New Roman" w:eastAsia="汉仪书宋一简" w:cs="Times New Roman"/>
                <w:bCs/>
                <w:color w:val="0000FF"/>
                <w:sz w:val="20"/>
                <w:szCs w:val="20"/>
                <w:lang w:val="en-US" w:eastAsia="zh-CN"/>
              </w:rPr>
              <w:t>分期付款等特殊买卖合同也适用交付移转风险规则</w:t>
            </w:r>
          </w:p>
          <w:p w14:paraId="17D5226D">
            <w:pPr>
              <w:numPr>
                <w:ilvl w:val="0"/>
                <w:numId w:val="0"/>
              </w:numPr>
              <w:spacing w:before="42" w:beforeLines="10" w:after="63" w:afterLines="15" w:line="280" w:lineRule="exact"/>
              <w:ind w:leftChars="0"/>
              <w:rPr>
                <w:rFonts w:hint="eastAsia" w:ascii="汉仪书宋一简" w:hAnsi="Times New Roman" w:eastAsia="汉仪书宋一简" w:cs="Times New Roman"/>
                <w:bCs/>
                <w:color w:val="0000FF"/>
                <w:sz w:val="20"/>
                <w:szCs w:val="20"/>
                <w:lang w:val="en-US" w:eastAsia="zh-CN"/>
              </w:rPr>
            </w:pPr>
          </w:p>
          <w:p w14:paraId="21907367">
            <w:pPr>
              <w:numPr>
                <w:ilvl w:val="0"/>
                <w:numId w:val="0"/>
              </w:numPr>
              <w:spacing w:before="42" w:beforeLines="10" w:after="63" w:afterLines="15" w:line="280" w:lineRule="exact"/>
              <w:ind w:leftChars="0"/>
              <w:rPr>
                <w:rFonts w:hint="default" w:ascii="汉仪书宋一简" w:hAnsi="Times New Roman" w:eastAsia="汉仪书宋一简" w:cs="Times New Roman"/>
                <w:bCs/>
                <w:color w:val="0000FF"/>
                <w:sz w:val="20"/>
                <w:szCs w:val="20"/>
                <w:lang w:val="en-US" w:eastAsia="zh-CN"/>
              </w:rPr>
            </w:pPr>
            <w:r>
              <w:rPr>
                <w:rFonts w:hint="default" w:ascii="汉仪书宋一简" w:hAnsi="Times New Roman" w:eastAsia="汉仪书宋一简" w:cs="Times New Roman"/>
                <w:bCs/>
                <w:color w:val="0000FF"/>
                <w:sz w:val="20"/>
                <w:szCs w:val="20"/>
                <w:lang w:val="en-US" w:eastAsia="zh-CN"/>
              </w:rPr>
              <w:t>买受人是否支付价款 本质是风险负担问题</w:t>
            </w:r>
          </w:p>
          <w:p w14:paraId="6DAF547D">
            <w:pPr>
              <w:numPr>
                <w:ilvl w:val="0"/>
                <w:numId w:val="0"/>
              </w:numPr>
              <w:spacing w:before="42" w:beforeLines="10" w:after="63" w:afterLines="15" w:line="280" w:lineRule="exact"/>
              <w:ind w:leftChars="0"/>
              <w:rPr>
                <w:rFonts w:hint="default" w:ascii="汉仪书宋一简" w:hAnsi="Times New Roman" w:eastAsia="汉仪书宋一简" w:cs="Times New Roman"/>
                <w:bCs/>
                <w:color w:val="0000FF"/>
                <w:sz w:val="20"/>
                <w:szCs w:val="20"/>
                <w:lang w:val="en-US" w:eastAsia="zh-CN"/>
              </w:rPr>
            </w:pPr>
            <w:r>
              <w:rPr>
                <w:rFonts w:hint="eastAsia" w:ascii="汉仪书宋一简" w:hAnsi="Times New Roman" w:eastAsia="汉仪书宋一简" w:cs="Times New Roman"/>
                <w:bCs/>
                <w:color w:val="0000FF"/>
                <w:sz w:val="20"/>
                <w:szCs w:val="20"/>
                <w:lang w:val="en-US" w:eastAsia="zh-CN"/>
              </w:rPr>
              <w:t>风险负担题干一定有标的物损毁灭失</w:t>
            </w:r>
          </w:p>
        </w:tc>
      </w:tr>
      <w:tr w14:paraId="3EDEFAF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2A8D6FDB">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分期付款买卖</w:t>
            </w:r>
          </w:p>
        </w:tc>
        <w:tc>
          <w:tcPr>
            <w:tcW w:w="1441" w:type="dxa"/>
            <w:noWrap w:val="0"/>
            <w:vAlign w:val="center"/>
          </w:tcPr>
          <w:p w14:paraId="0499D274">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含义</w:t>
            </w:r>
          </w:p>
        </w:tc>
        <w:tc>
          <w:tcPr>
            <w:tcW w:w="5980" w:type="dxa"/>
            <w:noWrap w:val="0"/>
            <w:vAlign w:val="center"/>
          </w:tcPr>
          <w:p w14:paraId="4BFA6B7B">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中黑简" w:cs="Times New Roman"/>
                <w:color w:val="B00824"/>
                <w:sz w:val="20"/>
                <w:szCs w:val="20"/>
              </w:rPr>
              <w:t>分</w:t>
            </w:r>
            <w:r>
              <w:rPr>
                <w:rFonts w:hint="eastAsia" w:ascii="汉仪中黑简" w:hAnsi="楷体" w:eastAsia="汉仪中黑简" w:cs="Times New Roman"/>
                <w:color w:val="B00824"/>
                <w:sz w:val="20"/>
                <w:szCs w:val="20"/>
              </w:rPr>
              <w:t>3</w:t>
            </w:r>
            <w:r>
              <w:rPr>
                <w:rFonts w:hint="eastAsia" w:ascii="汉仪书宋一简" w:hAnsi="Times New Roman" w:eastAsia="汉仪中黑简" w:cs="Times New Roman"/>
                <w:color w:val="B00824"/>
                <w:sz w:val="20"/>
                <w:szCs w:val="20"/>
              </w:rPr>
              <w:t>期以上</w:t>
            </w:r>
            <w:r>
              <w:rPr>
                <w:rFonts w:hint="eastAsia" w:ascii="汉仪书宋一简" w:hAnsi="Times New Roman" w:eastAsia="汉仪中黑简" w:cs="Times New Roman"/>
                <w:color w:val="B00824"/>
                <w:sz w:val="20"/>
                <w:szCs w:val="20"/>
                <w:lang w:eastAsia="zh-CN"/>
              </w:rPr>
              <w:t>（包括3期）</w:t>
            </w:r>
            <w:r>
              <w:rPr>
                <w:rFonts w:hint="eastAsia" w:ascii="汉仪书宋一简" w:hAnsi="Times New Roman" w:eastAsia="汉仪中黑简" w:cs="Times New Roman"/>
                <w:color w:val="B00824"/>
                <w:sz w:val="20"/>
                <w:szCs w:val="20"/>
              </w:rPr>
              <w:t>才构成分期付款</w:t>
            </w:r>
            <w:r>
              <w:rPr>
                <w:rFonts w:hint="eastAsia" w:ascii="汉仪书宋一简" w:hAnsi="Times New Roman" w:eastAsia="汉仪书宋一简" w:cs="Times New Roman"/>
                <w:bCs/>
                <w:sz w:val="20"/>
                <w:szCs w:val="20"/>
              </w:rPr>
              <w:t>，仅分2期不是分期付款</w:t>
            </w:r>
          </w:p>
        </w:tc>
      </w:tr>
      <w:tr w14:paraId="426A0C1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53CD1B34">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restart"/>
            <w:noWrap w:val="0"/>
            <w:vAlign w:val="center"/>
          </w:tcPr>
          <w:p w14:paraId="7F39AE9B">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合同解除特别规则</w:t>
            </w:r>
          </w:p>
        </w:tc>
        <w:tc>
          <w:tcPr>
            <w:tcW w:w="5980" w:type="dxa"/>
            <w:noWrap w:val="0"/>
            <w:vAlign w:val="center"/>
          </w:tcPr>
          <w:p w14:paraId="2280FC53">
            <w:pPr>
              <w:numPr>
                <w:ilvl w:val="0"/>
                <w:numId w:val="3"/>
              </w:numPr>
              <w:spacing w:before="42" w:beforeLines="10" w:after="63" w:afterLines="15" w:line="280" w:lineRule="exact"/>
              <w:rPr>
                <w:rFonts w:hint="eastAsia"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买受人未支付价款达到总价的1/5+催告+合理期限内仍不支付=出卖人有权解除合同</w:t>
            </w:r>
          </w:p>
          <w:p w14:paraId="79442311">
            <w:pPr>
              <w:numPr>
                <w:ilvl w:val="0"/>
                <w:numId w:val="0"/>
              </w:numPr>
              <w:spacing w:before="42" w:beforeLines="10" w:after="63" w:afterLines="15" w:line="280" w:lineRule="exact"/>
              <w:rPr>
                <w:rFonts w:hint="default" w:ascii="汉仪中黑简" w:hAnsi="楷体" w:eastAsia="汉仪中黑简" w:cs="Times New Roman"/>
                <w:color w:val="B00824"/>
                <w:sz w:val="20"/>
                <w:szCs w:val="20"/>
                <w:lang w:val="en-US" w:eastAsia="zh-CN"/>
              </w:rPr>
            </w:pPr>
            <w:r>
              <w:rPr>
                <w:rFonts w:hint="eastAsia" w:ascii="汉仪中黑简" w:hAnsi="楷体" w:eastAsia="汉仪中黑简" w:cs="Times New Roman"/>
                <w:color w:val="0000FF"/>
                <w:sz w:val="20"/>
                <w:szCs w:val="20"/>
                <w:lang w:val="en-US" w:eastAsia="zh-CN"/>
              </w:rPr>
              <w:t>出卖人催告才能解除合同</w:t>
            </w:r>
          </w:p>
        </w:tc>
      </w:tr>
      <w:tr w14:paraId="60695F4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8414892">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279102FD">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259F8980">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（2）解除后，出卖人有权请求标的物的使用费</w:t>
            </w:r>
          </w:p>
        </w:tc>
      </w:tr>
      <w:tr w14:paraId="52AB5AA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27BFDD4D">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所有权保留买卖</w:t>
            </w:r>
          </w:p>
        </w:tc>
        <w:tc>
          <w:tcPr>
            <w:tcW w:w="1441" w:type="dxa"/>
            <w:noWrap w:val="0"/>
            <w:vAlign w:val="center"/>
          </w:tcPr>
          <w:p w14:paraId="34F7906D">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适用范围</w:t>
            </w:r>
          </w:p>
        </w:tc>
        <w:tc>
          <w:tcPr>
            <w:tcW w:w="5980" w:type="dxa"/>
            <w:noWrap w:val="0"/>
            <w:vAlign w:val="center"/>
          </w:tcPr>
          <w:p w14:paraId="19BA4716">
            <w:pPr>
              <w:spacing w:before="42" w:beforeLines="10" w:after="63" w:afterLines="15"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不适用于不动产买卖</w:t>
            </w:r>
          </w:p>
        </w:tc>
      </w:tr>
      <w:tr w14:paraId="0C7C9ED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F605422">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restart"/>
            <w:noWrap w:val="0"/>
            <w:vAlign w:val="center"/>
          </w:tcPr>
          <w:p w14:paraId="3175D356">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出卖人保留的所有权</w:t>
            </w:r>
          </w:p>
        </w:tc>
        <w:tc>
          <w:tcPr>
            <w:tcW w:w="5980" w:type="dxa"/>
            <w:noWrap w:val="0"/>
            <w:vAlign w:val="center"/>
          </w:tcPr>
          <w:p w14:paraId="3563CB3C">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（1）性质：</w:t>
            </w:r>
            <w:r>
              <w:rPr>
                <w:rFonts w:hint="eastAsia" w:ascii="汉仪书宋一简" w:hAnsi="Times New Roman" w:eastAsia="汉仪中黑简" w:cs="Times New Roman"/>
                <w:color w:val="B00824"/>
                <w:sz w:val="20"/>
                <w:szCs w:val="20"/>
              </w:rPr>
              <w:t>非典型担保</w:t>
            </w:r>
          </w:p>
        </w:tc>
      </w:tr>
      <w:tr w14:paraId="30228AC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0EB56102">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5F95BCBF">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5D72B9AD">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（2）登记对抗：</w:t>
            </w:r>
            <w:r>
              <w:rPr>
                <w:rFonts w:hint="eastAsia" w:ascii="汉仪书宋一简" w:hAnsi="Times New Roman" w:eastAsia="汉仪中黑简" w:cs="Times New Roman"/>
                <w:color w:val="B00824"/>
                <w:sz w:val="20"/>
                <w:szCs w:val="20"/>
              </w:rPr>
              <w:t>未经登记不得对抗善意第三人</w:t>
            </w:r>
            <w:r>
              <w:rPr>
                <w:rFonts w:hint="eastAsia" w:ascii="汉仪书宋一简" w:hAnsi="Times New Roman" w:eastAsia="汉仪书宋一简" w:cs="Times New Roman"/>
                <w:bCs/>
                <w:sz w:val="20"/>
                <w:szCs w:val="20"/>
              </w:rPr>
              <w:t>，主要指取得占有的标的物善意买受人、移转占有的善意承租人等</w:t>
            </w:r>
          </w:p>
        </w:tc>
      </w:tr>
      <w:tr w14:paraId="06AFFB1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5FCFFCA">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restart"/>
            <w:noWrap w:val="0"/>
            <w:vAlign w:val="center"/>
          </w:tcPr>
          <w:p w14:paraId="5F7E9EF8">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出卖人的取回权</w:t>
            </w:r>
          </w:p>
        </w:tc>
        <w:tc>
          <w:tcPr>
            <w:tcW w:w="5980" w:type="dxa"/>
            <w:noWrap w:val="0"/>
            <w:vAlign w:val="center"/>
          </w:tcPr>
          <w:p w14:paraId="191CD183">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（1）行使的前提：未按照约定支付价款，经催告后在合理期限内仍未支付；未按照约定完成特定条件；将标的物出卖、出质或者作出其他不当处分</w:t>
            </w:r>
          </w:p>
        </w:tc>
      </w:tr>
      <w:tr w14:paraId="0E7EE3B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0963B61A">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11A77131">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6F19D1CA">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（2）取回权的排除：如果买受人已经支付标的物总价款</w:t>
            </w:r>
            <w:r>
              <w:rPr>
                <w:rFonts w:hint="eastAsia" w:ascii="汉仪书宋一简" w:hAnsi="Times New Roman" w:eastAsia="汉仪书宋一简" w:cs="Times New Roman"/>
                <w:bCs/>
                <w:color w:val="0000FF"/>
                <w:sz w:val="20"/>
                <w:szCs w:val="20"/>
              </w:rPr>
              <w:t>的75%以上，或者第三人已经善意取得标的物</w:t>
            </w:r>
            <w:r>
              <w:rPr>
                <w:rFonts w:hint="eastAsia" w:ascii="汉仪书宋一简" w:hAnsi="Times New Roman" w:eastAsia="汉仪书宋一简" w:cs="Times New Roman"/>
                <w:bCs/>
                <w:sz w:val="20"/>
                <w:szCs w:val="20"/>
              </w:rPr>
              <w:t>，出卖人不得主张取回权</w:t>
            </w:r>
          </w:p>
        </w:tc>
      </w:tr>
      <w:tr w14:paraId="63EE88F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3EAFFF5">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16D97813">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3024A23F">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（3）取回权的行使：与买受人协商，协商不成则</w:t>
            </w:r>
            <w:r>
              <w:rPr>
                <w:rFonts w:hint="eastAsia" w:ascii="汉仪书宋一简" w:hAnsi="Times New Roman" w:eastAsia="汉仪中黑简" w:cs="Times New Roman"/>
                <w:color w:val="B00824"/>
                <w:sz w:val="20"/>
                <w:szCs w:val="20"/>
              </w:rPr>
              <w:t>参照适用担保物权的实现程序</w:t>
            </w:r>
            <w:r>
              <w:rPr>
                <w:rFonts w:hint="eastAsia" w:ascii="汉仪书宋一简" w:hAnsi="Times New Roman" w:eastAsia="汉仪书宋一简" w:cs="Times New Roman"/>
                <w:bCs/>
                <w:sz w:val="20"/>
                <w:szCs w:val="20"/>
              </w:rPr>
              <w:t>（不得直接取回）</w:t>
            </w:r>
          </w:p>
        </w:tc>
      </w:tr>
      <w:tr w14:paraId="554DD3A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1C28C658">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restart"/>
            <w:noWrap w:val="0"/>
            <w:vAlign w:val="center"/>
          </w:tcPr>
          <w:p w14:paraId="7A5725C5">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买受人的回赎权</w:t>
            </w:r>
          </w:p>
        </w:tc>
        <w:tc>
          <w:tcPr>
            <w:tcW w:w="5980" w:type="dxa"/>
            <w:noWrap w:val="0"/>
            <w:vAlign w:val="center"/>
          </w:tcPr>
          <w:p w14:paraId="4152F621">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（1）适用前提：出卖人行使取回权后</w:t>
            </w:r>
          </w:p>
        </w:tc>
      </w:tr>
      <w:tr w14:paraId="7135129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40B3EDF2">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63760C0B">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1FA2E84D">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（2）赎回方式：买受人可在约定期间或出卖人指定合理期限内赎回（回赎的本质在于通过履行主债务消除非典型担保）</w:t>
            </w:r>
          </w:p>
        </w:tc>
      </w:tr>
      <w:tr w14:paraId="2DB7759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6FB45D6">
            <w:pPr>
              <w:spacing w:before="42" w:beforeLines="10" w:after="63" w:afterLines="15" w:line="280" w:lineRule="exact"/>
              <w:jc w:val="center"/>
              <w:rPr>
                <w:rFonts w:ascii="汉仪中黑简" w:hAnsi="Times New Roman" w:eastAsia="汉仪中黑简" w:cs="Times New Roman"/>
                <w:sz w:val="20"/>
                <w:szCs w:val="20"/>
              </w:rPr>
            </w:pPr>
          </w:p>
        </w:tc>
        <w:tc>
          <w:tcPr>
            <w:tcW w:w="1441" w:type="dxa"/>
            <w:vMerge w:val="continue"/>
            <w:noWrap w:val="0"/>
            <w:vAlign w:val="center"/>
          </w:tcPr>
          <w:p w14:paraId="700CD602">
            <w:pPr>
              <w:spacing w:before="42" w:beforeLines="10" w:after="63" w:afterLines="15" w:line="280" w:lineRule="exact"/>
              <w:jc w:val="center"/>
              <w:rPr>
                <w:rFonts w:ascii="汉仪中黑简" w:hAnsi="Times New Roman" w:eastAsia="汉仪中黑简" w:cs="Times New Roman"/>
                <w:sz w:val="20"/>
                <w:szCs w:val="20"/>
              </w:rPr>
            </w:pPr>
          </w:p>
        </w:tc>
        <w:tc>
          <w:tcPr>
            <w:tcW w:w="5980" w:type="dxa"/>
            <w:noWrap w:val="0"/>
            <w:vAlign w:val="center"/>
          </w:tcPr>
          <w:p w14:paraId="61E31251">
            <w:pPr>
              <w:spacing w:before="42" w:beforeLines="10" w:after="63" w:afterLines="15" w:line="280" w:lineRule="exact"/>
              <w:rPr>
                <w:rFonts w:hint="eastAsia"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（3）未赎回的法律效果：参照担保物权的实现程序，出卖人就标的物变价受偿，多退少补</w:t>
            </w:r>
          </w:p>
          <w:p w14:paraId="54A51960">
            <w:pPr>
              <w:spacing w:before="42" w:beforeLines="10" w:after="63" w:afterLines="15"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color w:val="0000FF"/>
                <w:sz w:val="20"/>
                <w:szCs w:val="20"/>
                <w:lang w:val="en-US" w:eastAsia="zh-CN"/>
              </w:rPr>
              <w:t>按照担保物变价程序</w:t>
            </w:r>
          </w:p>
        </w:tc>
      </w:tr>
    </w:tbl>
    <w:p w14:paraId="4DD873B7">
      <w:pPr>
        <w:spacing w:line="384" w:lineRule="exact"/>
        <w:ind w:firstLine="420" w:firstLineChars="200"/>
        <w:rPr>
          <w:rFonts w:ascii="Times New Roman" w:hAnsi="Times New Roman" w:eastAsia="楷体" w:cs="Times New Roman"/>
          <w:bCs/>
        </w:rPr>
      </w:pPr>
    </w:p>
    <w:p w14:paraId="7664EF5A">
      <w:pPr>
        <w:spacing w:line="384" w:lineRule="exact"/>
        <w:ind w:firstLine="420" w:firstLineChars="200"/>
        <w:rPr>
          <w:rFonts w:ascii="Times New Roman" w:hAnsi="Times New Roman" w:eastAsia="楷体" w:cs="Times New Roman"/>
          <w:bCs/>
        </w:rPr>
      </w:pPr>
      <w:r>
        <w:rPr>
          <w:rFonts w:ascii="Times New Roman" w:hAnsi="Times New Roman" w:eastAsia="汉仪书宋二简" w:cs="Times New Roman"/>
          <w:bCs/>
          <w:szCs w:val="28"/>
        </w:rPr>
        <mc:AlternateContent>
          <mc:Choice Requires="wpg">
            <w:drawing>
              <wp:anchor distT="0" distB="0" distL="114300" distR="114300" simplePos="0" relativeHeight="251669504" behindDoc="0" locked="0" layoutInCell="1" allowOverlap="1">
                <wp:simplePos x="0" y="0"/>
                <wp:positionH relativeFrom="margin">
                  <wp:align>left</wp:align>
                </wp:positionH>
                <wp:positionV relativeFrom="paragraph">
                  <wp:posOffset>-109855</wp:posOffset>
                </wp:positionV>
                <wp:extent cx="5547995" cy="396875"/>
                <wp:effectExtent l="0" t="0" r="14605" b="0"/>
                <wp:wrapNone/>
                <wp:docPr id="3" name="组合 3"/>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4" name="组合 17"/>
                        <wpg:cNvGrpSpPr/>
                        <wpg:grpSpPr>
                          <a:xfrm>
                            <a:off x="0" y="-4970"/>
                            <a:ext cx="775989" cy="396875"/>
                            <a:chOff x="305638" y="29200"/>
                            <a:chExt cx="776408" cy="396875"/>
                          </a:xfrm>
                          <a:effectLst/>
                        </wpg:grpSpPr>
                        <wps:wsp>
                          <wps:cNvPr id="1909187176"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22350506" name="矩形 1"/>
                          <wps:cNvSpPr/>
                          <wps:spPr>
                            <a:xfrm>
                              <a:off x="326561" y="29200"/>
                              <a:ext cx="755485" cy="396875"/>
                            </a:xfrm>
                            <a:prstGeom prst="rect">
                              <a:avLst/>
                            </a:prstGeom>
                            <a:noFill/>
                            <a:ln w="12700" cap="flat" cmpd="sng" algn="ctr">
                              <a:noFill/>
                              <a:prstDash val="solid"/>
                              <a:miter lim="800000"/>
                            </a:ln>
                            <a:effectLst/>
                          </wps:spPr>
                          <wps:txbx>
                            <w:txbxContent>
                              <w:p w14:paraId="3A121DB4">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5" name="组合 13"/>
                        <wpg:cNvGrpSpPr/>
                        <wpg:grpSpPr>
                          <a:xfrm>
                            <a:off x="765425" y="174661"/>
                            <a:ext cx="4782719" cy="53975"/>
                            <a:chOff x="875754" y="171441"/>
                            <a:chExt cx="4784228" cy="54000"/>
                          </a:xfrm>
                          <a:effectLst/>
                        </wpg:grpSpPr>
                        <wps:wsp>
                          <wps:cNvPr id="1027629606"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551071737"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8.65pt;height:31.25pt;width:436.85pt;mso-position-horizontal:left;mso-position-horizontal-relative:margin;z-index:251669504;mso-width-relative:page;mso-height-relative:page;" coordorigin="0,-4970" coordsize="5548144,396875" o:gfxdata="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QLDLZdgAAAAHAQAA&#10;DwAAAAAAAAABACAAAAAiAAAAZHJzL2Rvd25yZXYueG1sUEsBAhQAFAAAAAgAh07iQIiY9KPFBAAA&#10;JxEAAA4AAAAAAAAAAQAgAAAAJwEAAGRycy9lMm9Eb2MueG1sUEsFBgAAAAAGAAYAWQEAAF4IAAAA&#10;AA==&#10;">
                <o:lock v:ext="edit" aspectratio="f"/>
                <v:group id="组合 17" o:spid="_x0000_s1026" o:spt="203" style="position:absolute;left:0;top:-4970;height:396875;width:775989;" coordorigin="305638,29200" coordsize="776408,39687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4YLM98IAAADj&#10;AAAADwAAAGRycy9kb3ducmV2LnhtbEVPS2vCQBC+F/wPyxS81d1IUZO6elAKglrwcehxyE6TtNnZ&#10;mF2N+uu7hYLH+d4znV9tLS7U+sqxhmSgQBDnzlRcaDge3l8mIHxANlg7Jg038jCf9Z6mmBnX8Y4u&#10;+1CIGMI+Qw1lCE0mpc9LsugHriGO3JdrLYZ4toU0LXYx3NZyqNRIWqw4NpTY0KKk/Gd/thq+88+u&#10;Xqfb5XFoq435uK+K0/1V6/5zot5ABLqGh/jfvTJxfqrSZDJOxiP4+ykCIG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GC&#10;zPfCAAAA4wAAAA8AAAAAAAAAAQAgAAAAIgAAAGRycy9kb3ducmV2LnhtbFBLAQIUABQAAAAIAIdO&#10;4kAzLwWeOwAAADkAAAAQAAAAAAAAAAEAIAAAABEBAABkcnMvc2hhcGV4bWwueG1sUEsFBgAAAAAG&#10;AAYAWwEAALsDA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XowQJsAAAADj&#10;AAAADwAAAGRycy9kb3ducmV2LnhtbEVPzWoCMRC+F3yHMIXeauK2iqxGwUJpiwepbe9jMu4u3UyW&#10;JO7q2zcFweN8/7Ncn10regqx8axhMlYgiI23DVcavr9eH+cgYkK22HomDReKsF6N7pZYWj/wJ/X7&#10;VIkcwrFEDXVKXSllNDU5jGPfEWfu6IPDlM9QSRtwyOGulYVSM+mw4dxQY0cvNZnf/clp+PHHzeDM&#10;gT/6y645vW2DMfOt1g/3E7UAkeicbuKr+93m+c9F8TRVUzWD/58yAH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jBAm&#10;wAAAAOMAAAAPAAAAAAAAAAEAIAAAACIAAABkcnMvZG93bnJldi54bWxQSwECFAAUAAAACACHTuJA&#10;My8FnjsAAAA5AAAAEAAAAAAAAAABACAAAAAPAQAAZHJzL3NoYXBleG1sLnhtbFBLBQYAAAAABgAG&#10;AFsBAAC5AwAAAAA=&#10;">
                    <v:fill on="f" focussize="0,0"/>
                    <v:stroke on="f" weight="1pt" miterlimit="8" joinstyle="miter"/>
                    <v:imagedata o:title=""/>
                    <o:lock v:ext="edit" aspectratio="f"/>
                    <v:textbox>
                      <w:txbxContent>
                        <w:p w14:paraId="3A121DB4">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直接箭头连接符 12" o:spid="_x0000_s1026" o:spt="32" type="#_x0000_t32" style="position:absolute;left:875754;top:196850;height:0;width:4732691;" filled="f" stroked="t" coordsize="21600,21600" o:gfxdata="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oIry/&#10;AAAA4wAAAA8AAAAAAAAAAQAgAAAAIgAAAGRycy9kb3ducmV2LnhtbFBLAQIUABQAAAAIAIdO4kAz&#10;LwWeOwAAADkAAAAQAAAAAAAAAAEAIAAAAA4BAABkcnMvc2hhcGV4bWwueG1sUEsFBgAAAAAGAAYA&#10;WwEAALgDA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NhFG6MQAAADi&#10;AAAADwAAAGRycy9kb3ducmV2LnhtbEWPT0sDMRTE74LfITzBi9hklbplbVpEUEs9dRWqt8fmdbOY&#10;vCyb9N+3bwoFj8PM/IaZzg/eiR0NsQusoRgpEMRNMB23Gr6/3u4nIGJCNugCk4YjRZjPrq+mWJmw&#10;5xXt6tSKDOFYoQabUl9JGRtLHuMo9MTZ24TBY8pyaKUZcJ/h3skHpZ6kx47zgsWeXi01f/XWa1i4&#10;H/Wxvlt+2li+b154ddz+ulrr25tCPYNIdEj/4Ut7YTSMx4Uqi/KxhPOlfAfk7AR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hFG6MQAAADiAAAADwAAAAAAAAABACAAAAAiAAAAZHJzL2Rvd25yZXYueG1sUEsBAhQAFAAAAAgA&#10;h07iQDMvBZ47AAAAOQAAABAAAAAAAAAAAQAgAAAAEwEAAGRycy9zaGFwZXhtbC54bWxQSwUGAAAA&#10;AAYABgBbAQAAvQMAAAAA&#10;">
                    <v:fill on="f" focussize="0,0"/>
                    <v:stroke weight="1pt" color="#B00824" miterlimit="8" joinstyle="miter"/>
                    <v:imagedata o:title=""/>
                    <o:lock v:ext="edit" aspectratio="f"/>
                  </v:shape>
                </v:group>
              </v:group>
            </w:pict>
          </mc:Fallback>
        </mc:AlternateContent>
      </w:r>
    </w:p>
    <w:p w14:paraId="2EC3F9FB">
      <w:pPr>
        <w:spacing w:line="384" w:lineRule="exact"/>
        <w:ind w:firstLine="420" w:firstLineChars="200"/>
        <w:rPr>
          <w:rFonts w:ascii="Times New Roman" w:hAnsi="Times New Roman" w:eastAsia="楷体" w:cs="Times New Roman"/>
          <w:bCs/>
        </w:rPr>
      </w:pPr>
      <w:r>
        <w:rPr>
          <w:rFonts w:ascii="Times New Roman" w:hAnsi="Times New Roman" w:eastAsia="楷体" w:cs="Times New Roman"/>
          <w:bCs/>
        </w:rPr>
        <w:t>关于风险负担问题，交付主义作为一般规则，同时适用于动产买卖与不动产买卖，以及一些特种买卖如分期付款买卖、所有权保留买卖。</w:t>
      </w:r>
    </w:p>
    <w:p w14:paraId="0225BDB4">
      <w:pPr>
        <w:spacing w:line="384" w:lineRule="exact"/>
        <w:ind w:firstLine="420" w:firstLineChars="200"/>
        <w:rPr>
          <w:rFonts w:ascii="Times New Roman" w:hAnsi="Times New Roman" w:cs="Times New Roman"/>
        </w:rPr>
      </w:pPr>
    </w:p>
    <w:p w14:paraId="7568E868">
      <w:pPr>
        <w:pStyle w:val="3"/>
        <w:tabs>
          <w:tab w:val="left" w:pos="420"/>
        </w:tabs>
        <w:spacing w:before="0" w:after="0" w:line="384" w:lineRule="exact"/>
        <w:rPr>
          <w:rFonts w:eastAsia="汉仪大宋简"/>
          <w:b w:val="0"/>
          <w:sz w:val="26"/>
        </w:rPr>
      </w:pPr>
      <w:bookmarkStart w:id="16" w:name="_Toc135757902"/>
      <w:r>
        <w:rPr>
          <w:rFonts w:eastAsia="汉仪大宋简"/>
          <w:b w:val="0"/>
          <w:sz w:val="26"/>
        </w:rPr>
        <w:t>二、赠与合同</w:t>
      </w:r>
      <w:bookmarkEnd w:id="16"/>
    </w:p>
    <w:p w14:paraId="5A843AC1">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384"/>
        <w:gridCol w:w="1446"/>
        <w:gridCol w:w="5692"/>
      </w:tblGrid>
      <w:tr w14:paraId="576D627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restart"/>
            <w:noWrap w:val="0"/>
            <w:vAlign w:val="center"/>
          </w:tcPr>
          <w:p w14:paraId="085A327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赠与人的任意撤销权</w:t>
            </w:r>
          </w:p>
        </w:tc>
        <w:tc>
          <w:tcPr>
            <w:tcW w:w="1446" w:type="dxa"/>
            <w:noWrap w:val="0"/>
            <w:vAlign w:val="center"/>
          </w:tcPr>
          <w:p w14:paraId="23A38D4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法律性质</w:t>
            </w:r>
          </w:p>
        </w:tc>
        <w:tc>
          <w:tcPr>
            <w:tcW w:w="5692" w:type="dxa"/>
            <w:noWrap w:val="0"/>
            <w:vAlign w:val="center"/>
          </w:tcPr>
          <w:p w14:paraId="43B9426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形成权，无需以诉讼方式行使</w:t>
            </w:r>
          </w:p>
        </w:tc>
      </w:tr>
      <w:tr w14:paraId="41A17CC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3D17DE97">
            <w:pPr>
              <w:spacing w:before="42" w:beforeLines="10" w:after="84" w:afterLines="20" w:line="280" w:lineRule="exact"/>
              <w:jc w:val="center"/>
              <w:rPr>
                <w:rFonts w:ascii="汉仪中黑简" w:hAnsi="Times New Roman" w:eastAsia="汉仪中黑简" w:cs="Times New Roman"/>
                <w:sz w:val="20"/>
                <w:szCs w:val="20"/>
              </w:rPr>
            </w:pPr>
          </w:p>
        </w:tc>
        <w:tc>
          <w:tcPr>
            <w:tcW w:w="1446" w:type="dxa"/>
            <w:noWrap w:val="0"/>
            <w:vAlign w:val="center"/>
          </w:tcPr>
          <w:p w14:paraId="4850879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行使时间</w:t>
            </w:r>
          </w:p>
        </w:tc>
        <w:tc>
          <w:tcPr>
            <w:tcW w:w="5692" w:type="dxa"/>
            <w:noWrap w:val="0"/>
            <w:vAlign w:val="center"/>
          </w:tcPr>
          <w:p w14:paraId="65B71D5D">
            <w:pPr>
              <w:spacing w:before="42" w:beforeLines="10" w:after="84" w:afterLines="20" w:line="280" w:lineRule="exact"/>
              <w:rPr>
                <w:rFonts w:ascii="汉仪书宋一简" w:hAnsi="Times New Roman" w:eastAsia="汉仪书宋一简" w:cs="Times New Roman"/>
                <w:b/>
                <w:bCs/>
                <w:sz w:val="20"/>
                <w:szCs w:val="20"/>
                <w:u w:val="single"/>
              </w:rPr>
            </w:pPr>
            <w:r>
              <w:rPr>
                <w:rFonts w:hint="eastAsia" w:ascii="汉仪中黑简" w:hAnsi="楷体" w:eastAsia="汉仪中黑简" w:cs="Times New Roman"/>
                <w:color w:val="B00824"/>
                <w:sz w:val="20"/>
                <w:szCs w:val="20"/>
              </w:rPr>
              <w:t>在赠与财产的权利转移之前</w:t>
            </w:r>
          </w:p>
        </w:tc>
      </w:tr>
      <w:tr w14:paraId="22A89BE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367E5B53">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restart"/>
            <w:noWrap w:val="0"/>
            <w:vAlign w:val="center"/>
          </w:tcPr>
          <w:p w14:paraId="6C5EEBC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不得任意撤销的情形</w:t>
            </w:r>
          </w:p>
        </w:tc>
        <w:tc>
          <w:tcPr>
            <w:tcW w:w="5692" w:type="dxa"/>
            <w:noWrap w:val="0"/>
            <w:vAlign w:val="center"/>
          </w:tcPr>
          <w:p w14:paraId="3BF0295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（1）经过公证的赠与合同</w:t>
            </w:r>
          </w:p>
        </w:tc>
      </w:tr>
      <w:tr w14:paraId="57E5E54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55031FCB">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continue"/>
            <w:noWrap w:val="0"/>
            <w:vAlign w:val="center"/>
          </w:tcPr>
          <w:p w14:paraId="7F91861A">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66FACAE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（2）具有公益、道德义务性质的赠与合同，如救灾、扶贫、助残等</w:t>
            </w:r>
          </w:p>
        </w:tc>
      </w:tr>
      <w:tr w14:paraId="0148FC1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481D568E">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restart"/>
            <w:noWrap w:val="0"/>
            <w:vAlign w:val="center"/>
          </w:tcPr>
          <w:p w14:paraId="0F1BD8C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不得任意撤销的法律后果</w:t>
            </w:r>
          </w:p>
        </w:tc>
        <w:tc>
          <w:tcPr>
            <w:tcW w:w="5692" w:type="dxa"/>
            <w:noWrap w:val="0"/>
            <w:vAlign w:val="center"/>
          </w:tcPr>
          <w:p w14:paraId="7872A6A3">
            <w:pPr>
              <w:spacing w:before="42" w:beforeLines="10" w:after="84" w:afterLines="20" w:line="280" w:lineRule="exact"/>
              <w:rPr>
                <w:rFonts w:hint="default" w:ascii="汉仪书宋一简" w:hAnsi="Times New Roman" w:eastAsia="汉仪中黑简" w:cs="Times New Roman"/>
                <w:sz w:val="20"/>
                <w:szCs w:val="20"/>
                <w:lang w:val="en-US" w:eastAsia="zh-CN"/>
              </w:rPr>
            </w:pPr>
            <w:r>
              <w:rPr>
                <w:rFonts w:hint="eastAsia" w:ascii="汉仪书宋一简" w:hAnsi="Times New Roman" w:eastAsia="汉仪书宋一简" w:cs="Times New Roman"/>
                <w:sz w:val="20"/>
                <w:szCs w:val="20"/>
              </w:rPr>
              <w:t>（1）</w:t>
            </w:r>
            <w:r>
              <w:rPr>
                <w:rFonts w:hint="eastAsia" w:ascii="汉仪中黑简" w:hAnsi="楷体" w:eastAsia="汉仪中黑简" w:cs="Times New Roman"/>
                <w:color w:val="B00824"/>
                <w:sz w:val="20"/>
                <w:szCs w:val="20"/>
              </w:rPr>
              <w:t>受赠人有权请求赠与人履行赠与义务</w:t>
            </w:r>
            <w:r>
              <w:rPr>
                <w:rFonts w:hint="eastAsia" w:ascii="汉仪中黑简" w:hAnsi="楷体" w:eastAsia="汉仪中黑简" w:cs="Times New Roman"/>
                <w:color w:val="B00824"/>
                <w:sz w:val="20"/>
                <w:szCs w:val="20"/>
                <w:lang w:val="en-US" w:eastAsia="zh-CN"/>
              </w:rPr>
              <w:t xml:space="preserve">  </w:t>
            </w:r>
            <w:r>
              <w:rPr>
                <w:rFonts w:hint="eastAsia" w:ascii="汉仪中黑简" w:hAnsi="楷体" w:eastAsia="汉仪中黑简" w:cs="Times New Roman"/>
                <w:color w:val="0000FF"/>
                <w:sz w:val="20"/>
                <w:szCs w:val="20"/>
                <w:lang w:val="en-US" w:eastAsia="zh-CN"/>
              </w:rPr>
              <w:t>不履行受赠人可以起诉</w:t>
            </w:r>
          </w:p>
        </w:tc>
      </w:tr>
      <w:tr w14:paraId="3D10573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3F0DFB85">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continue"/>
            <w:noWrap w:val="0"/>
            <w:vAlign w:val="center"/>
          </w:tcPr>
          <w:p w14:paraId="09D4598E">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326ABEED">
            <w:pPr>
              <w:numPr>
                <w:ilvl w:val="0"/>
                <w:numId w:val="3"/>
              </w:numPr>
              <w:spacing w:before="42" w:beforeLines="10" w:after="84" w:afterLines="20" w:line="280" w:lineRule="exact"/>
              <w:ind w:left="0" w:leftChars="0" w:firstLine="0" w:firstLineChars="0"/>
              <w:rPr>
                <w:rFonts w:hint="eastAsia"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赠与人违约责任的减轻时：仅在赠与人</w:t>
            </w:r>
            <w:r>
              <w:rPr>
                <w:rFonts w:hint="eastAsia" w:ascii="汉仪书宋一简" w:hAnsi="Times New Roman" w:eastAsia="汉仪书宋一简" w:cs="Times New Roman"/>
                <w:color w:val="0000FF"/>
                <w:sz w:val="20"/>
                <w:szCs w:val="20"/>
              </w:rPr>
              <w:t>因故意或重大过失</w:t>
            </w:r>
            <w:r>
              <w:rPr>
                <w:rFonts w:hint="eastAsia" w:ascii="汉仪书宋一简" w:hAnsi="Times New Roman" w:eastAsia="汉仪书宋一简" w:cs="Times New Roman"/>
                <w:sz w:val="20"/>
                <w:szCs w:val="20"/>
              </w:rPr>
              <w:t>致赠与物在交付前毁损灭失的，赠与人才须承担赔偿责任</w:t>
            </w:r>
          </w:p>
          <w:p w14:paraId="53D40E7D">
            <w:pPr>
              <w:numPr>
                <w:ilvl w:val="0"/>
                <w:numId w:val="0"/>
              </w:numPr>
              <w:spacing w:before="42" w:beforeLines="10" w:after="84" w:afterLines="20" w:line="280" w:lineRule="exact"/>
              <w:ind w:leftChars="0"/>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color w:val="0000FF"/>
                <w:sz w:val="20"/>
                <w:szCs w:val="20"/>
                <w:lang w:val="en-US" w:eastAsia="zh-CN"/>
              </w:rPr>
              <w:t>无偿合同性质决定 赠与人仍可以主张穷困抗辩权</w:t>
            </w:r>
          </w:p>
        </w:tc>
      </w:tr>
      <w:tr w14:paraId="50717B8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25C4A400">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continue"/>
            <w:noWrap w:val="0"/>
            <w:vAlign w:val="center"/>
          </w:tcPr>
          <w:p w14:paraId="4BE350CE">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1AE916F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（3）赠与人仍可主张穷困抗辩权</w:t>
            </w:r>
          </w:p>
        </w:tc>
      </w:tr>
      <w:tr w14:paraId="54E7A39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restart"/>
            <w:noWrap w:val="0"/>
            <w:vAlign w:val="center"/>
          </w:tcPr>
          <w:p w14:paraId="725567F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赠与人的法定撤销权</w:t>
            </w:r>
          </w:p>
        </w:tc>
        <w:tc>
          <w:tcPr>
            <w:tcW w:w="1446" w:type="dxa"/>
            <w:vMerge w:val="restart"/>
            <w:noWrap w:val="0"/>
            <w:vAlign w:val="center"/>
          </w:tcPr>
          <w:p w14:paraId="09DD9F7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适用情形</w:t>
            </w:r>
          </w:p>
        </w:tc>
        <w:tc>
          <w:tcPr>
            <w:tcW w:w="5692" w:type="dxa"/>
            <w:noWrap w:val="0"/>
            <w:vAlign w:val="center"/>
          </w:tcPr>
          <w:p w14:paraId="2826903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（1）赠与财产的权利转移之后</w:t>
            </w:r>
          </w:p>
        </w:tc>
      </w:tr>
      <w:tr w14:paraId="6B652DA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0A5ACC27">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continue"/>
            <w:noWrap w:val="0"/>
            <w:vAlign w:val="center"/>
          </w:tcPr>
          <w:p w14:paraId="0BCB93B4">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6D64EAB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（2）存在不得任意撤销的情形</w:t>
            </w:r>
          </w:p>
        </w:tc>
      </w:tr>
      <w:tr w14:paraId="4B66D4F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2EAD6C72">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restart"/>
            <w:noWrap w:val="0"/>
            <w:vAlign w:val="center"/>
          </w:tcPr>
          <w:p w14:paraId="26EB95D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适用条件</w:t>
            </w:r>
          </w:p>
        </w:tc>
        <w:tc>
          <w:tcPr>
            <w:tcW w:w="5692" w:type="dxa"/>
            <w:noWrap w:val="0"/>
            <w:vAlign w:val="center"/>
          </w:tcPr>
          <w:p w14:paraId="101E53E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（1）严重侵害赠与人或其近亲属</w:t>
            </w:r>
          </w:p>
        </w:tc>
      </w:tr>
      <w:tr w14:paraId="3E15377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52548721">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continue"/>
            <w:noWrap w:val="0"/>
            <w:vAlign w:val="center"/>
          </w:tcPr>
          <w:p w14:paraId="77E33CCF">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0A12852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（2）不抚养赠与人</w:t>
            </w:r>
          </w:p>
        </w:tc>
      </w:tr>
      <w:tr w14:paraId="7590D99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2DAC0D2F">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continue"/>
            <w:noWrap w:val="0"/>
            <w:vAlign w:val="center"/>
          </w:tcPr>
          <w:p w14:paraId="087F7195">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5FB5C40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（3）不履行赠与合同中的义务</w:t>
            </w:r>
          </w:p>
        </w:tc>
      </w:tr>
      <w:tr w14:paraId="29E4FD0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147A81AB">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restart"/>
            <w:noWrap w:val="0"/>
            <w:vAlign w:val="center"/>
          </w:tcPr>
          <w:p w14:paraId="1289576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行使主体</w:t>
            </w:r>
          </w:p>
        </w:tc>
        <w:tc>
          <w:tcPr>
            <w:tcW w:w="5692" w:type="dxa"/>
            <w:noWrap w:val="0"/>
            <w:vAlign w:val="center"/>
          </w:tcPr>
          <w:p w14:paraId="15087FC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（1）原则上由赠与人行使</w:t>
            </w:r>
          </w:p>
        </w:tc>
      </w:tr>
      <w:tr w14:paraId="387DE8B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3E995809">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continue"/>
            <w:noWrap w:val="0"/>
            <w:vAlign w:val="center"/>
          </w:tcPr>
          <w:p w14:paraId="23B07472">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608BC56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（2）赠与人死亡或者丧失民事行为能力的，由</w:t>
            </w:r>
            <w:r>
              <w:rPr>
                <w:rFonts w:hint="eastAsia" w:ascii="汉仪书宋一简" w:hAnsi="Times New Roman" w:eastAsia="汉仪书宋一简" w:cs="Times New Roman"/>
                <w:color w:val="0000FF"/>
                <w:sz w:val="20"/>
                <w:szCs w:val="20"/>
              </w:rPr>
              <w:t>赠与人的继承人或法定代理人行使</w:t>
            </w:r>
          </w:p>
        </w:tc>
      </w:tr>
      <w:tr w14:paraId="4689BC2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4BDCFC4E">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restart"/>
            <w:noWrap w:val="0"/>
            <w:vAlign w:val="center"/>
          </w:tcPr>
          <w:p w14:paraId="1283960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除斥期间</w:t>
            </w:r>
          </w:p>
        </w:tc>
        <w:tc>
          <w:tcPr>
            <w:tcW w:w="5692" w:type="dxa"/>
            <w:noWrap w:val="0"/>
            <w:vAlign w:val="center"/>
          </w:tcPr>
          <w:p w14:paraId="4E7FC13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（1）赠与人，自知道或应当知道撤销事由之日起1年内</w:t>
            </w:r>
          </w:p>
        </w:tc>
      </w:tr>
      <w:tr w14:paraId="0F5F75A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6159274F">
            <w:pPr>
              <w:spacing w:before="42" w:beforeLines="10" w:after="84" w:afterLines="20" w:line="280" w:lineRule="exact"/>
              <w:jc w:val="center"/>
              <w:rPr>
                <w:rFonts w:ascii="汉仪中黑简" w:hAnsi="Times New Roman" w:eastAsia="汉仪中黑简" w:cs="Times New Roman"/>
                <w:sz w:val="20"/>
                <w:szCs w:val="20"/>
              </w:rPr>
            </w:pPr>
          </w:p>
        </w:tc>
        <w:tc>
          <w:tcPr>
            <w:tcW w:w="1446" w:type="dxa"/>
            <w:vMerge w:val="continue"/>
            <w:noWrap w:val="0"/>
            <w:vAlign w:val="center"/>
          </w:tcPr>
          <w:p w14:paraId="603C892A">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242B0A8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（2）赠与人的继承人或法定代理人，自知道或应当知道撤销事由之日起6个月内</w:t>
            </w:r>
          </w:p>
        </w:tc>
      </w:tr>
      <w:tr w14:paraId="1B2E23B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49DFDF44">
            <w:pPr>
              <w:spacing w:before="42" w:beforeLines="10" w:after="84" w:afterLines="20" w:line="280" w:lineRule="exact"/>
              <w:jc w:val="center"/>
              <w:rPr>
                <w:rFonts w:ascii="汉仪中黑简" w:hAnsi="Times New Roman" w:eastAsia="汉仪中黑简" w:cs="Times New Roman"/>
                <w:sz w:val="20"/>
                <w:szCs w:val="20"/>
              </w:rPr>
            </w:pPr>
          </w:p>
        </w:tc>
        <w:tc>
          <w:tcPr>
            <w:tcW w:w="1446" w:type="dxa"/>
            <w:noWrap w:val="0"/>
            <w:vAlign w:val="center"/>
          </w:tcPr>
          <w:p w14:paraId="254AD78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5692" w:type="dxa"/>
            <w:noWrap w:val="0"/>
            <w:vAlign w:val="center"/>
          </w:tcPr>
          <w:p w14:paraId="0F53590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返还赠与财产</w:t>
            </w:r>
          </w:p>
        </w:tc>
      </w:tr>
      <w:tr w14:paraId="51F835E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830" w:type="dxa"/>
            <w:gridSpan w:val="2"/>
            <w:vMerge w:val="restart"/>
            <w:noWrap w:val="0"/>
            <w:vAlign w:val="center"/>
          </w:tcPr>
          <w:p w14:paraId="6A6EE8A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赠与人的违约责任</w:t>
            </w:r>
          </w:p>
        </w:tc>
        <w:tc>
          <w:tcPr>
            <w:tcW w:w="5692" w:type="dxa"/>
            <w:noWrap w:val="0"/>
            <w:vAlign w:val="center"/>
          </w:tcPr>
          <w:p w14:paraId="3321736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（1）在两种不得任意撤销的情形下，对于赠与财产的毁损、灭失，赠与人</w:t>
            </w:r>
            <w:r>
              <w:rPr>
                <w:rFonts w:hint="eastAsia" w:ascii="汉仪书宋一简" w:hAnsi="Times New Roman" w:eastAsia="汉仪书宋一简" w:cs="Times New Roman"/>
                <w:color w:val="0000FF"/>
                <w:sz w:val="20"/>
                <w:szCs w:val="20"/>
              </w:rPr>
              <w:t>须具有故意或重大过失才承担违约责</w:t>
            </w:r>
            <w:r>
              <w:rPr>
                <w:rFonts w:hint="eastAsia" w:ascii="汉仪书宋一简" w:hAnsi="Times New Roman" w:eastAsia="汉仪书宋一简" w:cs="Times New Roman"/>
                <w:sz w:val="20"/>
                <w:szCs w:val="20"/>
              </w:rPr>
              <w:t>任</w:t>
            </w:r>
          </w:p>
        </w:tc>
      </w:tr>
      <w:tr w14:paraId="7684778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830" w:type="dxa"/>
            <w:gridSpan w:val="2"/>
            <w:vMerge w:val="continue"/>
            <w:noWrap w:val="0"/>
            <w:vAlign w:val="center"/>
          </w:tcPr>
          <w:p w14:paraId="479A414A">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690198A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（2）原则上赠与人无须对赠与财产的瑕疵承担违约责任，但存在两个例外情形：A．附义务的赠与，赠与的财产有瑕疵的；B．赠与人故意不告知瑕疵或者保证无瑕疵，造成受赠人损失的</w:t>
            </w:r>
          </w:p>
        </w:tc>
      </w:tr>
      <w:tr w14:paraId="0A6E27A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restart"/>
            <w:noWrap w:val="0"/>
            <w:vAlign w:val="center"/>
          </w:tcPr>
          <w:p w14:paraId="5B903CA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赠与人的穷困抗辩权</w:t>
            </w:r>
          </w:p>
        </w:tc>
        <w:tc>
          <w:tcPr>
            <w:tcW w:w="1446" w:type="dxa"/>
            <w:noWrap w:val="0"/>
            <w:vAlign w:val="center"/>
          </w:tcPr>
          <w:p w14:paraId="3E67F30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适用前提</w:t>
            </w:r>
          </w:p>
        </w:tc>
        <w:tc>
          <w:tcPr>
            <w:tcW w:w="5692" w:type="dxa"/>
            <w:noWrap w:val="0"/>
            <w:vAlign w:val="center"/>
          </w:tcPr>
          <w:p w14:paraId="330C846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赠与财产的权利尚未完全转移+赠与人的经济状况显著恶化+严重影响其生产经营或家庭生活</w:t>
            </w:r>
          </w:p>
        </w:tc>
      </w:tr>
      <w:tr w14:paraId="7B6205F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384" w:type="dxa"/>
            <w:vMerge w:val="continue"/>
            <w:noWrap w:val="0"/>
            <w:vAlign w:val="center"/>
          </w:tcPr>
          <w:p w14:paraId="00AEF28A">
            <w:pPr>
              <w:spacing w:before="42" w:beforeLines="10" w:after="84" w:afterLines="20" w:line="280" w:lineRule="exact"/>
              <w:jc w:val="center"/>
              <w:rPr>
                <w:rFonts w:ascii="汉仪中黑简" w:hAnsi="Times New Roman" w:eastAsia="汉仪中黑简" w:cs="Times New Roman"/>
                <w:sz w:val="20"/>
                <w:szCs w:val="20"/>
              </w:rPr>
            </w:pPr>
          </w:p>
        </w:tc>
        <w:tc>
          <w:tcPr>
            <w:tcW w:w="1446" w:type="dxa"/>
            <w:noWrap w:val="0"/>
            <w:vAlign w:val="center"/>
          </w:tcPr>
          <w:p w14:paraId="2C42665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5692" w:type="dxa"/>
            <w:noWrap w:val="0"/>
            <w:vAlign w:val="center"/>
          </w:tcPr>
          <w:p w14:paraId="7EC3FAF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可以不再履行赠与义务（已</w:t>
            </w:r>
            <w:r>
              <w:rPr>
                <w:rFonts w:hint="eastAsia" w:ascii="汉仪书宋一简" w:hAnsi="Times New Roman" w:eastAsia="汉仪书宋一简" w:cs="Times New Roman"/>
                <w:color w:val="0000FF"/>
                <w:sz w:val="20"/>
                <w:szCs w:val="20"/>
              </w:rPr>
              <w:t>经转移的部分不能主张返还，但尚未转移的部分无需再履行</w:t>
            </w:r>
            <w:r>
              <w:rPr>
                <w:rFonts w:hint="eastAsia" w:ascii="汉仪书宋一简" w:hAnsi="Times New Roman" w:eastAsia="汉仪书宋一简" w:cs="Times New Roman"/>
                <w:color w:val="0000FF"/>
                <w:sz w:val="20"/>
                <w:szCs w:val="20"/>
                <w:lang w:val="en-US" w:eastAsia="zh-CN"/>
              </w:rPr>
              <w:t xml:space="preserve">  不能任意撤销的也可以穷困抗辩</w:t>
            </w:r>
            <w:r>
              <w:rPr>
                <w:rFonts w:hint="eastAsia" w:ascii="汉仪书宋一简" w:hAnsi="Times New Roman" w:eastAsia="汉仪书宋一简" w:cs="Times New Roman"/>
                <w:sz w:val="20"/>
                <w:szCs w:val="20"/>
              </w:rPr>
              <w:t>）</w:t>
            </w:r>
          </w:p>
        </w:tc>
      </w:tr>
    </w:tbl>
    <w:p w14:paraId="461865B9">
      <w:pPr>
        <w:spacing w:line="384" w:lineRule="exact"/>
        <w:ind w:firstLine="420" w:firstLineChars="200"/>
        <w:rPr>
          <w:rFonts w:ascii="Times New Roman" w:hAnsi="Times New Roman" w:eastAsia="楷体" w:cs="Times New Roman"/>
          <w:bCs/>
        </w:rPr>
      </w:pPr>
      <w:r>
        <w:rPr>
          <w:rFonts w:ascii="Times New Roman" w:hAnsi="Times New Roman" w:eastAsia="汉仪书宋二简" w:cs="Times New Roman"/>
          <w:bCs/>
          <w:szCs w:val="28"/>
        </w:rPr>
        <mc:AlternateContent>
          <mc:Choice Requires="wpg">
            <w:drawing>
              <wp:anchor distT="0" distB="0" distL="114300" distR="114300" simplePos="0" relativeHeight="251670528" behindDoc="0" locked="0" layoutInCell="1" allowOverlap="1">
                <wp:simplePos x="0" y="0"/>
                <wp:positionH relativeFrom="margin">
                  <wp:align>left</wp:align>
                </wp:positionH>
                <wp:positionV relativeFrom="paragraph">
                  <wp:posOffset>-101600</wp:posOffset>
                </wp:positionV>
                <wp:extent cx="5547995" cy="396875"/>
                <wp:effectExtent l="0" t="0" r="14605" b="0"/>
                <wp:wrapNone/>
                <wp:docPr id="6" name="组合 6"/>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7" name="组合 17"/>
                        <wpg:cNvGrpSpPr/>
                        <wpg:grpSpPr>
                          <a:xfrm>
                            <a:off x="0" y="-4970"/>
                            <a:ext cx="775989" cy="396875"/>
                            <a:chOff x="305638" y="29200"/>
                            <a:chExt cx="776408" cy="396875"/>
                          </a:xfrm>
                          <a:effectLst/>
                        </wpg:grpSpPr>
                        <wps:wsp>
                          <wps:cNvPr id="46231648"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5857146" name="矩形 1"/>
                          <wps:cNvSpPr/>
                          <wps:spPr>
                            <a:xfrm>
                              <a:off x="326561" y="29200"/>
                              <a:ext cx="755485" cy="396875"/>
                            </a:xfrm>
                            <a:prstGeom prst="rect">
                              <a:avLst/>
                            </a:prstGeom>
                            <a:noFill/>
                            <a:ln w="12700" cap="flat" cmpd="sng" algn="ctr">
                              <a:noFill/>
                              <a:prstDash val="solid"/>
                              <a:miter lim="800000"/>
                            </a:ln>
                            <a:effectLst/>
                          </wps:spPr>
                          <wps:txbx>
                            <w:txbxContent>
                              <w:p w14:paraId="021E623A">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8" name="组合 13"/>
                        <wpg:cNvGrpSpPr/>
                        <wpg:grpSpPr>
                          <a:xfrm>
                            <a:off x="765425" y="174661"/>
                            <a:ext cx="4782719" cy="53975"/>
                            <a:chOff x="875754" y="171441"/>
                            <a:chExt cx="4784228" cy="54000"/>
                          </a:xfrm>
                          <a:effectLst/>
                        </wpg:grpSpPr>
                        <wps:wsp>
                          <wps:cNvPr id="1831613280"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1905343406"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8pt;height:31.25pt;width:436.85pt;mso-position-horizontal:left;mso-position-horizontal-relative:margin;z-index:251670528;mso-width-relative:page;mso-height-relative:page;" coordorigin="0,-4970" coordsize="5548144,396875" o:gfxdata="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">
                <o:lock v:ext="edit" aspectratio="f"/>
                <v:group id="组合 17" o:spid="_x0000_s1026" o:spt="203" style="position:absolute;left:0;top:-4970;height:396875;width:775989;" coordorigin="305638,29200" coordsize="776408,39687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8Xpyf8EAAADh&#10;AAAADwAAAGRycy9kb3ducmV2LnhtbEVPTWvCQBC9C/0PyxS86SYxBJu6eqgIglrQeuhxyE6TtNnZ&#10;mF2N+uu7B8Hj433PFlfTiAt1rrasIB5HIIgLq2suFRy/VqMpCOeRNTaWScGNHCzmL4MZ5tr2vKfL&#10;wZcihLDLUUHlfZtL6YqKDLqxbYkD92M7gz7ArpS6wz6Em0YmUZRJgzWHhgpb+qio+DucjYLf4rtv&#10;Nm+75TEx9VZ/3tfl6Z4qNXyNo3cQnq7+KX6411pBmiWTOEvD5PAovAE5/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Xpy&#10;f8EAAADhAAAADwAAAAAAAAABACAAAAAiAAAAZHJzL2Rvd25yZXYueG1sUEsBAhQAFAAAAAgAh07i&#10;QDMvBZ47AAAAOQAAABAAAAAAAAAAAQAgAAAAEAEAAGRycy9zaGFwZXhtbC54bWxQSwUGAAAAAAYA&#10;BgBbAQAAugM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AVn8O8IAAADh&#10;AAAADwAAAGRycy9kb3ducmV2LnhtbEWPzWrDMBCE74W+g9hCb43s0CTGiRJoIbQlh5K/+0ba2CbW&#10;ykiKnbx9VSj0OMzMN8xidbOt6MmHxrGCfJSBINbONFwpOOzXLwWIEJENto5JwZ0CrJaPDwssjRt4&#10;S/0uViJBOJSooI6xK6UMuiaLYeQ64uSdnbcYk/SVNB6HBLetHGfZVFpsOC3U2NF7Tfqyu1oFR3d+&#10;G6w+8Vd//26uHxuvdbFR6vkpz+YgIt3if/iv/WkUFJNiMstfp/D7KL0B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FZ&#10;/DvCAAAA4QAAAA8AAAAAAAAAAQAgAAAAIgAAAGRycy9kb3ducmV2LnhtbFBLAQIUABQAAAAIAIdO&#10;4kAzLwWeOwAAADkAAAAQAAAAAAAAAAEAIAAAABEBAABkcnMvc2hhcGV4bWwueG1sUEsFBgAAAAAG&#10;AAYAWwEAALsDAAAAAA==&#10;">
                    <v:fill on="f" focussize="0,0"/>
                    <v:stroke on="f" weight="1pt" miterlimit="8" joinstyle="miter"/>
                    <v:imagedata o:title=""/>
                    <o:lock v:ext="edit" aspectratio="f"/>
                    <v:textbox>
                      <w:txbxContent>
                        <w:p w14:paraId="021E623A">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直接箭头连接符 12" o:spid="_x0000_s1026" o:spt="32" type="#_x0000_t32" style="position:absolute;left:875754;top:196850;height:0;width:4732691;" filled="f" stroked="t" coordsize="21600,21600" o:gfxdata="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5&#10;cjIawwAAAOMAAAAPAAAAAAAAAAEAIAAAACIAAABkcnMvZG93bnJldi54bWxQSwECFAAUAAAACACH&#10;TuJAMy8FnjsAAAA5AAAAEAAAAAAAAAABACAAAAASAQAAZHJzL3NoYXBleG1sLnhtbFBLBQYAAAAA&#10;BgAGAFsBAAC8Aw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FgUQy8IAAADj&#10;AAAADwAAAGRycy9kb3ducmV2LnhtbEVPS0sDMRC+C/6HMIIXaZPaWnVtWkTQFj11K9jehs10s5hM&#10;lk36+veNUPA433sms6N3Yk9dbAJrGPQVCOIqmIZrDd+r994TiJiQDbrApOFEEWbT66sJFiYceEn7&#10;MtUih3AsUINNqS2kjJUlj7EfWuLMbUPnMeWzq6Xp8JDDvZP3So2lx4Zzg8WW3ixVv+XOa1i4tZr/&#10;3H1+2fj4sX3l5Wm3caXWtzcD9QIi0TH9iy/uhcnzn9XDcDQcqTH8/ZQBkNMz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YF&#10;EMvCAAAA4wAAAA8AAAAAAAAAAQAgAAAAIgAAAGRycy9kb3ducmV2LnhtbFBLAQIUABQAAAAIAIdO&#10;4kAzLwWeOwAAADkAAAAQAAAAAAAAAAEAIAAAABEBAABkcnMvc2hhcGV4bWwueG1sUEsFBgAAAAAG&#10;AAYAWwEAALsDAAAAAA==&#10;">
                    <v:fill on="f" focussize="0,0"/>
                    <v:stroke weight="1pt" color="#B00824" miterlimit="8" joinstyle="miter"/>
                    <v:imagedata o:title=""/>
                    <o:lock v:ext="edit" aspectratio="f"/>
                  </v:shape>
                </v:group>
              </v:group>
            </w:pict>
          </mc:Fallback>
        </mc:AlternateContent>
      </w:r>
    </w:p>
    <w:p w14:paraId="327CEA15">
      <w:pPr>
        <w:spacing w:line="384" w:lineRule="exact"/>
        <w:ind w:firstLine="420" w:firstLineChars="200"/>
        <w:rPr>
          <w:rFonts w:ascii="Times New Roman" w:hAnsi="Times New Roman" w:eastAsia="楷体" w:cs="Times New Roman"/>
          <w:bCs/>
        </w:rPr>
      </w:pPr>
      <w:r>
        <w:rPr>
          <w:rFonts w:ascii="Times New Roman" w:hAnsi="Times New Roman" w:eastAsia="楷体" w:cs="Times New Roman"/>
          <w:color w:val="B00824"/>
        </w:rPr>
        <w:t>赠与合同的大多数规则都</w:t>
      </w:r>
      <w:r>
        <w:rPr>
          <w:rFonts w:hint="eastAsia" w:ascii="Times New Roman" w:hAnsi="Times New Roman" w:eastAsia="楷体" w:cs="Times New Roman"/>
          <w:color w:val="B00824"/>
        </w:rPr>
        <w:t>是基于</w:t>
      </w:r>
      <w:r>
        <w:rPr>
          <w:rFonts w:ascii="Times New Roman" w:hAnsi="Times New Roman" w:eastAsia="楷体" w:cs="Times New Roman"/>
          <w:color w:val="B00824"/>
        </w:rPr>
        <w:t>赠与合同的无偿性</w:t>
      </w:r>
      <w:r>
        <w:rPr>
          <w:rFonts w:ascii="Times New Roman" w:hAnsi="Times New Roman" w:eastAsia="楷体" w:cs="Times New Roman"/>
          <w:bCs/>
        </w:rPr>
        <w:t>，在学习上述赠与合同规则时，考生应紧扣赠与合同的无偿性进行理解。</w:t>
      </w:r>
    </w:p>
    <w:p w14:paraId="21CB575E">
      <w:pPr>
        <w:spacing w:line="384" w:lineRule="exact"/>
        <w:ind w:firstLine="420" w:firstLineChars="200"/>
        <w:rPr>
          <w:rFonts w:ascii="Times New Roman" w:hAnsi="Times New Roman" w:eastAsia="楷体" w:cs="Times New Roman"/>
          <w:bCs/>
        </w:rPr>
      </w:pPr>
    </w:p>
    <w:p w14:paraId="31405187">
      <w:pPr>
        <w:pStyle w:val="3"/>
        <w:tabs>
          <w:tab w:val="left" w:pos="420"/>
        </w:tabs>
        <w:spacing w:before="0" w:after="0" w:line="384" w:lineRule="exact"/>
        <w:rPr>
          <w:rFonts w:eastAsia="汉仪大宋简"/>
          <w:b w:val="0"/>
          <w:sz w:val="26"/>
        </w:rPr>
      </w:pPr>
      <w:bookmarkStart w:id="17" w:name="_Toc135757903"/>
      <w:r>
        <w:rPr>
          <w:rFonts w:eastAsia="汉仪大宋简"/>
          <w:b w:val="0"/>
          <w:sz w:val="26"/>
        </w:rPr>
        <w:t>三、借款合同</w:t>
      </w:r>
      <w:bookmarkEnd w:id="17"/>
    </w:p>
    <w:p w14:paraId="60CA5E92">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526"/>
        <w:gridCol w:w="1134"/>
        <w:gridCol w:w="5862"/>
      </w:tblGrid>
      <w:tr w14:paraId="4510294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660" w:type="dxa"/>
            <w:gridSpan w:val="2"/>
            <w:vMerge w:val="restart"/>
            <w:noWrap w:val="0"/>
            <w:vAlign w:val="center"/>
          </w:tcPr>
          <w:p w14:paraId="4490D7F2">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主要类型</w:t>
            </w:r>
          </w:p>
        </w:tc>
        <w:tc>
          <w:tcPr>
            <w:tcW w:w="5862" w:type="dxa"/>
            <w:noWrap w:val="0"/>
            <w:vAlign w:val="center"/>
          </w:tcPr>
          <w:p w14:paraId="20B5FAED">
            <w:pPr>
              <w:spacing w:before="84" w:beforeLines="20" w:after="126" w:afterLines="30"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sz w:val="20"/>
                <w:szCs w:val="20"/>
              </w:rPr>
              <w:t>（1）自然人之间的借款合同</w:t>
            </w:r>
            <w:r>
              <w:rPr>
                <w:rFonts w:hint="eastAsia" w:ascii="汉仪书宋一简" w:hAnsi="Times New Roman" w:eastAsia="汉仪书宋一简" w:cs="Times New Roman"/>
                <w:bCs/>
                <w:sz w:val="20"/>
                <w:szCs w:val="20"/>
                <w:lang w:val="en-US" w:eastAsia="zh-CN"/>
              </w:rPr>
              <w:t xml:space="preserve">  </w:t>
            </w:r>
            <w:r>
              <w:rPr>
                <w:rFonts w:hint="eastAsia" w:ascii="汉仪书宋一简" w:hAnsi="Times New Roman" w:eastAsia="汉仪书宋一简" w:cs="Times New Roman"/>
                <w:bCs/>
                <w:color w:val="0000FF"/>
                <w:sz w:val="20"/>
                <w:szCs w:val="20"/>
                <w:lang w:val="en-US" w:eastAsia="zh-CN"/>
              </w:rPr>
              <w:t>实践合同</w:t>
            </w:r>
          </w:p>
        </w:tc>
      </w:tr>
      <w:tr w14:paraId="55BDC71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660" w:type="dxa"/>
            <w:gridSpan w:val="2"/>
            <w:vMerge w:val="continue"/>
            <w:noWrap w:val="0"/>
            <w:vAlign w:val="center"/>
          </w:tcPr>
          <w:p w14:paraId="25F15204">
            <w:pPr>
              <w:spacing w:before="84" w:beforeLines="20" w:after="126" w:afterLines="30" w:line="280" w:lineRule="exact"/>
              <w:jc w:val="center"/>
              <w:rPr>
                <w:rFonts w:ascii="汉仪中黑简" w:hAnsi="Times New Roman" w:eastAsia="汉仪中黑简" w:cs="Times New Roman"/>
                <w:sz w:val="20"/>
                <w:szCs w:val="20"/>
              </w:rPr>
            </w:pPr>
          </w:p>
        </w:tc>
        <w:tc>
          <w:tcPr>
            <w:tcW w:w="5862" w:type="dxa"/>
            <w:noWrap w:val="0"/>
            <w:vAlign w:val="center"/>
          </w:tcPr>
          <w:p w14:paraId="243940FD">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（2）非自然人之间的借款合同</w:t>
            </w:r>
          </w:p>
        </w:tc>
      </w:tr>
      <w:tr w14:paraId="5D960BD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19819C83">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自然人之间的借款合同</w:t>
            </w:r>
          </w:p>
        </w:tc>
        <w:tc>
          <w:tcPr>
            <w:tcW w:w="1134" w:type="dxa"/>
            <w:noWrap w:val="0"/>
            <w:vAlign w:val="center"/>
          </w:tcPr>
          <w:p w14:paraId="65522043">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合同形式</w:t>
            </w:r>
          </w:p>
        </w:tc>
        <w:tc>
          <w:tcPr>
            <w:tcW w:w="5862" w:type="dxa"/>
            <w:noWrap w:val="0"/>
            <w:vAlign w:val="center"/>
          </w:tcPr>
          <w:p w14:paraId="49EEF154">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不要式，无需书面形式</w:t>
            </w:r>
          </w:p>
        </w:tc>
      </w:tr>
      <w:tr w14:paraId="4EF6B84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17EBAE17">
            <w:pPr>
              <w:spacing w:before="84" w:beforeLines="20" w:after="126" w:afterLines="30" w:line="280" w:lineRule="exact"/>
              <w:jc w:val="center"/>
              <w:rPr>
                <w:rFonts w:ascii="汉仪中黑简" w:hAnsi="Times New Roman" w:eastAsia="汉仪中黑简" w:cs="Times New Roman"/>
                <w:sz w:val="20"/>
                <w:szCs w:val="20"/>
              </w:rPr>
            </w:pPr>
          </w:p>
        </w:tc>
        <w:tc>
          <w:tcPr>
            <w:tcW w:w="1134" w:type="dxa"/>
            <w:noWrap w:val="0"/>
            <w:vAlign w:val="center"/>
          </w:tcPr>
          <w:p w14:paraId="65702CC9">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合同性质</w:t>
            </w:r>
          </w:p>
        </w:tc>
        <w:tc>
          <w:tcPr>
            <w:tcW w:w="5862" w:type="dxa"/>
            <w:noWrap w:val="0"/>
            <w:vAlign w:val="center"/>
          </w:tcPr>
          <w:p w14:paraId="631F1997">
            <w:pPr>
              <w:spacing w:before="84" w:beforeLines="20" w:after="126" w:afterLines="3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实践性合同，自贷款人提供借款时成立</w:t>
            </w:r>
          </w:p>
        </w:tc>
      </w:tr>
      <w:tr w14:paraId="2892823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23FB4888">
            <w:pPr>
              <w:spacing w:before="84" w:beforeLines="20" w:after="126" w:afterLines="30" w:line="280" w:lineRule="exact"/>
              <w:jc w:val="center"/>
              <w:rPr>
                <w:rFonts w:ascii="汉仪中黑简" w:hAnsi="Times New Roman" w:eastAsia="汉仪中黑简" w:cs="Times New Roman"/>
                <w:sz w:val="20"/>
                <w:szCs w:val="20"/>
              </w:rPr>
            </w:pPr>
          </w:p>
        </w:tc>
        <w:tc>
          <w:tcPr>
            <w:tcW w:w="1134" w:type="dxa"/>
            <w:noWrap w:val="0"/>
            <w:vAlign w:val="center"/>
          </w:tcPr>
          <w:p w14:paraId="1A219F4D">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利息有无</w:t>
            </w:r>
          </w:p>
        </w:tc>
        <w:tc>
          <w:tcPr>
            <w:tcW w:w="5862" w:type="dxa"/>
            <w:noWrap w:val="0"/>
            <w:vAlign w:val="center"/>
          </w:tcPr>
          <w:p w14:paraId="674D9D71">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未约定利息的，视为无息借款</w:t>
            </w:r>
          </w:p>
        </w:tc>
      </w:tr>
      <w:tr w14:paraId="72147B4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3EEFB53F">
            <w:pPr>
              <w:spacing w:before="84" w:beforeLines="20" w:after="126" w:afterLines="30" w:line="280" w:lineRule="exact"/>
              <w:jc w:val="center"/>
              <w:rPr>
                <w:rFonts w:ascii="汉仪中黑简" w:hAnsi="Times New Roman" w:eastAsia="汉仪中黑简" w:cs="Times New Roman"/>
                <w:sz w:val="20"/>
                <w:szCs w:val="20"/>
              </w:rPr>
            </w:pPr>
          </w:p>
        </w:tc>
        <w:tc>
          <w:tcPr>
            <w:tcW w:w="1134" w:type="dxa"/>
            <w:noWrap w:val="0"/>
            <w:vAlign w:val="center"/>
          </w:tcPr>
          <w:p w14:paraId="5A8513BB">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利息管制</w:t>
            </w:r>
          </w:p>
        </w:tc>
        <w:tc>
          <w:tcPr>
            <w:tcW w:w="5862" w:type="dxa"/>
            <w:noWrap w:val="0"/>
            <w:vAlign w:val="center"/>
          </w:tcPr>
          <w:p w14:paraId="5E5C4813">
            <w:pPr>
              <w:spacing w:before="84" w:beforeLines="20" w:after="126" w:afterLines="3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约定的利息不得超过LPR的4倍</w:t>
            </w:r>
            <w:r>
              <w:rPr>
                <w:rFonts w:hint="eastAsia" w:ascii="汉仪中黑简" w:hAnsi="楷体" w:eastAsia="汉仪中黑简" w:cs="Times New Roman"/>
                <w:color w:val="B00824"/>
                <w:sz w:val="20"/>
                <w:szCs w:val="20"/>
                <w:lang w:eastAsia="zh-CN"/>
              </w:rPr>
              <w:t>（</w:t>
            </w:r>
            <w:r>
              <w:rPr>
                <w:rFonts w:hint="eastAsia" w:ascii="汉仪中黑简" w:hAnsi="楷体" w:eastAsia="汉仪中黑简" w:cs="Times New Roman"/>
                <w:color w:val="0000FF"/>
                <w:sz w:val="20"/>
                <w:szCs w:val="20"/>
                <w:lang w:val="en-US" w:eastAsia="zh-CN"/>
              </w:rPr>
              <w:t>16%左右</w:t>
            </w:r>
            <w:r>
              <w:rPr>
                <w:rFonts w:hint="eastAsia" w:ascii="汉仪中黑简" w:hAnsi="楷体" w:eastAsia="汉仪中黑简" w:cs="Times New Roman"/>
                <w:color w:val="B00824"/>
                <w:sz w:val="20"/>
                <w:szCs w:val="20"/>
                <w:lang w:eastAsia="zh-CN"/>
              </w:rPr>
              <w:t>）</w:t>
            </w:r>
            <w:r>
              <w:rPr>
                <w:rFonts w:hint="eastAsia" w:ascii="汉仪中黑简" w:hAnsi="楷体" w:eastAsia="汉仪中黑简" w:cs="Times New Roman"/>
                <w:color w:val="B00824"/>
                <w:sz w:val="20"/>
                <w:szCs w:val="20"/>
              </w:rPr>
              <w:t>，超过部分无效</w:t>
            </w:r>
          </w:p>
        </w:tc>
      </w:tr>
      <w:tr w14:paraId="7C75328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754CE57C">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非自然人之间的借款合同</w:t>
            </w:r>
          </w:p>
        </w:tc>
        <w:tc>
          <w:tcPr>
            <w:tcW w:w="1134" w:type="dxa"/>
            <w:noWrap w:val="0"/>
            <w:vAlign w:val="center"/>
          </w:tcPr>
          <w:p w14:paraId="7B37D17D">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合同形式</w:t>
            </w:r>
          </w:p>
        </w:tc>
        <w:tc>
          <w:tcPr>
            <w:tcW w:w="5862" w:type="dxa"/>
            <w:noWrap w:val="0"/>
            <w:vAlign w:val="center"/>
          </w:tcPr>
          <w:p w14:paraId="4A778AB0">
            <w:pPr>
              <w:spacing w:before="84" w:beforeLines="20" w:after="126" w:afterLines="3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须以书面形式订立</w:t>
            </w:r>
          </w:p>
        </w:tc>
      </w:tr>
      <w:tr w14:paraId="387A155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0A8CDBD5">
            <w:pPr>
              <w:spacing w:before="84" w:beforeLines="20" w:after="126" w:afterLines="30" w:line="280" w:lineRule="exact"/>
              <w:jc w:val="center"/>
              <w:rPr>
                <w:rFonts w:ascii="汉仪中黑简" w:hAnsi="Times New Roman" w:eastAsia="汉仪中黑简" w:cs="Times New Roman"/>
                <w:sz w:val="20"/>
                <w:szCs w:val="20"/>
              </w:rPr>
            </w:pPr>
          </w:p>
        </w:tc>
        <w:tc>
          <w:tcPr>
            <w:tcW w:w="1134" w:type="dxa"/>
            <w:noWrap w:val="0"/>
            <w:vAlign w:val="center"/>
          </w:tcPr>
          <w:p w14:paraId="17D62399">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合同性质</w:t>
            </w:r>
          </w:p>
        </w:tc>
        <w:tc>
          <w:tcPr>
            <w:tcW w:w="5862" w:type="dxa"/>
            <w:noWrap w:val="0"/>
            <w:vAlign w:val="center"/>
          </w:tcPr>
          <w:p w14:paraId="1D2E049D">
            <w:pPr>
              <w:spacing w:before="84" w:beforeLines="20" w:after="126" w:afterLines="30" w:line="280" w:lineRule="exact"/>
              <w:rPr>
                <w:rFonts w:ascii="汉仪书宋一简" w:hAnsi="Times New Roman" w:eastAsia="汉仪书宋一简" w:cs="Times New Roman"/>
                <w:bCs/>
                <w:sz w:val="20"/>
                <w:szCs w:val="20"/>
              </w:rPr>
            </w:pPr>
            <w:r>
              <w:rPr>
                <w:rFonts w:hint="eastAsia" w:ascii="汉仪中黑简" w:hAnsi="楷体" w:eastAsia="汉仪中黑简" w:cs="Times New Roman"/>
                <w:color w:val="B00824"/>
                <w:sz w:val="20"/>
                <w:szCs w:val="20"/>
              </w:rPr>
              <w:t>诺成性合同</w:t>
            </w:r>
            <w:r>
              <w:rPr>
                <w:rFonts w:hint="eastAsia" w:ascii="汉仪书宋一简" w:hAnsi="Times New Roman" w:eastAsia="汉仪书宋一简" w:cs="Times New Roman"/>
                <w:bCs/>
                <w:sz w:val="20"/>
                <w:szCs w:val="20"/>
              </w:rPr>
              <w:t>，合同于当事人双方订立合同时即生效，贷款人有义务依约提供贷款</w:t>
            </w:r>
          </w:p>
        </w:tc>
      </w:tr>
    </w:tbl>
    <w:p w14:paraId="76A8C6DF">
      <w:pPr>
        <w:spacing w:line="384" w:lineRule="exact"/>
        <w:ind w:firstLine="420" w:firstLineChars="200"/>
        <w:rPr>
          <w:rFonts w:hint="default" w:ascii="Times New Roman" w:hAnsi="Times New Roman" w:eastAsia="宋体" w:cs="Times New Roman"/>
          <w:color w:val="0000FF"/>
          <w:lang w:val="en-US" w:eastAsia="zh-CN"/>
        </w:rPr>
      </w:pPr>
      <w:r>
        <w:rPr>
          <w:rFonts w:hint="eastAsia" w:ascii="Times New Roman" w:hAnsi="Times New Roman" w:cs="Times New Roman"/>
          <w:color w:val="0000FF"/>
          <w:lang w:val="en-US" w:eastAsia="zh-CN"/>
        </w:rPr>
        <w:t>借款合同无效情形</w:t>
      </w:r>
    </w:p>
    <w:p w14:paraId="771B74A6">
      <w:pPr>
        <w:numPr>
          <w:ilvl w:val="0"/>
          <w:numId w:val="4"/>
        </w:numPr>
        <w:spacing w:line="384" w:lineRule="exact"/>
        <w:ind w:firstLine="420" w:firstLineChars="200"/>
        <w:rPr>
          <w:rFonts w:hint="eastAsia" w:ascii="Times New Roman" w:hAnsi="Times New Roman" w:cs="Times New Roman"/>
        </w:rPr>
      </w:pPr>
      <w:r>
        <w:rPr>
          <w:rFonts w:hint="eastAsia" w:ascii="Times New Roman" w:hAnsi="Times New Roman" w:cs="Times New Roman"/>
        </w:rPr>
        <w:t xml:space="preserve">未依法取得放贷资格的出借人，以营利为目的向社会不特定对象提供借款的； （四）出借人事先知道或者应当知道借款人借款用于违法犯罪活动仍然提供借款的； </w:t>
      </w:r>
    </w:p>
    <w:p w14:paraId="764A2B3E">
      <w:pPr>
        <w:numPr>
          <w:ilvl w:val="0"/>
          <w:numId w:val="0"/>
        </w:numPr>
        <w:spacing w:line="384" w:lineRule="exact"/>
        <w:rPr>
          <w:rFonts w:hint="eastAsia" w:ascii="Times New Roman" w:hAnsi="Times New Roman" w:cs="Times New Roman"/>
        </w:rPr>
      </w:pPr>
    </w:p>
    <w:p w14:paraId="4753D6CC">
      <w:pPr>
        <w:ind w:firstLine="480"/>
        <w:rPr>
          <w:rFonts w:ascii="Times New Roman" w:hAnsi="Times New Roman" w:cs="Times New Roman"/>
          <w:b/>
          <w:color w:val="000000"/>
          <w:szCs w:val="21"/>
        </w:rPr>
      </w:pPr>
      <w:bookmarkStart w:id="18" w:name="_Toc135757904"/>
      <w:r>
        <w:rPr>
          <w:rFonts w:hint="eastAsia" w:ascii="Times New Roman" w:hAnsi="Times New Roman" w:cs="Times New Roman"/>
          <w:b/>
          <w:color w:val="000000"/>
          <w:szCs w:val="21"/>
          <w:lang w:val="en-US" w:eastAsia="zh-CN"/>
        </w:rPr>
        <w:t>四、</w:t>
      </w:r>
      <w:r>
        <w:rPr>
          <w:rFonts w:ascii="Times New Roman" w:hAnsi="Times New Roman" w:cs="Times New Roman"/>
          <w:b/>
          <w:color w:val="000000"/>
          <w:szCs w:val="21"/>
        </w:rPr>
        <w:t>保证合同</w:t>
      </w:r>
    </w:p>
    <w:p w14:paraId="43D81E0E">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14:paraId="2CAA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noWrap w:val="0"/>
            <w:vAlign w:val="center"/>
          </w:tcPr>
          <w:p w14:paraId="03899617">
            <w:pPr>
              <w:jc w:val="center"/>
              <w:rPr>
                <w:rFonts w:ascii="Times New Roman" w:hAnsi="Times New Roman" w:cs="Times New Roman"/>
                <w:b/>
                <w:bCs/>
                <w:color w:val="000000"/>
                <w:szCs w:val="21"/>
              </w:rPr>
            </w:pPr>
            <w:r>
              <w:rPr>
                <w:rFonts w:ascii="Times New Roman" w:hAnsi="Times New Roman" w:cs="Times New Roman"/>
                <w:b/>
                <w:bCs/>
                <w:color w:val="000000"/>
                <w:szCs w:val="21"/>
              </w:rPr>
              <w:t>不得担任保证人的主体</w:t>
            </w:r>
          </w:p>
        </w:tc>
        <w:tc>
          <w:tcPr>
            <w:tcW w:w="6146" w:type="dxa"/>
            <w:noWrap w:val="0"/>
            <w:vAlign w:val="top"/>
          </w:tcPr>
          <w:p w14:paraId="1F6D8E2C">
            <w:pP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b/>
                <w:bCs/>
                <w:color w:val="000000"/>
                <w:szCs w:val="21"/>
                <w:u w:val="single"/>
              </w:rPr>
              <w:t>机关法人原则上不得为保证人</w:t>
            </w:r>
            <w:r>
              <w:rPr>
                <w:rFonts w:ascii="Times New Roman" w:hAnsi="Times New Roman" w:cs="Times New Roman"/>
                <w:color w:val="000000"/>
                <w:szCs w:val="21"/>
              </w:rPr>
              <w:t>，但存在例外（《民法典》第863条）</w:t>
            </w:r>
          </w:p>
        </w:tc>
      </w:tr>
      <w:tr w14:paraId="5231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noWrap w:val="0"/>
            <w:vAlign w:val="center"/>
          </w:tcPr>
          <w:p w14:paraId="2BBF3C39">
            <w:pPr>
              <w:jc w:val="center"/>
              <w:rPr>
                <w:rFonts w:ascii="Times New Roman" w:hAnsi="Times New Roman" w:cs="Times New Roman"/>
                <w:b/>
                <w:bCs/>
                <w:color w:val="000000"/>
                <w:szCs w:val="21"/>
              </w:rPr>
            </w:pPr>
          </w:p>
        </w:tc>
        <w:tc>
          <w:tcPr>
            <w:tcW w:w="6146" w:type="dxa"/>
            <w:noWrap w:val="0"/>
            <w:vAlign w:val="top"/>
          </w:tcPr>
          <w:p w14:paraId="62FA1395">
            <w:pPr>
              <w:numPr>
                <w:ilvl w:val="0"/>
                <w:numId w:val="5"/>
              </w:numPr>
              <w:ind w:left="0" w:leftChars="0" w:firstLine="0" w:firstLineChars="0"/>
              <w:rPr>
                <w:rFonts w:ascii="Times New Roman" w:hAnsi="Times New Roman" w:cs="Times New Roman"/>
                <w:color w:val="000000"/>
                <w:szCs w:val="21"/>
              </w:rPr>
            </w:pPr>
            <w:r>
              <w:rPr>
                <w:rFonts w:ascii="Times New Roman" w:hAnsi="Times New Roman" w:cs="Times New Roman"/>
                <w:b/>
                <w:bCs/>
                <w:color w:val="000000"/>
                <w:szCs w:val="21"/>
                <w:u w:val="single"/>
              </w:rPr>
              <w:t>以公益为目的的非营利法人、非法人组织原则上不得为保证人</w:t>
            </w:r>
            <w:r>
              <w:rPr>
                <w:rFonts w:ascii="Times New Roman" w:hAnsi="Times New Roman" w:cs="Times New Roman"/>
                <w:color w:val="000000"/>
                <w:szCs w:val="21"/>
              </w:rPr>
              <w:t>，但存在例外（《民法典担保制度解释》第6条）</w:t>
            </w:r>
          </w:p>
          <w:p w14:paraId="6DFCF17D">
            <w:pPr>
              <w:numPr>
                <w:ilvl w:val="0"/>
                <w:numId w:val="0"/>
              </w:numPr>
              <w:ind w:leftChars="0"/>
              <w:rPr>
                <w:rFonts w:hint="eastAsia" w:ascii="Times New Roman" w:hAnsi="Times New Roman" w:cs="Times New Roman"/>
                <w:color w:val="FF0000"/>
                <w:szCs w:val="21"/>
              </w:rPr>
            </w:pPr>
            <w:r>
              <w:rPr>
                <w:rFonts w:hint="eastAsia" w:ascii="Times New Roman" w:hAnsi="Times New Roman" w:cs="Times New Roman"/>
                <w:color w:val="FF0000"/>
                <w:szCs w:val="21"/>
              </w:rPr>
              <w:t>以公益为目的的非营利性学校、幼儿园、医疗机构、养老机构等提供担保的，人民法院应当认定担保合同无效，但是有下列情形之一的除外：</w:t>
            </w:r>
          </w:p>
          <w:p w14:paraId="15651EB4">
            <w:pPr>
              <w:numPr>
                <w:ilvl w:val="0"/>
                <w:numId w:val="0"/>
              </w:numPr>
              <w:ind w:leftChars="0"/>
              <w:rPr>
                <w:rFonts w:hint="eastAsia" w:ascii="Times New Roman" w:hAnsi="Times New Roman" w:cs="Times New Roman"/>
                <w:color w:val="FF0000"/>
                <w:szCs w:val="21"/>
              </w:rPr>
            </w:pPr>
            <w:r>
              <w:rPr>
                <w:rFonts w:hint="eastAsia" w:ascii="Times New Roman" w:hAnsi="Times New Roman" w:cs="Times New Roman"/>
                <w:color w:val="FF0000"/>
                <w:szCs w:val="21"/>
              </w:rPr>
              <w:t>　　（一）在购入或者以融资租赁方式承租教育设施、医疗卫生设施、养老服务设施和其他公益设施时，出卖人、出租人为担保价款或者租金实现而在该公益设施上保留所有权；</w:t>
            </w:r>
          </w:p>
          <w:p w14:paraId="42AA6824">
            <w:pPr>
              <w:numPr>
                <w:ilvl w:val="0"/>
                <w:numId w:val="0"/>
              </w:numPr>
              <w:ind w:leftChars="0"/>
              <w:rPr>
                <w:rFonts w:hint="eastAsia" w:ascii="Times New Roman" w:hAnsi="Times New Roman" w:cs="Times New Roman"/>
                <w:color w:val="FF0000"/>
                <w:szCs w:val="21"/>
              </w:rPr>
            </w:pPr>
            <w:r>
              <w:rPr>
                <w:rFonts w:hint="eastAsia" w:ascii="Times New Roman" w:hAnsi="Times New Roman" w:cs="Times New Roman"/>
                <w:color w:val="FF0000"/>
                <w:szCs w:val="21"/>
              </w:rPr>
              <w:t>　　（二）以教育设施、医疗卫生设施、养老服务设施和其他公益设施以外的不动产、动产或者财产权利设立担保物权。</w:t>
            </w:r>
          </w:p>
          <w:p w14:paraId="50F3DABD">
            <w:pPr>
              <w:numPr>
                <w:ilvl w:val="0"/>
                <w:numId w:val="0"/>
              </w:numPr>
              <w:ind w:leftChars="0"/>
              <w:rPr>
                <w:rFonts w:ascii="Times New Roman" w:hAnsi="Times New Roman" w:cs="Times New Roman"/>
                <w:color w:val="000000"/>
                <w:szCs w:val="21"/>
              </w:rPr>
            </w:pPr>
            <w:r>
              <w:rPr>
                <w:rFonts w:hint="eastAsia" w:ascii="Times New Roman" w:hAnsi="Times New Roman" w:cs="Times New Roman"/>
                <w:color w:val="FF0000"/>
                <w:szCs w:val="21"/>
              </w:rPr>
              <w:t>　　登记为营利法人的学校、幼儿园、医疗机构、养老机构等提供担保，当事人以其不具有担保资格为由主张担保合同无效的，人民法院不予支持。</w:t>
            </w:r>
          </w:p>
        </w:tc>
      </w:tr>
      <w:tr w14:paraId="1DC4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3BF1CD5D">
            <w:pPr>
              <w:jc w:val="center"/>
              <w:rPr>
                <w:rFonts w:ascii="Times New Roman" w:hAnsi="Times New Roman" w:cs="Times New Roman"/>
                <w:b/>
                <w:bCs/>
                <w:color w:val="000000"/>
                <w:szCs w:val="21"/>
              </w:rPr>
            </w:pPr>
            <w:r>
              <w:rPr>
                <w:rFonts w:ascii="Times New Roman" w:hAnsi="Times New Roman" w:cs="Times New Roman"/>
                <w:b/>
                <w:bCs/>
                <w:color w:val="000000"/>
                <w:szCs w:val="21"/>
              </w:rPr>
              <w:t>保证合同的形式要求</w:t>
            </w:r>
          </w:p>
        </w:tc>
        <w:tc>
          <w:tcPr>
            <w:tcW w:w="6146" w:type="dxa"/>
            <w:noWrap w:val="0"/>
            <w:vAlign w:val="top"/>
          </w:tcPr>
          <w:p w14:paraId="4092735A">
            <w:pPr>
              <w:rPr>
                <w:rFonts w:ascii="Times New Roman" w:hAnsi="Times New Roman" w:cs="Times New Roman"/>
                <w:b/>
                <w:bCs/>
                <w:color w:val="000000"/>
                <w:szCs w:val="21"/>
                <w:u w:val="single"/>
              </w:rPr>
            </w:pPr>
            <w:r>
              <w:rPr>
                <w:rFonts w:ascii="Times New Roman" w:hAnsi="Times New Roman" w:cs="Times New Roman"/>
                <w:b/>
                <w:bCs/>
                <w:color w:val="000000"/>
                <w:szCs w:val="21"/>
                <w:u w:val="single"/>
              </w:rPr>
              <w:t>书面形式</w:t>
            </w:r>
          </w:p>
        </w:tc>
      </w:tr>
      <w:tr w14:paraId="7ECB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noWrap w:val="0"/>
            <w:vAlign w:val="center"/>
          </w:tcPr>
          <w:p w14:paraId="0E99EE43">
            <w:pPr>
              <w:jc w:val="center"/>
              <w:rPr>
                <w:rFonts w:ascii="Times New Roman" w:hAnsi="Times New Roman" w:cs="Times New Roman"/>
                <w:b/>
                <w:bCs/>
                <w:color w:val="000000"/>
                <w:szCs w:val="21"/>
              </w:rPr>
            </w:pPr>
            <w:r>
              <w:rPr>
                <w:rFonts w:ascii="Times New Roman" w:hAnsi="Times New Roman" w:cs="Times New Roman"/>
                <w:b/>
                <w:bCs/>
                <w:color w:val="000000"/>
                <w:szCs w:val="21"/>
              </w:rPr>
              <w:t>保证合同的订立方式</w:t>
            </w:r>
          </w:p>
        </w:tc>
        <w:tc>
          <w:tcPr>
            <w:tcW w:w="6146" w:type="dxa"/>
            <w:noWrap w:val="0"/>
            <w:vAlign w:val="top"/>
          </w:tcPr>
          <w:p w14:paraId="2A40F493">
            <w:pPr>
              <w:rPr>
                <w:rFonts w:ascii="Times New Roman" w:hAnsi="Times New Roman" w:cs="Times New Roman"/>
                <w:color w:val="000000"/>
                <w:szCs w:val="21"/>
              </w:rPr>
            </w:pPr>
            <w:r>
              <w:rPr>
                <w:rFonts w:ascii="Times New Roman" w:hAnsi="Times New Roman" w:cs="Times New Roman"/>
                <w:color w:val="000000"/>
                <w:szCs w:val="21"/>
              </w:rPr>
              <w:t>（1）单独订立书面合同</w:t>
            </w:r>
          </w:p>
        </w:tc>
      </w:tr>
      <w:tr w14:paraId="01C3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noWrap w:val="0"/>
            <w:vAlign w:val="top"/>
          </w:tcPr>
          <w:p w14:paraId="3D6E52ED">
            <w:pPr>
              <w:rPr>
                <w:rFonts w:ascii="Times New Roman" w:hAnsi="Times New Roman" w:cs="Times New Roman"/>
                <w:b/>
                <w:bCs/>
                <w:color w:val="000000"/>
                <w:szCs w:val="21"/>
              </w:rPr>
            </w:pPr>
          </w:p>
        </w:tc>
        <w:tc>
          <w:tcPr>
            <w:tcW w:w="6146" w:type="dxa"/>
            <w:noWrap w:val="0"/>
            <w:vAlign w:val="top"/>
          </w:tcPr>
          <w:p w14:paraId="44B25164">
            <w:pPr>
              <w:rPr>
                <w:rFonts w:ascii="Times New Roman" w:hAnsi="Times New Roman" w:cs="Times New Roman"/>
                <w:color w:val="000000"/>
                <w:szCs w:val="21"/>
              </w:rPr>
            </w:pPr>
            <w:r>
              <w:rPr>
                <w:rFonts w:ascii="Times New Roman" w:hAnsi="Times New Roman" w:cs="Times New Roman"/>
                <w:color w:val="000000"/>
                <w:szCs w:val="21"/>
              </w:rPr>
              <w:t>（2）主债权债务合同中的保证条款</w:t>
            </w:r>
          </w:p>
        </w:tc>
      </w:tr>
      <w:tr w14:paraId="4157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noWrap w:val="0"/>
            <w:vAlign w:val="top"/>
          </w:tcPr>
          <w:p w14:paraId="09B74983">
            <w:pPr>
              <w:rPr>
                <w:rFonts w:ascii="Times New Roman" w:hAnsi="Times New Roman" w:cs="Times New Roman"/>
                <w:b/>
                <w:bCs/>
                <w:color w:val="000000"/>
                <w:szCs w:val="21"/>
              </w:rPr>
            </w:pPr>
          </w:p>
        </w:tc>
        <w:tc>
          <w:tcPr>
            <w:tcW w:w="6146" w:type="dxa"/>
            <w:noWrap w:val="0"/>
            <w:vAlign w:val="top"/>
          </w:tcPr>
          <w:p w14:paraId="575FDEE2">
            <w:pPr>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b/>
                <w:bCs/>
                <w:color w:val="000000"/>
                <w:szCs w:val="21"/>
                <w:u w:val="single"/>
              </w:rPr>
              <w:t>第三人单方以书面形式向债权人作出保证，债权人接收且未提出异议</w:t>
            </w:r>
          </w:p>
        </w:tc>
      </w:tr>
    </w:tbl>
    <w:p w14:paraId="1862DDAD">
      <w:pPr>
        <w:rPr>
          <w:rFonts w:ascii="Times New Roman" w:hAnsi="Times New Roman" w:cs="Times New Roman"/>
          <w:b/>
          <w:color w:val="000000"/>
          <w:szCs w:val="21"/>
        </w:rPr>
      </w:pPr>
    </w:p>
    <w:p w14:paraId="176A565A">
      <w:pPr>
        <w:ind w:firstLine="480"/>
        <w:rPr>
          <w:rFonts w:ascii="Times New Roman" w:hAnsi="Times New Roman" w:cs="Times New Roman"/>
          <w:b/>
          <w:color w:val="000000"/>
          <w:szCs w:val="21"/>
        </w:rPr>
      </w:pPr>
      <w:r>
        <w:rPr>
          <w:rFonts w:ascii="Times New Roman" w:hAnsi="Times New Roman" w:cs="Times New Roman"/>
          <w:b/>
          <w:color w:val="000000"/>
          <w:szCs w:val="21"/>
        </w:rPr>
        <w:t>保证类型</w:t>
      </w:r>
    </w:p>
    <w:p w14:paraId="05C83025">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5437"/>
      </w:tblGrid>
      <w:tr w14:paraId="0A06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restart"/>
            <w:noWrap w:val="0"/>
            <w:vAlign w:val="center"/>
          </w:tcPr>
          <w:p w14:paraId="163EF0DB">
            <w:pPr>
              <w:jc w:val="center"/>
              <w:rPr>
                <w:rFonts w:ascii="Times New Roman" w:hAnsi="Times New Roman" w:cs="Times New Roman"/>
                <w:b/>
                <w:bCs/>
                <w:color w:val="000000"/>
                <w:szCs w:val="21"/>
              </w:rPr>
            </w:pPr>
            <w:r>
              <w:rPr>
                <w:rFonts w:ascii="Times New Roman" w:hAnsi="Times New Roman" w:cs="Times New Roman"/>
                <w:b/>
                <w:bCs/>
                <w:color w:val="000000"/>
                <w:szCs w:val="21"/>
              </w:rPr>
              <w:t>保证的类型</w:t>
            </w:r>
          </w:p>
        </w:tc>
        <w:tc>
          <w:tcPr>
            <w:tcW w:w="5437" w:type="dxa"/>
            <w:noWrap w:val="0"/>
            <w:vAlign w:val="top"/>
          </w:tcPr>
          <w:p w14:paraId="2DC2F7AD">
            <w:pPr>
              <w:rPr>
                <w:rFonts w:ascii="Times New Roman" w:hAnsi="Times New Roman" w:cs="Times New Roman"/>
                <w:color w:val="000000"/>
                <w:szCs w:val="21"/>
              </w:rPr>
            </w:pPr>
            <w:r>
              <w:rPr>
                <w:rFonts w:ascii="Times New Roman" w:hAnsi="Times New Roman" w:cs="Times New Roman"/>
                <w:color w:val="000000"/>
                <w:szCs w:val="21"/>
              </w:rPr>
              <w:t>（1）一般保证</w:t>
            </w:r>
          </w:p>
        </w:tc>
      </w:tr>
      <w:tr w14:paraId="0864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center"/>
          </w:tcPr>
          <w:p w14:paraId="7EDD8D71">
            <w:pPr>
              <w:jc w:val="center"/>
              <w:rPr>
                <w:rFonts w:ascii="Times New Roman" w:hAnsi="Times New Roman" w:cs="Times New Roman"/>
                <w:b/>
                <w:bCs/>
                <w:color w:val="000000"/>
                <w:szCs w:val="21"/>
              </w:rPr>
            </w:pPr>
          </w:p>
        </w:tc>
        <w:tc>
          <w:tcPr>
            <w:tcW w:w="5437" w:type="dxa"/>
            <w:noWrap w:val="0"/>
            <w:vAlign w:val="top"/>
          </w:tcPr>
          <w:p w14:paraId="441C028F">
            <w:pPr>
              <w:rPr>
                <w:rFonts w:ascii="Times New Roman" w:hAnsi="Times New Roman" w:cs="Times New Roman"/>
                <w:color w:val="000000"/>
                <w:szCs w:val="21"/>
              </w:rPr>
            </w:pPr>
            <w:r>
              <w:rPr>
                <w:rFonts w:ascii="Times New Roman" w:hAnsi="Times New Roman" w:cs="Times New Roman"/>
                <w:color w:val="000000"/>
                <w:szCs w:val="21"/>
              </w:rPr>
              <w:t>（2）连带责任保证</w:t>
            </w:r>
          </w:p>
        </w:tc>
      </w:tr>
      <w:tr w14:paraId="21DF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6507A9AB">
            <w:pPr>
              <w:jc w:val="center"/>
              <w:rPr>
                <w:rFonts w:ascii="Times New Roman" w:hAnsi="Times New Roman" w:cs="Times New Roman"/>
                <w:b/>
                <w:bCs/>
                <w:color w:val="000000"/>
                <w:szCs w:val="21"/>
              </w:rPr>
            </w:pPr>
            <w:r>
              <w:rPr>
                <w:rFonts w:ascii="Times New Roman" w:hAnsi="Times New Roman" w:cs="Times New Roman"/>
                <w:b/>
                <w:bCs/>
                <w:color w:val="000000"/>
                <w:szCs w:val="21"/>
              </w:rPr>
              <w:t>一般保证人的先诉抗辩权</w:t>
            </w:r>
          </w:p>
        </w:tc>
        <w:tc>
          <w:tcPr>
            <w:tcW w:w="1559" w:type="dxa"/>
            <w:noWrap w:val="0"/>
            <w:vAlign w:val="center"/>
          </w:tcPr>
          <w:p w14:paraId="1B4F3925">
            <w:pPr>
              <w:jc w:val="center"/>
              <w:rPr>
                <w:rFonts w:ascii="Times New Roman" w:hAnsi="Times New Roman" w:cs="Times New Roman"/>
                <w:b/>
                <w:bCs/>
                <w:color w:val="000000"/>
                <w:szCs w:val="21"/>
              </w:rPr>
            </w:pPr>
            <w:r>
              <w:rPr>
                <w:rFonts w:ascii="Times New Roman" w:hAnsi="Times New Roman" w:cs="Times New Roman"/>
                <w:b/>
                <w:bCs/>
                <w:color w:val="000000"/>
                <w:szCs w:val="21"/>
              </w:rPr>
              <w:t>概念</w:t>
            </w:r>
          </w:p>
        </w:tc>
        <w:tc>
          <w:tcPr>
            <w:tcW w:w="5437" w:type="dxa"/>
            <w:noWrap w:val="0"/>
            <w:vAlign w:val="top"/>
          </w:tcPr>
          <w:p w14:paraId="34131DC9">
            <w:pPr>
              <w:rPr>
                <w:rFonts w:ascii="Times New Roman" w:hAnsi="Times New Roman" w:cs="Times New Roman"/>
                <w:color w:val="000000"/>
                <w:szCs w:val="21"/>
              </w:rPr>
            </w:pPr>
            <w:r>
              <w:rPr>
                <w:rFonts w:ascii="Times New Roman" w:hAnsi="Times New Roman" w:cs="Times New Roman"/>
                <w:color w:val="000000"/>
                <w:szCs w:val="21"/>
              </w:rPr>
              <w:t>在主合同纠纷未经审判或仲裁，并就债务人财产依法强制执行仍不能履行债务前，保证人享有拒绝承担保证责任的抗辩权</w:t>
            </w:r>
          </w:p>
        </w:tc>
      </w:tr>
      <w:tr w14:paraId="0F6D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7B3BAA78">
            <w:pPr>
              <w:jc w:val="center"/>
              <w:rPr>
                <w:rFonts w:ascii="Times New Roman" w:hAnsi="Times New Roman" w:cs="Times New Roman"/>
                <w:b/>
                <w:bCs/>
                <w:color w:val="000000"/>
                <w:szCs w:val="21"/>
              </w:rPr>
            </w:pPr>
          </w:p>
        </w:tc>
        <w:tc>
          <w:tcPr>
            <w:tcW w:w="1559" w:type="dxa"/>
            <w:noWrap w:val="0"/>
            <w:vAlign w:val="center"/>
          </w:tcPr>
          <w:p w14:paraId="0A1A07E0">
            <w:pPr>
              <w:jc w:val="center"/>
              <w:rPr>
                <w:rFonts w:ascii="Times New Roman" w:hAnsi="Times New Roman" w:cs="Times New Roman"/>
                <w:b/>
                <w:bCs/>
                <w:color w:val="000000"/>
                <w:szCs w:val="21"/>
              </w:rPr>
            </w:pPr>
            <w:r>
              <w:rPr>
                <w:rFonts w:ascii="Times New Roman" w:hAnsi="Times New Roman" w:cs="Times New Roman"/>
                <w:b/>
                <w:bCs/>
                <w:color w:val="000000"/>
                <w:szCs w:val="21"/>
              </w:rPr>
              <w:t>权利性质</w:t>
            </w:r>
          </w:p>
        </w:tc>
        <w:tc>
          <w:tcPr>
            <w:tcW w:w="5437" w:type="dxa"/>
            <w:noWrap w:val="0"/>
            <w:vAlign w:val="top"/>
          </w:tcPr>
          <w:p w14:paraId="2537F905">
            <w:pPr>
              <w:rPr>
                <w:rFonts w:ascii="Times New Roman" w:hAnsi="Times New Roman" w:cs="Times New Roman"/>
                <w:color w:val="000000"/>
                <w:szCs w:val="21"/>
              </w:rPr>
            </w:pPr>
            <w:r>
              <w:rPr>
                <w:rFonts w:ascii="Times New Roman" w:hAnsi="Times New Roman" w:cs="Times New Roman"/>
                <w:color w:val="000000"/>
                <w:szCs w:val="21"/>
              </w:rPr>
              <w:t>一时性的抗辩权</w:t>
            </w:r>
          </w:p>
        </w:tc>
      </w:tr>
      <w:tr w14:paraId="1A04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392F4E51">
            <w:pPr>
              <w:jc w:val="center"/>
              <w:rPr>
                <w:rFonts w:ascii="Times New Roman" w:hAnsi="Times New Roman" w:cs="Times New Roman"/>
                <w:b/>
                <w:bCs/>
                <w:color w:val="000000"/>
                <w:szCs w:val="21"/>
              </w:rPr>
            </w:pPr>
          </w:p>
        </w:tc>
        <w:tc>
          <w:tcPr>
            <w:tcW w:w="1559" w:type="dxa"/>
            <w:vMerge w:val="restart"/>
            <w:noWrap w:val="0"/>
            <w:vAlign w:val="center"/>
          </w:tcPr>
          <w:p w14:paraId="00DD1F0B">
            <w:pPr>
              <w:jc w:val="center"/>
              <w:rPr>
                <w:rFonts w:ascii="Times New Roman" w:hAnsi="Times New Roman" w:cs="Times New Roman"/>
                <w:b/>
                <w:bCs/>
                <w:color w:val="000000"/>
                <w:szCs w:val="21"/>
              </w:rPr>
            </w:pPr>
            <w:r>
              <w:rPr>
                <w:rFonts w:ascii="Times New Roman" w:hAnsi="Times New Roman" w:cs="Times New Roman"/>
                <w:b/>
                <w:bCs/>
                <w:color w:val="000000"/>
                <w:szCs w:val="21"/>
              </w:rPr>
              <w:t>与诉讼的衔接</w:t>
            </w:r>
          </w:p>
        </w:tc>
        <w:tc>
          <w:tcPr>
            <w:tcW w:w="5437" w:type="dxa"/>
            <w:noWrap w:val="0"/>
            <w:vAlign w:val="top"/>
          </w:tcPr>
          <w:p w14:paraId="2AEFCAD9">
            <w:pPr>
              <w:rPr>
                <w:rFonts w:ascii="Times New Roman" w:hAnsi="Times New Roman" w:cs="Times New Roman"/>
                <w:color w:val="000000"/>
                <w:szCs w:val="21"/>
              </w:rPr>
            </w:pPr>
            <w:r>
              <w:rPr>
                <w:rFonts w:ascii="Times New Roman" w:hAnsi="Times New Roman" w:cs="Times New Roman"/>
                <w:color w:val="000000"/>
                <w:szCs w:val="21"/>
              </w:rPr>
              <w:t>（1）债权人未就主合同纠纷提起诉讼或者申请仲裁，仅起诉一般保证人的，人民法院应当驳回起诉</w:t>
            </w:r>
          </w:p>
        </w:tc>
      </w:tr>
      <w:tr w14:paraId="3ED7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64E8C8CA">
            <w:pPr>
              <w:jc w:val="center"/>
              <w:rPr>
                <w:rFonts w:ascii="Times New Roman" w:hAnsi="Times New Roman" w:cs="Times New Roman"/>
                <w:b/>
                <w:bCs/>
                <w:color w:val="000000"/>
                <w:szCs w:val="21"/>
              </w:rPr>
            </w:pPr>
          </w:p>
        </w:tc>
        <w:tc>
          <w:tcPr>
            <w:tcW w:w="1559" w:type="dxa"/>
            <w:vMerge w:val="continue"/>
            <w:noWrap w:val="0"/>
            <w:vAlign w:val="center"/>
          </w:tcPr>
          <w:p w14:paraId="542EBE6A">
            <w:pPr>
              <w:jc w:val="center"/>
              <w:rPr>
                <w:rFonts w:ascii="Times New Roman" w:hAnsi="Times New Roman" w:cs="Times New Roman"/>
                <w:b/>
                <w:bCs/>
                <w:color w:val="000000"/>
                <w:szCs w:val="21"/>
              </w:rPr>
            </w:pPr>
          </w:p>
        </w:tc>
        <w:tc>
          <w:tcPr>
            <w:tcW w:w="5437" w:type="dxa"/>
            <w:noWrap w:val="0"/>
            <w:vAlign w:val="top"/>
          </w:tcPr>
          <w:p w14:paraId="38513DE1">
            <w:pPr>
              <w:rPr>
                <w:rFonts w:ascii="Times New Roman" w:hAnsi="Times New Roman" w:cs="Times New Roman"/>
                <w:color w:val="000000"/>
                <w:szCs w:val="21"/>
              </w:rPr>
            </w:pPr>
            <w:r>
              <w:rPr>
                <w:rFonts w:ascii="Times New Roman" w:hAnsi="Times New Roman" w:cs="Times New Roman"/>
                <w:color w:val="000000"/>
                <w:szCs w:val="21"/>
              </w:rPr>
              <w:t>（2）一般保证中，</w:t>
            </w:r>
            <w:r>
              <w:rPr>
                <w:rFonts w:ascii="Times New Roman" w:hAnsi="Times New Roman" w:cs="Times New Roman"/>
                <w:color w:val="FF0000"/>
                <w:szCs w:val="21"/>
              </w:rPr>
              <w:t>债权人一并起诉债务人和保证人的，人民法院可以受理</w:t>
            </w:r>
            <w:r>
              <w:rPr>
                <w:rFonts w:ascii="Times New Roman" w:hAnsi="Times New Roman" w:cs="Times New Roman"/>
                <w:color w:val="000000"/>
                <w:szCs w:val="21"/>
              </w:rPr>
              <w:t>，但是在作出判决时，除有民法典第687条第2款但书规定的情形外，应当在判决书主文中明确，保证人仅对债务人财产依法强制执行后仍不能履行的部分承担保证责任</w:t>
            </w:r>
          </w:p>
        </w:tc>
      </w:tr>
      <w:tr w14:paraId="31DD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477CA21C">
            <w:pPr>
              <w:jc w:val="center"/>
              <w:rPr>
                <w:rFonts w:ascii="Times New Roman" w:hAnsi="Times New Roman" w:cs="Times New Roman"/>
                <w:b/>
                <w:bCs/>
                <w:color w:val="000000"/>
                <w:szCs w:val="21"/>
              </w:rPr>
            </w:pPr>
          </w:p>
        </w:tc>
        <w:tc>
          <w:tcPr>
            <w:tcW w:w="1559" w:type="dxa"/>
            <w:vMerge w:val="continue"/>
            <w:noWrap w:val="0"/>
            <w:vAlign w:val="center"/>
          </w:tcPr>
          <w:p w14:paraId="619742B3">
            <w:pPr>
              <w:jc w:val="center"/>
              <w:rPr>
                <w:rFonts w:ascii="Times New Roman" w:hAnsi="Times New Roman" w:cs="Times New Roman"/>
                <w:b/>
                <w:bCs/>
                <w:color w:val="000000"/>
                <w:szCs w:val="21"/>
              </w:rPr>
            </w:pPr>
          </w:p>
        </w:tc>
        <w:tc>
          <w:tcPr>
            <w:tcW w:w="5437" w:type="dxa"/>
            <w:noWrap w:val="0"/>
            <w:vAlign w:val="top"/>
          </w:tcPr>
          <w:p w14:paraId="66877291">
            <w:pPr>
              <w:rPr>
                <w:rFonts w:ascii="Times New Roman" w:hAnsi="Times New Roman" w:cs="Times New Roman"/>
                <w:color w:val="000000"/>
                <w:szCs w:val="21"/>
              </w:rPr>
            </w:pPr>
            <w:r>
              <w:rPr>
                <w:rFonts w:ascii="Times New Roman" w:hAnsi="Times New Roman" w:cs="Times New Roman"/>
                <w:color w:val="000000"/>
                <w:szCs w:val="21"/>
              </w:rPr>
              <w:t>（3）债权人未对债务人的财产申请保全，或者保全的债务人的财产足以清偿债务，债权人申请对一般保证人的财产进行保全的，人民法院不予准许</w:t>
            </w:r>
          </w:p>
        </w:tc>
      </w:tr>
      <w:tr w14:paraId="2957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restart"/>
            <w:noWrap w:val="0"/>
            <w:vAlign w:val="center"/>
          </w:tcPr>
          <w:p w14:paraId="1C558088">
            <w:pPr>
              <w:jc w:val="center"/>
              <w:rPr>
                <w:rFonts w:ascii="Times New Roman" w:hAnsi="Times New Roman" w:cs="Times New Roman"/>
                <w:b/>
                <w:bCs/>
                <w:color w:val="000000"/>
                <w:szCs w:val="21"/>
              </w:rPr>
            </w:pPr>
            <w:r>
              <w:rPr>
                <w:rFonts w:ascii="Times New Roman" w:hAnsi="Times New Roman" w:cs="Times New Roman"/>
                <w:b/>
                <w:bCs/>
                <w:color w:val="000000"/>
                <w:szCs w:val="21"/>
              </w:rPr>
              <w:t>保证类型的确定</w:t>
            </w:r>
          </w:p>
        </w:tc>
        <w:tc>
          <w:tcPr>
            <w:tcW w:w="5437" w:type="dxa"/>
            <w:noWrap w:val="0"/>
            <w:vAlign w:val="top"/>
          </w:tcPr>
          <w:p w14:paraId="0F4386C1">
            <w:pPr>
              <w:rPr>
                <w:rFonts w:ascii="Times New Roman" w:hAnsi="Times New Roman" w:cs="Times New Roman"/>
                <w:color w:val="000000"/>
                <w:szCs w:val="21"/>
              </w:rPr>
            </w:pPr>
            <w:r>
              <w:rPr>
                <w:rFonts w:ascii="Times New Roman" w:hAnsi="Times New Roman" w:cs="Times New Roman"/>
                <w:color w:val="000000"/>
                <w:szCs w:val="21"/>
              </w:rPr>
              <w:t>（1）约定优先</w:t>
            </w:r>
          </w:p>
        </w:tc>
      </w:tr>
      <w:tr w14:paraId="0B86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top"/>
          </w:tcPr>
          <w:p w14:paraId="198C2529">
            <w:pPr>
              <w:rPr>
                <w:rFonts w:ascii="Times New Roman" w:hAnsi="Times New Roman" w:cs="Times New Roman"/>
                <w:color w:val="000000"/>
                <w:szCs w:val="21"/>
              </w:rPr>
            </w:pPr>
          </w:p>
        </w:tc>
        <w:tc>
          <w:tcPr>
            <w:tcW w:w="5437" w:type="dxa"/>
            <w:noWrap w:val="0"/>
            <w:vAlign w:val="top"/>
          </w:tcPr>
          <w:p w14:paraId="18B7DD15">
            <w:pPr>
              <w:rPr>
                <w:rFonts w:ascii="Times New Roman" w:hAnsi="Times New Roman" w:cs="Times New Roman"/>
                <w:color w:val="000000"/>
                <w:szCs w:val="21"/>
              </w:rPr>
            </w:pPr>
            <w:r>
              <w:rPr>
                <w:rFonts w:ascii="Times New Roman" w:hAnsi="Times New Roman" w:cs="Times New Roman"/>
                <w:color w:val="000000"/>
                <w:szCs w:val="21"/>
              </w:rPr>
              <w:t>（2）没有约定或者约定不明确的，</w:t>
            </w:r>
            <w:r>
              <w:rPr>
                <w:rFonts w:ascii="Times New Roman" w:hAnsi="Times New Roman" w:cs="Times New Roman"/>
                <w:b/>
                <w:bCs/>
                <w:color w:val="FF0000"/>
                <w:szCs w:val="21"/>
                <w:u w:val="single"/>
              </w:rPr>
              <w:t>按照一般保证承担保证责任</w:t>
            </w:r>
          </w:p>
        </w:tc>
      </w:tr>
    </w:tbl>
    <w:p w14:paraId="5DA3F29F">
      <w:pPr>
        <w:ind w:firstLine="420"/>
        <w:rPr>
          <w:rFonts w:ascii="Times New Roman" w:hAnsi="Times New Roman" w:eastAsia="楷体" w:cs="Times New Roman"/>
          <w:color w:val="000000"/>
          <w:szCs w:val="21"/>
        </w:rPr>
      </w:pPr>
    </w:p>
    <w:p w14:paraId="551F4695">
      <w:pPr>
        <w:ind w:firstLine="420"/>
        <w:rPr>
          <w:rFonts w:ascii="Times New Roman" w:hAnsi="Times New Roman" w:eastAsia="楷体" w:cs="Times New Roman"/>
          <w:color w:val="000000"/>
          <w:szCs w:val="21"/>
        </w:rPr>
      </w:pPr>
      <w:r>
        <w:rPr>
          <w:rFonts w:ascii="Times New Roman" w:hAnsi="Times New Roman" w:eastAsia="楷体" w:cs="Times New Roman"/>
          <w:color w:val="000000"/>
          <w:szCs w:val="21"/>
        </w:rPr>
        <w:t>特别提醒：</w:t>
      </w:r>
    </w:p>
    <w:p w14:paraId="42EF7A65">
      <w:pPr>
        <w:ind w:firstLine="420"/>
        <w:rPr>
          <w:rFonts w:ascii="Times New Roman" w:hAnsi="Times New Roman" w:cs="Times New Roman"/>
          <w:color w:val="000000"/>
          <w:szCs w:val="21"/>
        </w:rPr>
      </w:pPr>
      <w:r>
        <w:rPr>
          <w:rFonts w:ascii="Times New Roman" w:hAnsi="Times New Roman" w:eastAsia="楷体" w:cs="Times New Roman"/>
          <w:color w:val="000000"/>
          <w:szCs w:val="21"/>
        </w:rPr>
        <w:t>一般保证与连带责任保证的核心区别在于，一般保证人享有先诉抗辩权。因此涉及保证时，考生需要明确保证的类型，进而确定保证人是否享有先诉抗辩权。</w:t>
      </w:r>
    </w:p>
    <w:p w14:paraId="2B1FF28A">
      <w:pPr>
        <w:rPr>
          <w:rFonts w:ascii="Times New Roman" w:hAnsi="Times New Roman" w:cs="Times New Roman"/>
          <w:b/>
          <w:bCs/>
          <w:color w:val="000000"/>
          <w:szCs w:val="21"/>
        </w:rPr>
      </w:pPr>
      <w:r>
        <w:rPr>
          <w:rFonts w:ascii="Times New Roman" w:hAnsi="Times New Roman" w:cs="Times New Roman"/>
          <w:b/>
          <w:bCs/>
          <w:color w:val="000000"/>
          <w:szCs w:val="21"/>
        </w:rPr>
        <w:t>保证期间</w:t>
      </w:r>
    </w:p>
    <w:p w14:paraId="63EA1D58">
      <w:pPr>
        <w:ind w:firstLine="480"/>
        <w:rPr>
          <w:rFonts w:ascii="Times New Roman" w:hAnsi="Times New Roman" w:cs="Times New Roman"/>
          <w:b/>
          <w:bCs/>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14:paraId="35F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179EBF80">
            <w:pPr>
              <w:jc w:val="center"/>
              <w:rPr>
                <w:rFonts w:ascii="Times New Roman" w:hAnsi="Times New Roman" w:cs="Times New Roman"/>
                <w:b/>
                <w:color w:val="000000"/>
                <w:szCs w:val="21"/>
              </w:rPr>
            </w:pPr>
            <w:r>
              <w:rPr>
                <w:rFonts w:ascii="Times New Roman" w:hAnsi="Times New Roman" w:cs="Times New Roman"/>
                <w:b/>
                <w:color w:val="000000"/>
                <w:szCs w:val="21"/>
              </w:rPr>
              <w:t>概念</w:t>
            </w:r>
          </w:p>
        </w:tc>
        <w:tc>
          <w:tcPr>
            <w:tcW w:w="7138" w:type="dxa"/>
            <w:noWrap w:val="0"/>
            <w:vAlign w:val="top"/>
          </w:tcPr>
          <w:p w14:paraId="259CCB06">
            <w:pPr>
              <w:rPr>
                <w:rFonts w:ascii="Times New Roman" w:hAnsi="Times New Roman" w:cs="Times New Roman"/>
                <w:color w:val="000000"/>
                <w:szCs w:val="21"/>
              </w:rPr>
            </w:pPr>
            <w:r>
              <w:rPr>
                <w:rFonts w:ascii="Times New Roman" w:hAnsi="Times New Roman" w:cs="Times New Roman"/>
                <w:color w:val="000000"/>
                <w:szCs w:val="21"/>
              </w:rPr>
              <w:t>债权人可以要求保证人承担保证债务的有效期间</w:t>
            </w:r>
          </w:p>
        </w:tc>
      </w:tr>
      <w:tr w14:paraId="5C2C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3D0E7710">
            <w:pPr>
              <w:jc w:val="center"/>
              <w:rPr>
                <w:rFonts w:ascii="Times New Roman" w:hAnsi="Times New Roman" w:cs="Times New Roman"/>
                <w:b/>
                <w:color w:val="000000"/>
                <w:szCs w:val="21"/>
              </w:rPr>
            </w:pPr>
            <w:r>
              <w:rPr>
                <w:rFonts w:ascii="Times New Roman" w:hAnsi="Times New Roman" w:cs="Times New Roman"/>
                <w:b/>
                <w:color w:val="000000"/>
                <w:szCs w:val="21"/>
              </w:rPr>
              <w:t>法律性质</w:t>
            </w:r>
          </w:p>
        </w:tc>
        <w:tc>
          <w:tcPr>
            <w:tcW w:w="7138" w:type="dxa"/>
            <w:noWrap w:val="0"/>
            <w:vAlign w:val="top"/>
          </w:tcPr>
          <w:p w14:paraId="128CA4E3">
            <w:pPr>
              <w:rPr>
                <w:rFonts w:ascii="Times New Roman" w:hAnsi="Times New Roman" w:cs="Times New Roman"/>
                <w:color w:val="000000"/>
                <w:szCs w:val="21"/>
              </w:rPr>
            </w:pPr>
            <w:r>
              <w:rPr>
                <w:rFonts w:ascii="Times New Roman" w:hAnsi="Times New Roman" w:cs="Times New Roman"/>
                <w:color w:val="000000"/>
                <w:szCs w:val="21"/>
              </w:rPr>
              <w:t>失权期间。</w:t>
            </w:r>
            <w:r>
              <w:rPr>
                <w:rFonts w:ascii="Times New Roman" w:hAnsi="Times New Roman" w:cs="Times New Roman"/>
                <w:b/>
                <w:bCs/>
                <w:color w:val="000000"/>
                <w:szCs w:val="21"/>
                <w:u w:val="single"/>
              </w:rPr>
              <w:t>保证期间届满，保证债权消灭，且不发生中止、中断和延长</w:t>
            </w:r>
          </w:p>
        </w:tc>
      </w:tr>
      <w:tr w14:paraId="057B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5A1E0D0B">
            <w:pPr>
              <w:jc w:val="center"/>
              <w:rPr>
                <w:rFonts w:ascii="Times New Roman" w:hAnsi="Times New Roman" w:cs="Times New Roman"/>
                <w:b/>
                <w:color w:val="000000"/>
                <w:szCs w:val="21"/>
              </w:rPr>
            </w:pPr>
            <w:r>
              <w:rPr>
                <w:rFonts w:ascii="Times New Roman" w:hAnsi="Times New Roman" w:cs="Times New Roman"/>
                <w:b/>
                <w:color w:val="000000"/>
                <w:szCs w:val="21"/>
              </w:rPr>
              <w:t>长度</w:t>
            </w:r>
          </w:p>
        </w:tc>
        <w:tc>
          <w:tcPr>
            <w:tcW w:w="7138" w:type="dxa"/>
            <w:noWrap w:val="0"/>
            <w:vAlign w:val="top"/>
          </w:tcPr>
          <w:p w14:paraId="2E0270D7">
            <w:pPr>
              <w:rPr>
                <w:rFonts w:ascii="Times New Roman" w:hAnsi="Times New Roman" w:cs="Times New Roman"/>
                <w:color w:val="000000"/>
                <w:szCs w:val="21"/>
              </w:rPr>
            </w:pPr>
            <w:r>
              <w:rPr>
                <w:rFonts w:ascii="Times New Roman" w:hAnsi="Times New Roman" w:cs="Times New Roman"/>
                <w:color w:val="000000"/>
                <w:szCs w:val="21"/>
              </w:rPr>
              <w:t>（1）约定优先</w:t>
            </w:r>
          </w:p>
        </w:tc>
      </w:tr>
      <w:tr w14:paraId="2019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7F0886EE">
            <w:pPr>
              <w:jc w:val="center"/>
              <w:rPr>
                <w:rFonts w:ascii="Times New Roman" w:hAnsi="Times New Roman" w:cs="Times New Roman"/>
                <w:b/>
                <w:color w:val="000000"/>
                <w:szCs w:val="21"/>
              </w:rPr>
            </w:pPr>
          </w:p>
        </w:tc>
        <w:tc>
          <w:tcPr>
            <w:tcW w:w="7138" w:type="dxa"/>
            <w:noWrap w:val="0"/>
            <w:vAlign w:val="top"/>
          </w:tcPr>
          <w:p w14:paraId="07BD892A">
            <w:pPr>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FF0000"/>
                <w:szCs w:val="21"/>
              </w:rPr>
              <w:t>未约定或者虽然约定但早于或等于主债务履行期的（等于无约定），则保证期间适用法定期间，即自债权清偿期届满之日起的</w:t>
            </w:r>
            <w:r>
              <w:rPr>
                <w:rFonts w:ascii="Times New Roman" w:hAnsi="Times New Roman" w:cs="Times New Roman"/>
                <w:b/>
                <w:bCs/>
                <w:color w:val="FF0000"/>
                <w:szCs w:val="21"/>
                <w:u w:val="single"/>
              </w:rPr>
              <w:t>6个月</w:t>
            </w:r>
            <w:r>
              <w:rPr>
                <w:rFonts w:ascii="Times New Roman" w:hAnsi="Times New Roman" w:cs="Times New Roman"/>
                <w:color w:val="FF0000"/>
                <w:szCs w:val="21"/>
              </w:rPr>
              <w:t>内为保证期间</w:t>
            </w:r>
          </w:p>
        </w:tc>
      </w:tr>
      <w:tr w14:paraId="75C6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791ABA94">
            <w:pPr>
              <w:jc w:val="center"/>
              <w:rPr>
                <w:rFonts w:ascii="Times New Roman" w:hAnsi="Times New Roman" w:cs="Times New Roman"/>
                <w:b/>
                <w:color w:val="000000"/>
                <w:szCs w:val="21"/>
              </w:rPr>
            </w:pPr>
            <w:r>
              <w:rPr>
                <w:rFonts w:ascii="Times New Roman" w:hAnsi="Times New Roman" w:cs="Times New Roman"/>
                <w:b/>
                <w:color w:val="000000"/>
                <w:szCs w:val="21"/>
              </w:rPr>
              <w:t>起算点</w:t>
            </w:r>
          </w:p>
        </w:tc>
        <w:tc>
          <w:tcPr>
            <w:tcW w:w="7138" w:type="dxa"/>
            <w:noWrap w:val="0"/>
            <w:vAlign w:val="top"/>
          </w:tcPr>
          <w:p w14:paraId="5938D3ED">
            <w:pPr>
              <w:rPr>
                <w:rFonts w:ascii="Times New Roman" w:hAnsi="Times New Roman" w:cs="Times New Roman"/>
                <w:color w:val="000000"/>
                <w:szCs w:val="21"/>
              </w:rPr>
            </w:pPr>
            <w:r>
              <w:rPr>
                <w:rFonts w:ascii="Times New Roman" w:hAnsi="Times New Roman" w:cs="Times New Roman"/>
                <w:color w:val="000000"/>
                <w:szCs w:val="21"/>
              </w:rPr>
              <w:t>（1）被担保的债权有清偿期的，保证期间自主债务履行期届满之日起算</w:t>
            </w:r>
          </w:p>
        </w:tc>
      </w:tr>
      <w:tr w14:paraId="2F86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1400D6F8">
            <w:pPr>
              <w:jc w:val="center"/>
              <w:rPr>
                <w:rFonts w:ascii="Times New Roman" w:hAnsi="Times New Roman" w:cs="Times New Roman"/>
                <w:b/>
                <w:color w:val="000000"/>
                <w:szCs w:val="21"/>
              </w:rPr>
            </w:pPr>
          </w:p>
        </w:tc>
        <w:tc>
          <w:tcPr>
            <w:tcW w:w="7138" w:type="dxa"/>
            <w:noWrap w:val="0"/>
            <w:vAlign w:val="top"/>
          </w:tcPr>
          <w:p w14:paraId="70596580">
            <w:pPr>
              <w:rPr>
                <w:rFonts w:ascii="Times New Roman" w:hAnsi="Times New Roman" w:cs="Times New Roman"/>
                <w:color w:val="000000"/>
                <w:szCs w:val="21"/>
              </w:rPr>
            </w:pPr>
            <w:r>
              <w:rPr>
                <w:rFonts w:ascii="Times New Roman" w:hAnsi="Times New Roman" w:cs="Times New Roman"/>
                <w:color w:val="000000"/>
                <w:szCs w:val="21"/>
              </w:rPr>
              <w:t>（2）当事人未就主债权约定清偿期的，</w:t>
            </w:r>
            <w:r>
              <w:rPr>
                <w:rFonts w:ascii="Times New Roman" w:hAnsi="Times New Roman" w:cs="Times New Roman"/>
                <w:color w:val="FF0000"/>
                <w:szCs w:val="21"/>
              </w:rPr>
              <w:t>保证期间自债权人请求债务人履行债务的宽限期届满之日起计算</w:t>
            </w:r>
          </w:p>
        </w:tc>
      </w:tr>
      <w:tr w14:paraId="75CA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18C95302">
            <w:pPr>
              <w:jc w:val="center"/>
              <w:rPr>
                <w:rFonts w:ascii="Times New Roman" w:hAnsi="Times New Roman" w:cs="Times New Roman"/>
                <w:b/>
                <w:color w:val="000000"/>
                <w:szCs w:val="21"/>
              </w:rPr>
            </w:pPr>
            <w:r>
              <w:rPr>
                <w:rFonts w:ascii="Times New Roman" w:hAnsi="Times New Roman" w:cs="Times New Roman"/>
                <w:b/>
                <w:color w:val="000000"/>
                <w:szCs w:val="21"/>
              </w:rPr>
              <w:t>期间届满的法律效力</w:t>
            </w:r>
          </w:p>
        </w:tc>
        <w:tc>
          <w:tcPr>
            <w:tcW w:w="7138" w:type="dxa"/>
            <w:noWrap w:val="0"/>
            <w:vAlign w:val="top"/>
          </w:tcPr>
          <w:p w14:paraId="5FEE2CD9">
            <w:pPr>
              <w:rPr>
                <w:rFonts w:ascii="Times New Roman" w:hAnsi="Times New Roman" w:cs="Times New Roman"/>
                <w:color w:val="000000"/>
                <w:szCs w:val="21"/>
              </w:rPr>
            </w:pPr>
            <w:r>
              <w:rPr>
                <w:rFonts w:ascii="Times New Roman" w:hAnsi="Times New Roman" w:cs="Times New Roman"/>
                <w:color w:val="000000"/>
                <w:szCs w:val="21"/>
              </w:rPr>
              <w:t>（1）在一般保证中，债权人未在保证期间内对债务人提起诉讼或申请仲裁的，保证期间届满，保证人免除保证责任</w:t>
            </w:r>
          </w:p>
        </w:tc>
      </w:tr>
      <w:tr w14:paraId="30B1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3B9D495F">
            <w:pPr>
              <w:jc w:val="center"/>
              <w:rPr>
                <w:rFonts w:ascii="Times New Roman" w:hAnsi="Times New Roman" w:cs="Times New Roman"/>
                <w:b/>
                <w:color w:val="000000"/>
                <w:szCs w:val="21"/>
              </w:rPr>
            </w:pPr>
          </w:p>
        </w:tc>
        <w:tc>
          <w:tcPr>
            <w:tcW w:w="7138" w:type="dxa"/>
            <w:noWrap w:val="0"/>
            <w:vAlign w:val="top"/>
          </w:tcPr>
          <w:p w14:paraId="1CEAB385">
            <w:pPr>
              <w:rPr>
                <w:rFonts w:ascii="Times New Roman" w:hAnsi="Times New Roman" w:cs="Times New Roman"/>
                <w:color w:val="000000"/>
                <w:szCs w:val="21"/>
              </w:rPr>
            </w:pPr>
            <w:r>
              <w:rPr>
                <w:rFonts w:ascii="Times New Roman" w:hAnsi="Times New Roman" w:cs="Times New Roman"/>
                <w:color w:val="000000"/>
                <w:szCs w:val="21"/>
              </w:rPr>
              <w:t>（2）在连带保证中，债权人未在保证期间内要求保证人承担保证责任的，保证期间届满，保证人免除保证责任</w:t>
            </w:r>
          </w:p>
        </w:tc>
      </w:tr>
      <w:tr w14:paraId="2CC3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33EC5BE8">
            <w:pPr>
              <w:jc w:val="center"/>
              <w:rPr>
                <w:rFonts w:ascii="Times New Roman" w:hAnsi="Times New Roman" w:cs="Times New Roman"/>
                <w:b/>
                <w:color w:val="000000"/>
                <w:szCs w:val="21"/>
              </w:rPr>
            </w:pPr>
            <w:r>
              <w:rPr>
                <w:rFonts w:ascii="Times New Roman" w:hAnsi="Times New Roman" w:cs="Times New Roman"/>
                <w:b/>
                <w:color w:val="000000"/>
                <w:szCs w:val="21"/>
              </w:rPr>
              <w:t>与诉讼时效的衔接</w:t>
            </w:r>
          </w:p>
        </w:tc>
        <w:tc>
          <w:tcPr>
            <w:tcW w:w="7138" w:type="dxa"/>
            <w:noWrap w:val="0"/>
            <w:vAlign w:val="top"/>
          </w:tcPr>
          <w:p w14:paraId="6CA894CA">
            <w:pPr>
              <w:rPr>
                <w:rFonts w:ascii="Times New Roman" w:hAnsi="Times New Roman" w:cs="Times New Roman"/>
                <w:color w:val="000000"/>
                <w:szCs w:val="21"/>
              </w:rPr>
            </w:pPr>
            <w:r>
              <w:rPr>
                <w:rFonts w:ascii="Times New Roman" w:hAnsi="Times New Roman" w:cs="Times New Roman"/>
                <w:color w:val="000000"/>
                <w:szCs w:val="21"/>
              </w:rPr>
              <w:t>（1）保证人如果未在保证期间内正当行使保证债权，保证责任消灭，无诉讼时效问题</w:t>
            </w:r>
          </w:p>
        </w:tc>
      </w:tr>
      <w:tr w14:paraId="25C5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4A5FB86F">
            <w:pPr>
              <w:rPr>
                <w:rFonts w:ascii="Times New Roman" w:hAnsi="Times New Roman" w:cs="Times New Roman"/>
                <w:b/>
                <w:color w:val="000000"/>
                <w:szCs w:val="21"/>
              </w:rPr>
            </w:pPr>
          </w:p>
        </w:tc>
        <w:tc>
          <w:tcPr>
            <w:tcW w:w="7138" w:type="dxa"/>
            <w:noWrap w:val="0"/>
            <w:vAlign w:val="top"/>
          </w:tcPr>
          <w:p w14:paraId="4D9AE85E">
            <w:pPr>
              <w:rPr>
                <w:rFonts w:ascii="Times New Roman" w:hAnsi="Times New Roman" w:cs="Times New Roman"/>
                <w:color w:val="000000"/>
                <w:szCs w:val="21"/>
              </w:rPr>
            </w:pPr>
            <w:r>
              <w:rPr>
                <w:rFonts w:ascii="Times New Roman" w:hAnsi="Times New Roman" w:cs="Times New Roman"/>
                <w:color w:val="000000"/>
                <w:szCs w:val="21"/>
              </w:rPr>
              <w:t>（2）一般保证的债权人在保证期间届满前对债务人提起诉讼或者申请仲裁的，从保证人拒绝承担保证责任的权利消灭之日起</w:t>
            </w:r>
            <w:r>
              <w:rPr>
                <w:rFonts w:hint="eastAsia" w:ascii="Times New Roman" w:hAnsi="Times New Roman" w:cs="Times New Roman"/>
                <w:color w:val="000000"/>
                <w:szCs w:val="21"/>
                <w:lang w:eastAsia="zh-CN"/>
              </w:rPr>
              <w:t>（</w:t>
            </w:r>
            <w:r>
              <w:rPr>
                <w:rFonts w:hint="eastAsia" w:ascii="Times New Roman" w:hAnsi="Times New Roman" w:cs="Times New Roman"/>
                <w:color w:val="FF0000"/>
                <w:szCs w:val="21"/>
                <w:lang w:val="en-US" w:eastAsia="zh-CN"/>
              </w:rPr>
              <w:t>先诉抗辩权消灭，对债务人执行完毕无效果</w:t>
            </w:r>
            <w:r>
              <w:rPr>
                <w:rFonts w:hint="eastAsia" w:ascii="Times New Roman" w:hAnsi="Times New Roman" w:cs="Times New Roman"/>
                <w:color w:val="000000"/>
                <w:szCs w:val="21"/>
                <w:lang w:eastAsia="zh-CN"/>
              </w:rPr>
              <w:t>）</w:t>
            </w:r>
            <w:r>
              <w:rPr>
                <w:rFonts w:ascii="Times New Roman" w:hAnsi="Times New Roman" w:cs="Times New Roman"/>
                <w:color w:val="000000"/>
                <w:szCs w:val="21"/>
              </w:rPr>
              <w:t>，开始计算保证债务的诉讼时效（具体见《担保制度解释》第28条）</w:t>
            </w:r>
          </w:p>
        </w:tc>
      </w:tr>
      <w:tr w14:paraId="0426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4E1BDD26">
            <w:pPr>
              <w:rPr>
                <w:rFonts w:ascii="Times New Roman" w:hAnsi="Times New Roman" w:cs="Times New Roman"/>
                <w:b/>
                <w:color w:val="000000"/>
                <w:szCs w:val="21"/>
              </w:rPr>
            </w:pPr>
          </w:p>
        </w:tc>
        <w:tc>
          <w:tcPr>
            <w:tcW w:w="7138" w:type="dxa"/>
            <w:noWrap w:val="0"/>
            <w:vAlign w:val="top"/>
          </w:tcPr>
          <w:p w14:paraId="3F784345">
            <w:pPr>
              <w:rPr>
                <w:rFonts w:ascii="Times New Roman" w:hAnsi="Times New Roman" w:cs="Times New Roman"/>
                <w:color w:val="000000"/>
                <w:szCs w:val="21"/>
              </w:rPr>
            </w:pPr>
            <w:r>
              <w:rPr>
                <w:rFonts w:ascii="Times New Roman" w:hAnsi="Times New Roman" w:cs="Times New Roman"/>
                <w:color w:val="000000"/>
                <w:szCs w:val="21"/>
              </w:rPr>
              <w:t>（3）连带责任保证的债权人在保证期间届满前请求保证人承担保证责任的，从债权人请求保证人承担保证责任之日起,开始计算保证债务的诉讼时效</w:t>
            </w:r>
          </w:p>
        </w:tc>
      </w:tr>
    </w:tbl>
    <w:p w14:paraId="49832703">
      <w:pPr>
        <w:rPr>
          <w:rFonts w:ascii="Times New Roman" w:hAnsi="Times New Roman" w:cs="Times New Roman"/>
          <w:color w:val="000000"/>
          <w:szCs w:val="21"/>
        </w:rPr>
      </w:pPr>
    </w:p>
    <w:p w14:paraId="477F86CC">
      <w:pPr>
        <w:ind w:firstLine="480"/>
        <w:rPr>
          <w:rFonts w:ascii="Times New Roman" w:hAnsi="Times New Roman" w:cs="Times New Roman"/>
          <w:b/>
          <w:color w:val="000000"/>
          <w:szCs w:val="21"/>
        </w:rPr>
      </w:pPr>
      <w:r>
        <w:rPr>
          <w:rFonts w:ascii="Times New Roman" w:hAnsi="Times New Roman" w:cs="Times New Roman"/>
          <w:b/>
          <w:bCs/>
          <w:color w:val="000000"/>
          <w:szCs w:val="21"/>
        </w:rPr>
        <w:t>保</w:t>
      </w:r>
      <w:r>
        <w:rPr>
          <w:rFonts w:ascii="Times New Roman" w:hAnsi="Times New Roman" w:cs="Times New Roman"/>
          <w:b/>
          <w:color w:val="000000"/>
          <w:szCs w:val="21"/>
        </w:rPr>
        <w:t>证的效力</w:t>
      </w:r>
    </w:p>
    <w:p w14:paraId="56C79614">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24FE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44C01DD4">
            <w:pPr>
              <w:jc w:val="center"/>
              <w:rPr>
                <w:rFonts w:ascii="Times New Roman" w:hAnsi="Times New Roman" w:cs="Times New Roman"/>
                <w:b/>
                <w:bCs/>
                <w:color w:val="000000"/>
                <w:szCs w:val="21"/>
              </w:rPr>
            </w:pPr>
            <w:r>
              <w:rPr>
                <w:rFonts w:ascii="Times New Roman" w:hAnsi="Times New Roman" w:cs="Times New Roman"/>
                <w:b/>
                <w:bCs/>
                <w:color w:val="000000"/>
                <w:szCs w:val="21"/>
              </w:rPr>
              <w:t>在保证人和债权人之间的效力</w:t>
            </w:r>
          </w:p>
        </w:tc>
        <w:tc>
          <w:tcPr>
            <w:tcW w:w="6713" w:type="dxa"/>
            <w:noWrap w:val="0"/>
            <w:vAlign w:val="top"/>
          </w:tcPr>
          <w:p w14:paraId="194CC9F5">
            <w:pPr>
              <w:rPr>
                <w:rFonts w:ascii="Times New Roman" w:hAnsi="Times New Roman" w:cs="Times New Roman"/>
                <w:color w:val="000000"/>
                <w:szCs w:val="21"/>
              </w:rPr>
            </w:pPr>
            <w:r>
              <w:rPr>
                <w:rFonts w:ascii="Times New Roman" w:hAnsi="Times New Roman" w:cs="Times New Roman"/>
                <w:color w:val="000000"/>
                <w:szCs w:val="21"/>
              </w:rPr>
              <w:t>（1）债权人要求保证人履行保证债务的请求权，</w:t>
            </w:r>
            <w:r>
              <w:rPr>
                <w:rFonts w:ascii="Times New Roman" w:hAnsi="Times New Roman" w:cs="Times New Roman"/>
                <w:b/>
                <w:bCs/>
                <w:color w:val="000000"/>
                <w:szCs w:val="21"/>
                <w:u w:val="single"/>
              </w:rPr>
              <w:t>但须考虑一般保证人的先诉抗辩权</w:t>
            </w:r>
          </w:p>
        </w:tc>
      </w:tr>
      <w:tr w14:paraId="57B7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30AFBD5B">
            <w:pPr>
              <w:jc w:val="center"/>
              <w:rPr>
                <w:rFonts w:ascii="Times New Roman" w:hAnsi="Times New Roman" w:cs="Times New Roman"/>
                <w:b/>
                <w:color w:val="000000"/>
                <w:szCs w:val="21"/>
              </w:rPr>
            </w:pPr>
          </w:p>
        </w:tc>
        <w:tc>
          <w:tcPr>
            <w:tcW w:w="6713" w:type="dxa"/>
            <w:noWrap w:val="0"/>
            <w:vAlign w:val="top"/>
          </w:tcPr>
          <w:p w14:paraId="22F9FBC0">
            <w:pPr>
              <w:rPr>
                <w:rFonts w:ascii="Times New Roman" w:hAnsi="Times New Roman" w:cs="Times New Roman"/>
                <w:color w:val="000000"/>
                <w:szCs w:val="21"/>
              </w:rPr>
            </w:pPr>
            <w:r>
              <w:rPr>
                <w:rFonts w:ascii="Times New Roman" w:hAnsi="Times New Roman" w:cs="Times New Roman"/>
                <w:color w:val="000000"/>
                <w:szCs w:val="21"/>
              </w:rPr>
              <w:t>（2）保证人可以主张债务人对债权人的抗辩，即使债务人放弃抗辩权</w:t>
            </w:r>
          </w:p>
        </w:tc>
      </w:tr>
      <w:tr w14:paraId="75B8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17DBA5E4">
            <w:pPr>
              <w:jc w:val="center"/>
              <w:rPr>
                <w:rFonts w:ascii="Times New Roman" w:hAnsi="Times New Roman" w:cs="Times New Roman"/>
                <w:b/>
                <w:color w:val="000000"/>
                <w:szCs w:val="21"/>
              </w:rPr>
            </w:pPr>
          </w:p>
        </w:tc>
        <w:tc>
          <w:tcPr>
            <w:tcW w:w="6713" w:type="dxa"/>
            <w:noWrap w:val="0"/>
            <w:vAlign w:val="top"/>
          </w:tcPr>
          <w:p w14:paraId="12984870">
            <w:pPr>
              <w:rPr>
                <w:rFonts w:ascii="Times New Roman" w:hAnsi="Times New Roman" w:cs="Times New Roman"/>
                <w:color w:val="000000"/>
                <w:szCs w:val="21"/>
              </w:rPr>
            </w:pPr>
            <w:r>
              <w:rPr>
                <w:rFonts w:ascii="Times New Roman" w:hAnsi="Times New Roman" w:cs="Times New Roman"/>
                <w:color w:val="000000"/>
                <w:szCs w:val="21"/>
              </w:rPr>
              <w:t>（3）债务人对债权人享有抵销权或者撤销权的，保证人可以在相应范围内拒绝承担保证责任</w:t>
            </w:r>
          </w:p>
        </w:tc>
      </w:tr>
      <w:tr w14:paraId="4C15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59282F4B">
            <w:pPr>
              <w:jc w:val="center"/>
              <w:rPr>
                <w:rFonts w:ascii="Times New Roman" w:hAnsi="Times New Roman" w:cs="Times New Roman"/>
                <w:b/>
                <w:bCs/>
                <w:color w:val="000000"/>
                <w:szCs w:val="21"/>
              </w:rPr>
            </w:pPr>
            <w:r>
              <w:rPr>
                <w:rFonts w:ascii="Times New Roman" w:hAnsi="Times New Roman" w:cs="Times New Roman"/>
                <w:b/>
                <w:bCs/>
                <w:color w:val="000000"/>
                <w:szCs w:val="21"/>
              </w:rPr>
              <w:t>在保证人和主债务人之间的效力</w:t>
            </w:r>
          </w:p>
        </w:tc>
        <w:tc>
          <w:tcPr>
            <w:tcW w:w="6713" w:type="dxa"/>
            <w:noWrap w:val="0"/>
            <w:vAlign w:val="top"/>
          </w:tcPr>
          <w:p w14:paraId="4DE5DD22">
            <w:pP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b/>
                <w:bCs/>
                <w:color w:val="000000"/>
                <w:szCs w:val="21"/>
                <w:u w:val="single"/>
              </w:rPr>
              <w:t>保证人履行债务后，取得对主债务人的代位求偿权</w:t>
            </w:r>
          </w:p>
        </w:tc>
      </w:tr>
      <w:tr w14:paraId="496C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4E8ABA86">
            <w:pPr>
              <w:rPr>
                <w:rFonts w:ascii="Times New Roman" w:hAnsi="Times New Roman" w:cs="Times New Roman"/>
                <w:b/>
                <w:color w:val="000000"/>
                <w:szCs w:val="21"/>
              </w:rPr>
            </w:pPr>
          </w:p>
        </w:tc>
        <w:tc>
          <w:tcPr>
            <w:tcW w:w="6713" w:type="dxa"/>
            <w:noWrap w:val="0"/>
            <w:vAlign w:val="top"/>
          </w:tcPr>
          <w:p w14:paraId="4399E6D0">
            <w:pPr>
              <w:rPr>
                <w:rFonts w:hint="eastAsia" w:ascii="Times New Roman" w:hAnsi="Times New Roman" w:eastAsia="宋体" w:cs="Times New Roman"/>
                <w:color w:val="000000"/>
                <w:szCs w:val="21"/>
                <w:lang w:eastAsia="zh-CN"/>
              </w:rPr>
            </w:pPr>
            <w:r>
              <w:rPr>
                <w:rFonts w:ascii="Times New Roman" w:hAnsi="Times New Roman" w:cs="Times New Roman"/>
                <w:color w:val="000000"/>
                <w:szCs w:val="21"/>
              </w:rPr>
              <w:t>（2）</w:t>
            </w:r>
            <w:r>
              <w:rPr>
                <w:rFonts w:ascii="Times New Roman" w:hAnsi="Times New Roman" w:cs="Times New Roman"/>
                <w:color w:val="FF0000"/>
                <w:szCs w:val="21"/>
              </w:rPr>
              <w:t>若主债务人提供物保，保证人享有该物保</w:t>
            </w:r>
            <w:r>
              <w:rPr>
                <w:rFonts w:hint="eastAsia" w:ascii="Times New Roman" w:hAnsi="Times New Roman" w:cs="Times New Roman"/>
                <w:color w:val="FF0000"/>
                <w:szCs w:val="21"/>
                <w:lang w:eastAsia="zh-CN"/>
              </w:rPr>
              <w:t>（</w:t>
            </w:r>
            <w:r>
              <w:rPr>
                <w:rFonts w:hint="eastAsia" w:ascii="Times New Roman" w:hAnsi="Times New Roman" w:cs="Times New Roman"/>
                <w:color w:val="FF0000"/>
                <w:szCs w:val="21"/>
                <w:lang w:val="en-US" w:eastAsia="zh-CN"/>
              </w:rPr>
              <w:t>这个物保担保的是追偿权</w:t>
            </w:r>
            <w:r>
              <w:rPr>
                <w:rFonts w:hint="eastAsia" w:ascii="Times New Roman" w:hAnsi="Times New Roman" w:cs="Times New Roman"/>
                <w:color w:val="FF0000"/>
                <w:szCs w:val="21"/>
                <w:lang w:eastAsia="zh-CN"/>
              </w:rPr>
              <w:t>）</w:t>
            </w:r>
          </w:p>
        </w:tc>
      </w:tr>
    </w:tbl>
    <w:p w14:paraId="1CA9AC52">
      <w:pPr>
        <w:spacing w:line="384" w:lineRule="exact"/>
        <w:jc w:val="left"/>
        <w:outlineLvl w:val="0"/>
        <w:rPr>
          <w:rFonts w:ascii="汉仪大宋简" w:hAnsi="汉仪大宋简" w:eastAsia="汉仪粗宋简" w:cs="汉仪大宋简"/>
          <w:bCs/>
          <w:sz w:val="26"/>
          <w:szCs w:val="24"/>
        </w:rPr>
      </w:pPr>
    </w:p>
    <w:p w14:paraId="66D39C41">
      <w:pPr>
        <w:pStyle w:val="3"/>
        <w:tabs>
          <w:tab w:val="left" w:pos="420"/>
        </w:tabs>
        <w:spacing w:before="0" w:after="0" w:line="384" w:lineRule="exact"/>
        <w:rPr>
          <w:rFonts w:eastAsia="汉仪大宋简"/>
          <w:b w:val="0"/>
          <w:sz w:val="26"/>
        </w:rPr>
      </w:pPr>
      <w:r>
        <w:rPr>
          <w:rFonts w:hint="eastAsia" w:eastAsia="汉仪大宋简"/>
          <w:b w:val="0"/>
          <w:sz w:val="26"/>
          <w:lang w:val="en-US" w:eastAsia="zh-CN"/>
        </w:rPr>
        <w:t>五</w:t>
      </w:r>
      <w:r>
        <w:rPr>
          <w:rFonts w:eastAsia="汉仪大宋简"/>
          <w:b w:val="0"/>
          <w:sz w:val="26"/>
        </w:rPr>
        <w:t>、租赁合同</w:t>
      </w:r>
      <w:bookmarkEnd w:id="18"/>
    </w:p>
    <w:p w14:paraId="06822187">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555"/>
        <w:gridCol w:w="1672"/>
        <w:gridCol w:w="5295"/>
      </w:tblGrid>
      <w:tr w14:paraId="197FE56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227" w:type="dxa"/>
            <w:gridSpan w:val="2"/>
            <w:noWrap w:val="0"/>
            <w:vAlign w:val="center"/>
          </w:tcPr>
          <w:p w14:paraId="006869E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租期限制</w:t>
            </w:r>
          </w:p>
        </w:tc>
        <w:tc>
          <w:tcPr>
            <w:tcW w:w="5295" w:type="dxa"/>
            <w:noWrap w:val="0"/>
            <w:vAlign w:val="center"/>
          </w:tcPr>
          <w:p w14:paraId="1619B362">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不得超过20年，超过部分无效</w:t>
            </w:r>
          </w:p>
        </w:tc>
      </w:tr>
      <w:tr w14:paraId="5F7C318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restart"/>
            <w:noWrap w:val="0"/>
            <w:vAlign w:val="center"/>
          </w:tcPr>
          <w:p w14:paraId="66265FA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租赁合同的形式要求</w:t>
            </w:r>
          </w:p>
        </w:tc>
        <w:tc>
          <w:tcPr>
            <w:tcW w:w="1672" w:type="dxa"/>
            <w:noWrap w:val="0"/>
            <w:vAlign w:val="center"/>
          </w:tcPr>
          <w:p w14:paraId="17E39AF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租期6个月以下</w:t>
            </w:r>
          </w:p>
        </w:tc>
        <w:tc>
          <w:tcPr>
            <w:tcW w:w="5295" w:type="dxa"/>
            <w:noWrap w:val="0"/>
            <w:vAlign w:val="center"/>
          </w:tcPr>
          <w:p w14:paraId="138E883E">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不要式</w:t>
            </w:r>
          </w:p>
        </w:tc>
      </w:tr>
      <w:tr w14:paraId="7C759B8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7116F41F">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49B9F99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租期6个月以上</w:t>
            </w:r>
          </w:p>
        </w:tc>
        <w:tc>
          <w:tcPr>
            <w:tcW w:w="5295" w:type="dxa"/>
            <w:noWrap w:val="0"/>
            <w:vAlign w:val="center"/>
          </w:tcPr>
          <w:p w14:paraId="01B96D1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应采书面形式，</w:t>
            </w:r>
            <w:r>
              <w:rPr>
                <w:rFonts w:hint="eastAsia" w:ascii="汉仪书宋一简" w:hAnsi="Times New Roman" w:eastAsia="汉仪书宋一简" w:cs="Times New Roman"/>
                <w:bCs/>
                <w:color w:val="0000FF"/>
                <w:sz w:val="20"/>
                <w:szCs w:val="20"/>
              </w:rPr>
              <w:t>如果违反且无法确定租期的，构成不定期租赁</w:t>
            </w:r>
          </w:p>
        </w:tc>
      </w:tr>
      <w:tr w14:paraId="730778B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restart"/>
            <w:noWrap w:val="0"/>
            <w:vAlign w:val="center"/>
          </w:tcPr>
          <w:p w14:paraId="2BF63AF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不定期租赁</w:t>
            </w:r>
          </w:p>
        </w:tc>
        <w:tc>
          <w:tcPr>
            <w:tcW w:w="1672" w:type="dxa"/>
            <w:vMerge w:val="restart"/>
            <w:noWrap w:val="0"/>
            <w:vAlign w:val="center"/>
          </w:tcPr>
          <w:p w14:paraId="79B9B09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具体情形</w:t>
            </w:r>
          </w:p>
        </w:tc>
        <w:tc>
          <w:tcPr>
            <w:tcW w:w="5295" w:type="dxa"/>
            <w:noWrap w:val="0"/>
            <w:vAlign w:val="center"/>
          </w:tcPr>
          <w:p w14:paraId="10A43194">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（1）租期6个月以上，当事人未采用书面形式，且无法确定租期的</w:t>
            </w:r>
          </w:p>
        </w:tc>
      </w:tr>
      <w:tr w14:paraId="2CF17EF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0F2B4300">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05D91325">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7C7B7DE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（2）如果当事人没有约定租期，且依据《民法典》第510条仍无法确定租期的</w:t>
            </w:r>
          </w:p>
        </w:tc>
      </w:tr>
      <w:tr w14:paraId="5A4DFF4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72F32616">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070936A7">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73D0B9E7">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（3）租赁期限届满，承租人继续使用租赁物，出租人没有提出异议的</w:t>
            </w:r>
          </w:p>
        </w:tc>
      </w:tr>
      <w:tr w14:paraId="4F7BAE8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1AAE10DB">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290640B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任意撤销权</w:t>
            </w:r>
          </w:p>
        </w:tc>
        <w:tc>
          <w:tcPr>
            <w:tcW w:w="5295" w:type="dxa"/>
            <w:noWrap w:val="0"/>
            <w:vAlign w:val="center"/>
          </w:tcPr>
          <w:p w14:paraId="5DC8DD55">
            <w:pPr>
              <w:spacing w:before="42" w:beforeLines="10" w:after="84" w:afterLines="2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合同双方+</w:t>
            </w:r>
            <w:r>
              <w:rPr>
                <w:rFonts w:hint="eastAsia" w:ascii="汉仪中黑简" w:hAnsi="楷体" w:eastAsia="汉仪中黑简" w:cs="Times New Roman"/>
                <w:color w:val="0000FF"/>
                <w:sz w:val="20"/>
                <w:szCs w:val="20"/>
              </w:rPr>
              <w:t>提前通知+</w:t>
            </w:r>
            <w:r>
              <w:rPr>
                <w:rFonts w:hint="eastAsia" w:ascii="汉仪中黑简" w:hAnsi="楷体" w:eastAsia="汉仪中黑简" w:cs="Times New Roman"/>
                <w:color w:val="B00824"/>
                <w:sz w:val="20"/>
                <w:szCs w:val="20"/>
              </w:rPr>
              <w:t>任意解除</w:t>
            </w:r>
          </w:p>
        </w:tc>
      </w:tr>
      <w:tr w14:paraId="358E9AB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restart"/>
            <w:noWrap w:val="0"/>
            <w:vAlign w:val="center"/>
          </w:tcPr>
          <w:p w14:paraId="39D0C16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一房多租</w:t>
            </w:r>
          </w:p>
        </w:tc>
        <w:tc>
          <w:tcPr>
            <w:tcW w:w="1672" w:type="dxa"/>
            <w:noWrap w:val="0"/>
            <w:vAlign w:val="center"/>
          </w:tcPr>
          <w:p w14:paraId="146C3A0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各租赁合同效力</w:t>
            </w:r>
          </w:p>
        </w:tc>
        <w:tc>
          <w:tcPr>
            <w:tcW w:w="5295" w:type="dxa"/>
            <w:noWrap w:val="0"/>
            <w:vAlign w:val="center"/>
          </w:tcPr>
          <w:p w14:paraId="55784EF7">
            <w:pPr>
              <w:spacing w:before="42" w:beforeLines="10" w:after="84" w:afterLines="2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原则上均有效</w:t>
            </w:r>
          </w:p>
        </w:tc>
      </w:tr>
      <w:tr w14:paraId="703D9D2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30617813">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35020EC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各租赁合同的履行顺序</w:t>
            </w:r>
          </w:p>
        </w:tc>
        <w:tc>
          <w:tcPr>
            <w:tcW w:w="5295" w:type="dxa"/>
            <w:noWrap w:val="0"/>
            <w:vAlign w:val="center"/>
          </w:tcPr>
          <w:p w14:paraId="722B26FB">
            <w:pPr>
              <w:spacing w:before="42" w:beforeLines="10" w:after="84" w:afterLines="2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已经合法占有租赁房屋者——均未占有的，先完成备案登记者——均未占有且未备案登记的，合同成立在先者</w:t>
            </w:r>
          </w:p>
        </w:tc>
      </w:tr>
      <w:tr w14:paraId="076AE27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5BCFE6AF">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228E443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未取得租赁房屋的承租人救济</w:t>
            </w:r>
          </w:p>
        </w:tc>
        <w:tc>
          <w:tcPr>
            <w:tcW w:w="5295" w:type="dxa"/>
            <w:noWrap w:val="0"/>
            <w:vAlign w:val="center"/>
          </w:tcPr>
          <w:p w14:paraId="010D49D1">
            <w:pPr>
              <w:spacing w:before="42" w:beforeLines="10" w:after="84" w:afterLines="2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解除租赁合同+主张违约责任</w:t>
            </w:r>
          </w:p>
        </w:tc>
      </w:tr>
      <w:tr w14:paraId="7235D48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restart"/>
            <w:noWrap w:val="0"/>
            <w:vAlign w:val="center"/>
          </w:tcPr>
          <w:p w14:paraId="0E1C8DB3">
            <w:pPr>
              <w:spacing w:before="42" w:beforeLines="10" w:after="84" w:afterLines="20" w:line="280" w:lineRule="exact"/>
              <w:jc w:val="center"/>
              <w:rPr>
                <w:rFonts w:hint="eastAsia" w:ascii="汉仪中黑简" w:hAnsi="Times New Roman" w:eastAsia="汉仪中黑简" w:cs="Times New Roman"/>
                <w:sz w:val="20"/>
                <w:szCs w:val="20"/>
                <w:lang w:eastAsia="zh-CN"/>
              </w:rPr>
            </w:pPr>
            <w:r>
              <w:rPr>
                <w:rFonts w:hint="eastAsia" w:ascii="汉仪中黑简" w:hAnsi="Times New Roman" w:eastAsia="汉仪中黑简" w:cs="Times New Roman"/>
                <w:sz w:val="20"/>
                <w:szCs w:val="20"/>
              </w:rPr>
              <w:t>承租人优先购买权</w:t>
            </w:r>
            <w:r>
              <w:rPr>
                <w:rFonts w:hint="eastAsia" w:ascii="汉仪中黑简" w:hAnsi="Times New Roman" w:eastAsia="汉仪中黑简" w:cs="Times New Roman"/>
                <w:sz w:val="20"/>
                <w:szCs w:val="20"/>
                <w:lang w:eastAsia="zh-CN"/>
              </w:rPr>
              <w:t>（</w:t>
            </w:r>
            <w:r>
              <w:rPr>
                <w:rFonts w:hint="eastAsia" w:ascii="汉仪中黑简" w:hAnsi="Times New Roman" w:eastAsia="汉仪中黑简" w:cs="Times New Roman"/>
                <w:color w:val="0000FF"/>
                <w:sz w:val="20"/>
                <w:szCs w:val="20"/>
                <w:lang w:val="en-US" w:eastAsia="zh-CN"/>
              </w:rPr>
              <w:t>形成权</w:t>
            </w:r>
            <w:r>
              <w:rPr>
                <w:rFonts w:hint="eastAsia" w:ascii="汉仪中黑简" w:hAnsi="Times New Roman" w:eastAsia="汉仪中黑简" w:cs="Times New Roman"/>
                <w:sz w:val="20"/>
                <w:szCs w:val="20"/>
                <w:lang w:eastAsia="zh-CN"/>
              </w:rPr>
              <w:t>）</w:t>
            </w:r>
          </w:p>
        </w:tc>
        <w:tc>
          <w:tcPr>
            <w:tcW w:w="1672" w:type="dxa"/>
            <w:noWrap w:val="0"/>
            <w:vAlign w:val="center"/>
          </w:tcPr>
          <w:p w14:paraId="18F1EA9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法律性质</w:t>
            </w:r>
          </w:p>
        </w:tc>
        <w:tc>
          <w:tcPr>
            <w:tcW w:w="5295" w:type="dxa"/>
            <w:noWrap w:val="0"/>
            <w:vAlign w:val="center"/>
          </w:tcPr>
          <w:p w14:paraId="25D57C90">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形成权</w:t>
            </w:r>
          </w:p>
        </w:tc>
      </w:tr>
      <w:tr w14:paraId="265F18E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22CDB316">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700614E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适用范围</w:t>
            </w:r>
          </w:p>
        </w:tc>
        <w:tc>
          <w:tcPr>
            <w:tcW w:w="5295" w:type="dxa"/>
            <w:noWrap w:val="0"/>
            <w:vAlign w:val="center"/>
          </w:tcPr>
          <w:p w14:paraId="3612E069">
            <w:pPr>
              <w:spacing w:before="42" w:beforeLines="10" w:after="84" w:afterLines="2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房屋租赁，</w:t>
            </w:r>
            <w:r>
              <w:rPr>
                <w:rFonts w:hint="eastAsia" w:ascii="汉仪中黑简" w:hAnsi="楷体" w:eastAsia="汉仪中黑简" w:cs="Times New Roman"/>
                <w:color w:val="0000FF"/>
                <w:sz w:val="20"/>
                <w:szCs w:val="20"/>
              </w:rPr>
              <w:t>其他租赁不适用</w:t>
            </w:r>
          </w:p>
        </w:tc>
      </w:tr>
      <w:tr w14:paraId="1355BCE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7F47A27C">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47DC205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法律效力</w:t>
            </w:r>
          </w:p>
        </w:tc>
        <w:tc>
          <w:tcPr>
            <w:tcW w:w="5295" w:type="dxa"/>
            <w:noWrap w:val="0"/>
            <w:vAlign w:val="center"/>
          </w:tcPr>
          <w:p w14:paraId="576A2A18">
            <w:pPr>
              <w:spacing w:before="42" w:beforeLines="10" w:after="84" w:afterLines="20" w:line="280" w:lineRule="exact"/>
              <w:rPr>
                <w:rFonts w:hint="eastAsia" w:ascii="汉仪书宋一简" w:hAnsi="Times New Roman" w:eastAsia="汉仪书宋一简" w:cs="Times New Roman"/>
                <w:bCs/>
                <w:sz w:val="20"/>
                <w:szCs w:val="20"/>
              </w:rPr>
            </w:pPr>
            <w:r>
              <w:rPr>
                <w:rFonts w:hint="eastAsia" w:ascii="汉仪中黑简" w:hAnsi="楷体" w:eastAsia="汉仪中黑简" w:cs="Times New Roman"/>
                <w:color w:val="B00824"/>
                <w:sz w:val="20"/>
                <w:szCs w:val="20"/>
              </w:rPr>
              <w:t>仅具相对效力</w:t>
            </w:r>
            <w:r>
              <w:rPr>
                <w:rFonts w:hint="eastAsia" w:ascii="汉仪书宋一简" w:hAnsi="Times New Roman" w:eastAsia="汉仪书宋一简" w:cs="Times New Roman"/>
                <w:bCs/>
                <w:sz w:val="20"/>
                <w:szCs w:val="20"/>
              </w:rPr>
              <w:t>，可主张违约损害赔偿，但不影响出租人与第三人的房屋买卖合同效力</w:t>
            </w:r>
          </w:p>
          <w:p w14:paraId="6E58E165">
            <w:pPr>
              <w:spacing w:before="42" w:beforeLines="10" w:after="84" w:afterLines="20"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sz w:val="20"/>
                <w:szCs w:val="20"/>
                <w:lang w:val="en-US" w:eastAsia="zh-CN"/>
              </w:rPr>
              <w:t>不</w:t>
            </w:r>
            <w:r>
              <w:rPr>
                <w:rFonts w:hint="eastAsia" w:ascii="汉仪书宋一简" w:hAnsi="Times New Roman" w:eastAsia="汉仪书宋一简" w:cs="Times New Roman"/>
                <w:bCs/>
                <w:color w:val="0000FF"/>
                <w:sz w:val="20"/>
                <w:szCs w:val="20"/>
                <w:lang w:val="en-US" w:eastAsia="zh-CN"/>
              </w:rPr>
              <w:t>能撤销或者主张无效</w:t>
            </w:r>
          </w:p>
        </w:tc>
      </w:tr>
      <w:tr w14:paraId="6BFF9E1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2AF9BCAF">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restart"/>
            <w:noWrap w:val="0"/>
            <w:vAlign w:val="center"/>
          </w:tcPr>
          <w:p w14:paraId="49337A4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优先购买权排除的情形</w:t>
            </w:r>
          </w:p>
        </w:tc>
        <w:tc>
          <w:tcPr>
            <w:tcW w:w="5295" w:type="dxa"/>
            <w:noWrap w:val="0"/>
            <w:vAlign w:val="center"/>
          </w:tcPr>
          <w:p w14:paraId="3FD0540B">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（1）房屋共有人行使优先购买权</w:t>
            </w:r>
          </w:p>
        </w:tc>
      </w:tr>
      <w:tr w14:paraId="4FC8859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1F054B0B">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1C3A4F6B">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5D7E3EE0">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（2）出卖给出租人的近亲属</w:t>
            </w:r>
          </w:p>
        </w:tc>
      </w:tr>
      <w:tr w14:paraId="2EBF69C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719C5567">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4AA87BAC">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1A668E0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（3）通知后15日内未明确表示购买</w:t>
            </w:r>
          </w:p>
        </w:tc>
      </w:tr>
      <w:tr w14:paraId="1A3E88C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38A77120">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7998F724">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4587A760">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（4）拍卖5日前通知但未参加拍卖</w:t>
            </w:r>
          </w:p>
        </w:tc>
      </w:tr>
      <w:tr w14:paraId="615650A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restart"/>
            <w:noWrap w:val="0"/>
            <w:vAlign w:val="center"/>
          </w:tcPr>
          <w:p w14:paraId="20AD6D8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买卖不破租赁</w:t>
            </w:r>
          </w:p>
        </w:tc>
        <w:tc>
          <w:tcPr>
            <w:tcW w:w="1672" w:type="dxa"/>
            <w:noWrap w:val="0"/>
            <w:vAlign w:val="center"/>
          </w:tcPr>
          <w:p w14:paraId="6BBDC8B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适用范围</w:t>
            </w:r>
          </w:p>
        </w:tc>
        <w:tc>
          <w:tcPr>
            <w:tcW w:w="5295" w:type="dxa"/>
            <w:noWrap w:val="0"/>
            <w:vAlign w:val="center"/>
          </w:tcPr>
          <w:p w14:paraId="33AAF886">
            <w:pPr>
              <w:spacing w:before="42" w:beforeLines="10" w:after="84" w:afterLines="20" w:line="280" w:lineRule="exact"/>
              <w:rPr>
                <w:rFonts w:hint="default" w:ascii="汉仪书宋一简" w:hAnsi="Times New Roman" w:eastAsia="汉仪书宋一简" w:cs="Times New Roman"/>
                <w:bCs/>
                <w:color w:val="0000FF"/>
                <w:sz w:val="20"/>
                <w:szCs w:val="20"/>
                <w:lang w:val="en-US" w:eastAsia="zh-CN"/>
              </w:rPr>
            </w:pPr>
            <w:r>
              <w:rPr>
                <w:rFonts w:hint="eastAsia" w:ascii="汉仪中黑简" w:hAnsi="楷体" w:eastAsia="汉仪中黑简" w:cs="Times New Roman"/>
                <w:color w:val="B00824"/>
                <w:sz w:val="20"/>
                <w:szCs w:val="20"/>
              </w:rPr>
              <w:t>租赁期间租赁物所有权的变动</w:t>
            </w:r>
            <w:r>
              <w:rPr>
                <w:rFonts w:hint="eastAsia" w:ascii="汉仪书宋一简" w:hAnsi="Times New Roman" w:eastAsia="汉仪书宋一简" w:cs="Times New Roman"/>
                <w:bCs/>
                <w:sz w:val="20"/>
                <w:szCs w:val="20"/>
              </w:rPr>
              <w:t>，包括买卖、赠与、互易、出资等</w:t>
            </w:r>
            <w:r>
              <w:rPr>
                <w:rFonts w:hint="eastAsia" w:ascii="汉仪书宋一简" w:hAnsi="Times New Roman" w:eastAsia="汉仪书宋一简" w:cs="Times New Roman"/>
                <w:bCs/>
                <w:sz w:val="20"/>
                <w:szCs w:val="20"/>
                <w:lang w:val="en-US" w:eastAsia="zh-CN"/>
              </w:rPr>
              <w:t xml:space="preserve"> </w:t>
            </w:r>
            <w:r>
              <w:rPr>
                <w:rFonts w:hint="eastAsia" w:ascii="汉仪书宋一简" w:hAnsi="Times New Roman" w:eastAsia="汉仪书宋一简" w:cs="Times New Roman"/>
                <w:bCs/>
                <w:color w:val="0000FF"/>
                <w:sz w:val="20"/>
                <w:szCs w:val="20"/>
                <w:lang w:val="en-US" w:eastAsia="zh-CN"/>
              </w:rPr>
              <w:t>也包括继承等</w:t>
            </w:r>
          </w:p>
          <w:p w14:paraId="65474911">
            <w:pPr>
              <w:spacing w:before="42" w:beforeLines="10" w:after="84" w:afterLines="20"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color w:val="0000FF"/>
                <w:sz w:val="20"/>
                <w:szCs w:val="20"/>
                <w:lang w:val="en-US" w:eastAsia="zh-CN"/>
              </w:rPr>
              <w:t>不仅限于买卖</w:t>
            </w:r>
          </w:p>
        </w:tc>
      </w:tr>
      <w:tr w14:paraId="48D0AE6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26CB4B40">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3D18689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构成前提</w:t>
            </w:r>
          </w:p>
        </w:tc>
        <w:tc>
          <w:tcPr>
            <w:tcW w:w="5295" w:type="dxa"/>
            <w:noWrap w:val="0"/>
            <w:vAlign w:val="center"/>
          </w:tcPr>
          <w:p w14:paraId="6DD0B392">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有效的租赁合同+</w:t>
            </w:r>
            <w:r>
              <w:rPr>
                <w:rFonts w:hint="eastAsia" w:ascii="汉仪中黑简" w:hAnsi="楷体" w:eastAsia="汉仪中黑简" w:cs="Times New Roman"/>
                <w:color w:val="B00824"/>
                <w:sz w:val="20"/>
                <w:szCs w:val="20"/>
              </w:rPr>
              <w:t>承租人占有租赁物</w:t>
            </w:r>
          </w:p>
        </w:tc>
      </w:tr>
      <w:tr w14:paraId="4937242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3F4E8E70">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2E81D90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5295" w:type="dxa"/>
            <w:noWrap w:val="0"/>
            <w:vAlign w:val="center"/>
          </w:tcPr>
          <w:p w14:paraId="3BA965D7">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承租人的租赁权不受影响，</w:t>
            </w:r>
            <w:r>
              <w:rPr>
                <w:rFonts w:hint="eastAsia" w:ascii="汉仪中黑简" w:hAnsi="楷体" w:eastAsia="汉仪中黑简" w:cs="Times New Roman"/>
                <w:color w:val="B00824"/>
                <w:sz w:val="20"/>
                <w:szCs w:val="20"/>
              </w:rPr>
              <w:t>租赁合同的权利义务由新所有权人承受</w:t>
            </w:r>
          </w:p>
        </w:tc>
      </w:tr>
      <w:tr w14:paraId="1B031A3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restart"/>
            <w:noWrap w:val="0"/>
            <w:vAlign w:val="center"/>
          </w:tcPr>
          <w:p w14:paraId="3030F29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转租</w:t>
            </w:r>
          </w:p>
        </w:tc>
        <w:tc>
          <w:tcPr>
            <w:tcW w:w="1672" w:type="dxa"/>
            <w:vMerge w:val="restart"/>
            <w:noWrap w:val="0"/>
            <w:vAlign w:val="center"/>
          </w:tcPr>
          <w:p w14:paraId="016B273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经出租人同意的转租</w:t>
            </w:r>
          </w:p>
        </w:tc>
        <w:tc>
          <w:tcPr>
            <w:tcW w:w="5295" w:type="dxa"/>
            <w:noWrap w:val="0"/>
            <w:vAlign w:val="center"/>
          </w:tcPr>
          <w:p w14:paraId="5B156D9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（1）形成双重租赁关系：原租赁合同与转租合同，</w:t>
            </w:r>
            <w:r>
              <w:rPr>
                <w:rFonts w:hint="eastAsia" w:ascii="汉仪中黑简" w:hAnsi="楷体" w:eastAsia="汉仪中黑简" w:cs="Times New Roman"/>
                <w:color w:val="B00824"/>
                <w:sz w:val="20"/>
                <w:szCs w:val="20"/>
              </w:rPr>
              <w:t>各自维持合同相对性</w:t>
            </w:r>
          </w:p>
        </w:tc>
      </w:tr>
      <w:tr w14:paraId="1AB9F42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31B98281">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6220D220">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3640237A">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（2）转租期限如超过租赁合同剩余期限，则超过部分不约束出租人</w:t>
            </w:r>
          </w:p>
        </w:tc>
      </w:tr>
      <w:tr w14:paraId="3EDCD5B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3B00B888">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03FFC3F2">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5F0CE387">
            <w:pPr>
              <w:spacing w:before="42" w:beforeLines="10" w:after="84" w:afterLines="20"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sz w:val="20"/>
                <w:szCs w:val="20"/>
              </w:rPr>
              <w:t>（3）</w:t>
            </w:r>
            <w:r>
              <w:rPr>
                <w:rFonts w:hint="eastAsia" w:ascii="汉仪中黑简" w:hAnsi="楷体" w:eastAsia="汉仪中黑简" w:cs="Times New Roman"/>
                <w:color w:val="B00824"/>
                <w:sz w:val="20"/>
                <w:szCs w:val="20"/>
              </w:rPr>
              <w:t>次承租人享有代为履行权</w:t>
            </w:r>
            <w:r>
              <w:rPr>
                <w:rFonts w:hint="eastAsia" w:ascii="汉仪书宋一简" w:hAnsi="Times New Roman" w:eastAsia="汉仪书宋一简" w:cs="Times New Roman"/>
                <w:bCs/>
                <w:sz w:val="20"/>
                <w:szCs w:val="20"/>
              </w:rPr>
              <w:t>（支</w:t>
            </w:r>
            <w:r>
              <w:rPr>
                <w:rFonts w:hint="eastAsia" w:ascii="汉仪书宋一简" w:hAnsi="Times New Roman" w:eastAsia="汉仪书宋一简" w:cs="Times New Roman"/>
                <w:bCs/>
                <w:color w:val="0000FF"/>
                <w:sz w:val="20"/>
                <w:szCs w:val="20"/>
              </w:rPr>
              <w:t>付承租人欠付的租金和违约金</w:t>
            </w:r>
            <w:r>
              <w:rPr>
                <w:rFonts w:hint="eastAsia" w:ascii="汉仪书宋一简" w:hAnsi="Times New Roman" w:eastAsia="汉仪书宋一简" w:cs="Times New Roman"/>
                <w:bCs/>
                <w:sz w:val="20"/>
                <w:szCs w:val="20"/>
              </w:rPr>
              <w:t>）</w:t>
            </w:r>
            <w:r>
              <w:rPr>
                <w:rFonts w:hint="eastAsia" w:ascii="汉仪书宋一简" w:hAnsi="Times New Roman" w:eastAsia="汉仪书宋一简" w:cs="Times New Roman"/>
                <w:bCs/>
                <w:sz w:val="20"/>
                <w:szCs w:val="20"/>
                <w:lang w:val="en-US" w:eastAsia="zh-CN"/>
              </w:rPr>
              <w:t xml:space="preserve"> </w:t>
            </w:r>
            <w:r>
              <w:rPr>
                <w:rFonts w:hint="eastAsia" w:ascii="汉仪书宋一简" w:hAnsi="Times New Roman" w:eastAsia="汉仪书宋一简" w:cs="Times New Roman"/>
                <w:bCs/>
                <w:color w:val="0000FF"/>
                <w:sz w:val="20"/>
                <w:szCs w:val="20"/>
                <w:lang w:val="en-US" w:eastAsia="zh-CN"/>
              </w:rPr>
              <w:t>没有义务代为履行</w:t>
            </w:r>
          </w:p>
        </w:tc>
      </w:tr>
      <w:tr w14:paraId="7CB5257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57D2FE64">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restart"/>
            <w:noWrap w:val="0"/>
            <w:vAlign w:val="center"/>
          </w:tcPr>
          <w:p w14:paraId="0C5940E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出租人的同意</w:t>
            </w:r>
          </w:p>
        </w:tc>
        <w:tc>
          <w:tcPr>
            <w:tcW w:w="5295" w:type="dxa"/>
            <w:noWrap w:val="0"/>
            <w:vAlign w:val="center"/>
          </w:tcPr>
          <w:p w14:paraId="2A62CE7A">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（1）出租人明示或默示表达的同意</w:t>
            </w:r>
          </w:p>
        </w:tc>
      </w:tr>
      <w:tr w14:paraId="41A44EE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64DC49EE">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3C56A881">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71EAF85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（2）拟制的同意：出租人知道或应知转租事实，但六个月内未提出异议，视为同意转租</w:t>
            </w:r>
          </w:p>
        </w:tc>
      </w:tr>
      <w:tr w14:paraId="01A180A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76D5C32A">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restart"/>
            <w:noWrap w:val="0"/>
            <w:vAlign w:val="center"/>
          </w:tcPr>
          <w:p w14:paraId="2A21698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未经出租人同意的转租</w:t>
            </w:r>
          </w:p>
        </w:tc>
        <w:tc>
          <w:tcPr>
            <w:tcW w:w="5295" w:type="dxa"/>
            <w:noWrap w:val="0"/>
            <w:vAlign w:val="center"/>
          </w:tcPr>
          <w:p w14:paraId="5670BB2B">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w:t>
            </w:r>
            <w:r>
              <w:rPr>
                <w:rFonts w:hint="eastAsia" w:ascii="汉仪中黑简" w:hAnsi="楷体" w:eastAsia="汉仪中黑简" w:cs="Times New Roman"/>
                <w:color w:val="B00824"/>
                <w:sz w:val="20"/>
                <w:szCs w:val="20"/>
              </w:rPr>
              <w:t>转租合同有效</w:t>
            </w:r>
          </w:p>
        </w:tc>
      </w:tr>
      <w:tr w14:paraId="0133B6B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3045DD04">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21BBBCE7">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7D20A787">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中黑简" w:hAnsi="楷体" w:eastAsia="汉仪中黑简" w:cs="Times New Roman"/>
                <w:color w:val="B00824"/>
                <w:sz w:val="20"/>
                <w:szCs w:val="20"/>
              </w:rPr>
              <w:t>出租人可以解除合同+请求次承租人返还租赁物</w:t>
            </w:r>
          </w:p>
        </w:tc>
      </w:tr>
      <w:tr w14:paraId="711CC82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6D1782A9">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19C45662">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1CC1323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w:t>
            </w:r>
            <w:r>
              <w:rPr>
                <w:rFonts w:hint="eastAsia" w:ascii="汉仪中黑简" w:hAnsi="楷体" w:eastAsia="汉仪中黑简" w:cs="Times New Roman"/>
                <w:color w:val="B00824"/>
                <w:sz w:val="20"/>
                <w:szCs w:val="20"/>
              </w:rPr>
              <w:t>次承租人不享有代为履行权</w:t>
            </w:r>
          </w:p>
        </w:tc>
      </w:tr>
      <w:tr w14:paraId="420C3F0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restart"/>
            <w:noWrap w:val="0"/>
            <w:vAlign w:val="center"/>
          </w:tcPr>
          <w:p w14:paraId="175D779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租赁物的维修</w:t>
            </w:r>
          </w:p>
        </w:tc>
        <w:tc>
          <w:tcPr>
            <w:tcW w:w="1672" w:type="dxa"/>
            <w:noWrap w:val="0"/>
            <w:vAlign w:val="center"/>
          </w:tcPr>
          <w:p w14:paraId="4BD2775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维修义务人</w:t>
            </w:r>
          </w:p>
        </w:tc>
        <w:tc>
          <w:tcPr>
            <w:tcW w:w="5295" w:type="dxa"/>
            <w:noWrap w:val="0"/>
            <w:vAlign w:val="center"/>
          </w:tcPr>
          <w:p w14:paraId="6D8C7D08">
            <w:pPr>
              <w:spacing w:before="42" w:beforeLines="10" w:after="84" w:afterLines="20" w:line="280" w:lineRule="exact"/>
              <w:rPr>
                <w:rFonts w:ascii="汉仪书宋一简" w:hAnsi="Times New Roman" w:eastAsia="汉仪书宋一简" w:cs="Times New Roman"/>
                <w:bCs/>
                <w:sz w:val="20"/>
                <w:szCs w:val="20"/>
              </w:rPr>
            </w:pPr>
            <w:r>
              <w:rPr>
                <w:rFonts w:hint="eastAsia" w:ascii="汉仪中黑简" w:hAnsi="楷体" w:eastAsia="汉仪中黑简" w:cs="Times New Roman"/>
                <w:color w:val="B00824"/>
                <w:sz w:val="20"/>
                <w:szCs w:val="20"/>
              </w:rPr>
              <w:t>原则上出租人负担维修义务</w:t>
            </w:r>
            <w:r>
              <w:rPr>
                <w:rFonts w:hint="eastAsia" w:ascii="汉仪书宋一简" w:hAnsi="Times New Roman" w:eastAsia="汉仪书宋一简" w:cs="Times New Roman"/>
                <w:bCs/>
                <w:sz w:val="20"/>
                <w:szCs w:val="20"/>
              </w:rPr>
              <w:t>，另有约定除外</w:t>
            </w:r>
          </w:p>
        </w:tc>
      </w:tr>
      <w:tr w14:paraId="140AC04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3D8A18D2">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restart"/>
            <w:noWrap w:val="0"/>
            <w:vAlign w:val="center"/>
          </w:tcPr>
          <w:p w14:paraId="2E74AEC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维修义务的履行</w:t>
            </w:r>
          </w:p>
        </w:tc>
        <w:tc>
          <w:tcPr>
            <w:tcW w:w="5295" w:type="dxa"/>
            <w:noWrap w:val="0"/>
            <w:vAlign w:val="center"/>
          </w:tcPr>
          <w:p w14:paraId="72E19462">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（1）承租人可以请求出租人在合理期限内维修</w:t>
            </w:r>
          </w:p>
        </w:tc>
      </w:tr>
      <w:tr w14:paraId="35E18FE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450241DB">
            <w:pPr>
              <w:spacing w:before="42" w:beforeLines="10" w:after="84" w:afterLines="20" w:line="280" w:lineRule="exact"/>
              <w:jc w:val="center"/>
              <w:rPr>
                <w:rFonts w:ascii="汉仪中黑简" w:hAnsi="Times New Roman" w:eastAsia="汉仪中黑简" w:cs="Times New Roman"/>
                <w:sz w:val="20"/>
                <w:szCs w:val="20"/>
              </w:rPr>
            </w:pPr>
          </w:p>
        </w:tc>
        <w:tc>
          <w:tcPr>
            <w:tcW w:w="1672" w:type="dxa"/>
            <w:vMerge w:val="continue"/>
            <w:noWrap w:val="0"/>
            <w:vAlign w:val="center"/>
          </w:tcPr>
          <w:p w14:paraId="09524927">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45A25C7C">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（2）承租人可以自行维修，</w:t>
            </w:r>
            <w:r>
              <w:rPr>
                <w:rFonts w:hint="eastAsia" w:ascii="汉仪书宋一简" w:hAnsi="Times New Roman" w:eastAsia="汉仪书宋一简" w:cs="Times New Roman"/>
                <w:bCs/>
                <w:color w:val="0000FF"/>
                <w:sz w:val="20"/>
                <w:szCs w:val="20"/>
              </w:rPr>
              <w:t>维修费用由出租人负担</w:t>
            </w:r>
          </w:p>
        </w:tc>
      </w:tr>
      <w:tr w14:paraId="24A1B8A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30939AF2">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4795297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维修导致的承租人损害</w:t>
            </w:r>
          </w:p>
        </w:tc>
        <w:tc>
          <w:tcPr>
            <w:tcW w:w="5295" w:type="dxa"/>
            <w:noWrap w:val="0"/>
            <w:vAlign w:val="center"/>
          </w:tcPr>
          <w:p w14:paraId="38B2E996">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因维修影响承租人使用的，应相应减少租金或延长租期</w:t>
            </w:r>
          </w:p>
        </w:tc>
      </w:tr>
      <w:tr w14:paraId="3E154F0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55" w:type="dxa"/>
            <w:vMerge w:val="continue"/>
            <w:noWrap w:val="0"/>
            <w:vAlign w:val="center"/>
          </w:tcPr>
          <w:p w14:paraId="14289CCB">
            <w:pPr>
              <w:spacing w:before="42" w:beforeLines="10" w:after="84" w:afterLines="20" w:line="280" w:lineRule="exact"/>
              <w:jc w:val="center"/>
              <w:rPr>
                <w:rFonts w:ascii="汉仪中黑简" w:hAnsi="Times New Roman" w:eastAsia="汉仪中黑简" w:cs="Times New Roman"/>
                <w:sz w:val="20"/>
                <w:szCs w:val="20"/>
              </w:rPr>
            </w:pPr>
          </w:p>
        </w:tc>
        <w:tc>
          <w:tcPr>
            <w:tcW w:w="1672" w:type="dxa"/>
            <w:noWrap w:val="0"/>
            <w:vAlign w:val="center"/>
          </w:tcPr>
          <w:p w14:paraId="2B4BD9C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维修义务的排除</w:t>
            </w:r>
          </w:p>
        </w:tc>
        <w:tc>
          <w:tcPr>
            <w:tcW w:w="5295" w:type="dxa"/>
            <w:noWrap w:val="0"/>
            <w:vAlign w:val="center"/>
          </w:tcPr>
          <w:p w14:paraId="4DEDAA5B">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因承租人过错导致需要维修时，出租人不承担维修义务</w:t>
            </w:r>
          </w:p>
        </w:tc>
      </w:tr>
      <w:tr w14:paraId="765D151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227" w:type="dxa"/>
            <w:gridSpan w:val="2"/>
            <w:vMerge w:val="restart"/>
            <w:noWrap w:val="0"/>
            <w:vAlign w:val="center"/>
          </w:tcPr>
          <w:p w14:paraId="2773716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租赁物的装饰装修</w:t>
            </w:r>
          </w:p>
        </w:tc>
        <w:tc>
          <w:tcPr>
            <w:tcW w:w="5295" w:type="dxa"/>
            <w:noWrap w:val="0"/>
            <w:vAlign w:val="center"/>
          </w:tcPr>
          <w:p w14:paraId="48F8533E">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（1）承租人经出租人同意，可以对租赁物进行改善或者增设他物</w:t>
            </w:r>
          </w:p>
        </w:tc>
      </w:tr>
      <w:tr w14:paraId="11BE8A5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90" w:hRule="atLeast"/>
          <w:jc w:val="center"/>
        </w:trPr>
        <w:tc>
          <w:tcPr>
            <w:tcW w:w="3227" w:type="dxa"/>
            <w:gridSpan w:val="2"/>
            <w:vMerge w:val="continue"/>
            <w:noWrap w:val="0"/>
            <w:vAlign w:val="center"/>
          </w:tcPr>
          <w:p w14:paraId="1A4BB632">
            <w:pPr>
              <w:spacing w:before="42" w:beforeLines="10" w:after="84" w:afterLines="20" w:line="280" w:lineRule="exact"/>
              <w:jc w:val="center"/>
              <w:rPr>
                <w:rFonts w:ascii="汉仪中黑简" w:hAnsi="Times New Roman" w:eastAsia="汉仪中黑简" w:cs="Times New Roman"/>
                <w:sz w:val="20"/>
                <w:szCs w:val="20"/>
              </w:rPr>
            </w:pPr>
          </w:p>
        </w:tc>
        <w:tc>
          <w:tcPr>
            <w:tcW w:w="5295" w:type="dxa"/>
            <w:noWrap w:val="0"/>
            <w:vAlign w:val="center"/>
          </w:tcPr>
          <w:p w14:paraId="018DC224">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（2）承租人未经出租人同意，对租赁物进行改善或者增设他物的</w:t>
            </w:r>
            <w:r>
              <w:rPr>
                <w:rFonts w:hint="eastAsia" w:ascii="汉仪书宋一简" w:hAnsi="Times New Roman" w:eastAsia="汉仪书宋一简" w:cs="Times New Roman"/>
                <w:bCs/>
                <w:color w:val="0000FF"/>
                <w:sz w:val="20"/>
                <w:szCs w:val="20"/>
              </w:rPr>
              <w:t>，出租人可以请求承租人恢复原状或者赔偿损失</w:t>
            </w:r>
          </w:p>
        </w:tc>
      </w:tr>
    </w:tbl>
    <w:p w14:paraId="6E85B41F">
      <w:pPr>
        <w:spacing w:line="384" w:lineRule="exact"/>
        <w:ind w:firstLine="420" w:firstLineChars="200"/>
        <w:rPr>
          <w:rFonts w:ascii="Times New Roman" w:hAnsi="Times New Roman" w:eastAsia="楷体" w:cs="Times New Roman"/>
        </w:rPr>
      </w:pPr>
    </w:p>
    <w:p w14:paraId="09B60226">
      <w:pPr>
        <w:spacing w:line="384" w:lineRule="exact"/>
        <w:ind w:firstLine="420" w:firstLineChars="200"/>
        <w:rPr>
          <w:rFonts w:ascii="Times New Roman" w:hAnsi="Times New Roman" w:eastAsia="楷体" w:cs="Times New Roman"/>
          <w:bCs/>
        </w:rPr>
      </w:pPr>
      <w:r>
        <w:rPr>
          <w:rFonts w:ascii="Times New Roman" w:hAnsi="Times New Roman" w:eastAsia="汉仪书宋二简" w:cs="Times New Roman"/>
          <w:bCs/>
          <w:szCs w:val="28"/>
        </w:rPr>
        <mc:AlternateContent>
          <mc:Choice Requires="wpg">
            <w:drawing>
              <wp:anchor distT="0" distB="0" distL="114300" distR="114300" simplePos="0" relativeHeight="251671552" behindDoc="0" locked="0" layoutInCell="1" allowOverlap="1">
                <wp:simplePos x="0" y="0"/>
                <wp:positionH relativeFrom="margin">
                  <wp:align>left</wp:align>
                </wp:positionH>
                <wp:positionV relativeFrom="paragraph">
                  <wp:posOffset>-92075</wp:posOffset>
                </wp:positionV>
                <wp:extent cx="5547995" cy="396875"/>
                <wp:effectExtent l="0" t="0" r="14605" b="0"/>
                <wp:wrapNone/>
                <wp:docPr id="9" name="组合 9"/>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10" name="组合 17"/>
                        <wpg:cNvGrpSpPr/>
                        <wpg:grpSpPr>
                          <a:xfrm>
                            <a:off x="0" y="-4970"/>
                            <a:ext cx="775989" cy="396875"/>
                            <a:chOff x="305638" y="29200"/>
                            <a:chExt cx="776408" cy="396875"/>
                          </a:xfrm>
                          <a:effectLst/>
                        </wpg:grpSpPr>
                        <wps:wsp>
                          <wps:cNvPr id="375444481"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7327611" name="矩形 1"/>
                          <wps:cNvSpPr/>
                          <wps:spPr>
                            <a:xfrm>
                              <a:off x="326561" y="29200"/>
                              <a:ext cx="755485" cy="396875"/>
                            </a:xfrm>
                            <a:prstGeom prst="rect">
                              <a:avLst/>
                            </a:prstGeom>
                            <a:noFill/>
                            <a:ln w="12700" cap="flat" cmpd="sng" algn="ctr">
                              <a:noFill/>
                              <a:prstDash val="solid"/>
                              <a:miter lim="800000"/>
                            </a:ln>
                            <a:effectLst/>
                          </wps:spPr>
                          <wps:txbx>
                            <w:txbxContent>
                              <w:p w14:paraId="441FA9F4">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1" name="组合 13"/>
                        <wpg:cNvGrpSpPr/>
                        <wpg:grpSpPr>
                          <a:xfrm>
                            <a:off x="765425" y="174661"/>
                            <a:ext cx="4782719" cy="53975"/>
                            <a:chOff x="875754" y="171441"/>
                            <a:chExt cx="4784228" cy="54000"/>
                          </a:xfrm>
                          <a:effectLst/>
                        </wpg:grpSpPr>
                        <wps:wsp>
                          <wps:cNvPr id="1002704998"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1024781573"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7.25pt;height:31.25pt;width:436.85pt;mso-position-horizontal:left;mso-position-horizontal-relative:margin;z-index:251671552;mso-width-relative:page;mso-height-relative:page;" coordorigin="0,-4970" coordsize="5548144,396875" o:gfxdata="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">
                <o:lock v:ext="edit" aspectratio="f"/>
                <v:group id="组合 17" o:spid="_x0000_s1026" o:spt="203" style="position:absolute;left:0;top:-4970;height:396875;width:775989;" coordorigin="305638,29200" coordsize="776408,3968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T1ie9sMAAADi&#10;AAAADwAAAGRycy9kb3ducmV2LnhtbEVPTWvCQBS8F/wPyxO81U2sVRuz8dAiCK1C1UOPj+wziWbf&#10;ptnVWH+9Wyh0bsN8MeniampxodZVlhXEwwgEcW51xYWC/W75OAPhPLLG2jIp+CEHi6z3kGKibcef&#10;dNn6QoQSdgkqKL1vEildXpJBN7QNcdAOtjXoA20LqVvsQrmp5SiKJtJgxWGhxIZeS8pP27NRcMy/&#10;uvr9Zf22H5nqQ29uq+L7NlZq0I+jOQhPV/9v/kuvtIKn6fM4YBbD76VwB2R2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WJ72wwAAAOIAAAAPAAAAAAAAAAEAIAAAACIAAABkcnMvZG93bnJldi54bWxQSwECFAAUAAAACACH&#10;TuJAMy8FnjsAAAA5AAAAEAAAAAAAAAABACAAAAASAQAAZHJzL3NoYXBleG1sLnhtbFBLBQYAAAAA&#10;BgAGAFsBAAC8Aw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nbXW0MIAAADh&#10;AAAADwAAAGRycy9kb3ducmV2LnhtbEWPT2sCMRTE74V+h/AKvdXsKqhszQotFC0epNreX5O3f+jm&#10;ZUnirn57Iwg9DjPzG2a1PttODORD61hBPslAEGtnWq4VfB8/XpYgQkQ22DkmBRcKsC4fH1ZYGDfy&#10;Fw2HWIsE4VCggibGvpAy6IYshonriZNXOW8xJulraTyOCW47Oc2yubTYclposKf3hvTf4WQV/Ljq&#10;bbT6lz+Hy749bXZe6+VOqeenPHsFEekc/8P39tYomC1m08U8z+H2KL0BWV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21&#10;1tDCAAAA4QAAAA8AAAAAAAAAAQAgAAAAIgAAAGRycy9kb3ducmV2LnhtbFBLAQIUABQAAAAIAIdO&#10;4kAzLwWeOwAAADkAAAAQAAAAAAAAAAEAIAAAABEBAABkcnMvc2hhcGV4bWwueG1sUEsFBgAAAAAG&#10;AAYAWwEAALsDAAAAAA==&#10;">
                    <v:fill on="f" focussize="0,0"/>
                    <v:stroke on="f" weight="1pt" miterlimit="8" joinstyle="miter"/>
                    <v:imagedata o:title=""/>
                    <o:lock v:ext="edit" aspectratio="f"/>
                    <v:textbox>
                      <w:txbxContent>
                        <w:p w14:paraId="441FA9F4">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直接箭头连接符 12" o:spid="_x0000_s1026" o:spt="32" type="#_x0000_t32" style="position:absolute;left:875754;top:196850;height:0;width:4732691;" filled="f" stroked="t" coordsize="21600,21600" o:gfxdata="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e&#10;PlTowwAAAOMAAAAPAAAAAAAAAAEAIAAAACIAAABkcnMvZG93bnJldi54bWxQSwECFAAUAAAACACH&#10;TuJAMy8FnjsAAAA5AAAAEAAAAAAAAAABACAAAAASAQAAZHJzL3NoYXBleG1sLnhtbFBLBQYAAAAA&#10;BgAGAFsBAAC8Aw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Wo05rMIAAADj&#10;AAAADwAAAGRycy9kb3ducmV2LnhtbEVPS0sDMRC+C/6HMIIXsclW2y1r0yKCWvTUVbC9DZvpZjGZ&#10;LJv09e+NIHic7z3z5ck7caAhdoE1FCMFgrgJpuNWw+fH8+0MREzIBl1g0nCmCMvF5cUcKxOOvKZD&#10;nVqRQzhWqMGm1FdSxsaSxzgKPXHmdmHwmPI5tNIMeMzh3smxUlPpsePcYLGnJ0vNd733GlZuo16/&#10;bt7ebSxfdo+8Pu+3rtb6+qpQDyASndK/+M+9Mnm+Gt+Xs2JS3sHvTxkAufg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qN&#10;OazCAAAA4wAAAA8AAAAAAAAAAQAgAAAAIgAAAGRycy9kb3ducmV2LnhtbFBLAQIUABQAAAAIAIdO&#10;4kAzLwWeOwAAADkAAAAQAAAAAAAAAAEAIAAAABEBAABkcnMvc2hhcGV4bWwueG1sUEsFBgAAAAAG&#10;AAYAWwEAALsDAAAAAA==&#10;">
                    <v:fill on="f" focussize="0,0"/>
                    <v:stroke weight="1pt" color="#B00824" miterlimit="8" joinstyle="miter"/>
                    <v:imagedata o:title=""/>
                    <o:lock v:ext="edit" aspectratio="f"/>
                  </v:shape>
                </v:group>
              </v:group>
            </w:pict>
          </mc:Fallback>
        </mc:AlternateContent>
      </w:r>
    </w:p>
    <w:p w14:paraId="2DD12E5A">
      <w:pPr>
        <w:spacing w:line="384" w:lineRule="exact"/>
        <w:ind w:firstLine="420" w:firstLineChars="200"/>
        <w:rPr>
          <w:rFonts w:hint="default" w:ascii="Times New Roman" w:hAnsi="Times New Roman" w:eastAsia="楷体" w:cs="Times New Roman"/>
          <w:color w:val="0000FF"/>
          <w:lang w:val="en-US" w:eastAsia="zh-CN"/>
        </w:rPr>
      </w:pPr>
      <w:r>
        <w:rPr>
          <w:rFonts w:ascii="Times New Roman" w:hAnsi="Times New Roman" w:eastAsia="楷体" w:cs="Times New Roman"/>
        </w:rPr>
        <w:t>转租未经出租人同意并不会影响转租合同的效力，</w:t>
      </w:r>
      <w:r>
        <w:rPr>
          <w:rFonts w:ascii="Times New Roman" w:hAnsi="Times New Roman" w:eastAsia="楷体" w:cs="Times New Roman"/>
          <w:color w:val="0000FF"/>
        </w:rPr>
        <w:t>转租合同如果没有其他效力瑕疵，是有效的</w:t>
      </w:r>
      <w:r>
        <w:rPr>
          <w:rFonts w:ascii="Times New Roman" w:hAnsi="Times New Roman" w:eastAsia="楷体" w:cs="Times New Roman"/>
        </w:rPr>
        <w:t>。不过此时出租人可以通过解除租赁合同并主张租赁物的返还，次承租人无权对抗。</w:t>
      </w:r>
      <w:r>
        <w:rPr>
          <w:rFonts w:hint="eastAsia" w:ascii="Times New Roman" w:hAnsi="Times New Roman" w:eastAsia="楷体" w:cs="Times New Roman"/>
          <w:color w:val="0000FF"/>
          <w:lang w:val="en-US" w:eastAsia="zh-CN"/>
        </w:rPr>
        <w:t>次承租人可以主张违约责任</w:t>
      </w:r>
    </w:p>
    <w:p w14:paraId="32EA5706">
      <w:pPr>
        <w:spacing w:line="384" w:lineRule="exact"/>
        <w:ind w:firstLine="420" w:firstLineChars="200"/>
        <w:rPr>
          <w:rFonts w:ascii="Times New Roman" w:hAnsi="Times New Roman" w:cs="Times New Roman"/>
        </w:rPr>
      </w:pPr>
    </w:p>
    <w:p w14:paraId="238B6C79">
      <w:pPr>
        <w:pStyle w:val="3"/>
        <w:tabs>
          <w:tab w:val="left" w:pos="420"/>
        </w:tabs>
        <w:spacing w:before="0" w:after="0" w:line="384" w:lineRule="exact"/>
        <w:rPr>
          <w:rFonts w:eastAsia="汉仪大宋简"/>
          <w:b w:val="0"/>
          <w:sz w:val="26"/>
        </w:rPr>
      </w:pPr>
      <w:bookmarkStart w:id="19" w:name="_Toc135757905"/>
      <w:r>
        <w:rPr>
          <w:rFonts w:hint="eastAsia" w:eastAsia="汉仪大宋简"/>
          <w:b w:val="0"/>
          <w:sz w:val="26"/>
          <w:lang w:val="en-US" w:eastAsia="zh-CN"/>
        </w:rPr>
        <w:t>六</w:t>
      </w:r>
      <w:r>
        <w:rPr>
          <w:rFonts w:eastAsia="汉仪大宋简"/>
          <w:b w:val="0"/>
          <w:sz w:val="26"/>
        </w:rPr>
        <w:t>、</w:t>
      </w:r>
      <w:r>
        <w:rPr>
          <w:rFonts w:hint="eastAsia" w:eastAsia="汉仪大宋简"/>
          <w:b w:val="0"/>
          <w:sz w:val="26"/>
        </w:rPr>
        <w:t>承揽合同</w:t>
      </w:r>
      <w:bookmarkEnd w:id="19"/>
    </w:p>
    <w:p w14:paraId="3BEA7DAD"/>
    <w:tbl>
      <w:tblPr>
        <w:tblStyle w:val="8"/>
        <w:tblW w:w="8505"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416"/>
        <w:gridCol w:w="425"/>
        <w:gridCol w:w="1417"/>
        <w:gridCol w:w="6247"/>
      </w:tblGrid>
      <w:tr w14:paraId="3D8C5C6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restart"/>
            <w:noWrap w:val="0"/>
            <w:vAlign w:val="center"/>
          </w:tcPr>
          <w:p w14:paraId="0F817198">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承揽合同的概念与识别</w:t>
            </w:r>
          </w:p>
        </w:tc>
        <w:tc>
          <w:tcPr>
            <w:tcW w:w="1842" w:type="dxa"/>
            <w:gridSpan w:val="2"/>
            <w:noWrap w:val="0"/>
            <w:vAlign w:val="center"/>
          </w:tcPr>
          <w:p w14:paraId="2E6DB898">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6247" w:type="dxa"/>
            <w:noWrap w:val="0"/>
            <w:vAlign w:val="center"/>
          </w:tcPr>
          <w:p w14:paraId="0AC64AB8">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承揽人按照定作人的要求完成工作，交付工作成果，定作人支付报酬的合同</w:t>
            </w:r>
          </w:p>
        </w:tc>
      </w:tr>
      <w:tr w14:paraId="7D888D9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371B758C">
            <w:pPr>
              <w:spacing w:before="42" w:beforeLines="10" w:after="42" w:afterLines="10" w:line="280" w:lineRule="exact"/>
              <w:jc w:val="center"/>
              <w:rPr>
                <w:rFonts w:ascii="汉仪中黑简" w:hAnsi="Times New Roman" w:eastAsia="汉仪中黑简" w:cs="Times New Roman"/>
                <w:sz w:val="20"/>
                <w:szCs w:val="20"/>
              </w:rPr>
            </w:pPr>
          </w:p>
        </w:tc>
        <w:tc>
          <w:tcPr>
            <w:tcW w:w="425" w:type="dxa"/>
            <w:vMerge w:val="restart"/>
            <w:noWrap w:val="0"/>
            <w:vAlign w:val="center"/>
          </w:tcPr>
          <w:p w14:paraId="7B862F16">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识别</w:t>
            </w:r>
          </w:p>
        </w:tc>
        <w:tc>
          <w:tcPr>
            <w:tcW w:w="1417" w:type="dxa"/>
            <w:noWrap w:val="0"/>
            <w:vAlign w:val="center"/>
          </w:tcPr>
          <w:p w14:paraId="3E251B66">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VS委托合同</w:t>
            </w:r>
          </w:p>
        </w:tc>
        <w:tc>
          <w:tcPr>
            <w:tcW w:w="6247" w:type="dxa"/>
            <w:noWrap w:val="0"/>
            <w:vAlign w:val="center"/>
          </w:tcPr>
          <w:p w14:paraId="5586AF4D">
            <w:pPr>
              <w:spacing w:before="42" w:beforeLines="10" w:after="42" w:afterLines="10" w:line="280" w:lineRule="exact"/>
              <w:rPr>
                <w:rFonts w:ascii="汉仪书宋一简" w:hAnsi="Times New Roman" w:eastAsia="汉仪书宋一简" w:cs="Times New Roman"/>
                <w:bCs/>
                <w:sz w:val="20"/>
                <w:szCs w:val="20"/>
              </w:rPr>
            </w:pPr>
            <w:r>
              <w:rPr>
                <w:rFonts w:hint="eastAsia" w:ascii="汉仪中黑简" w:hAnsi="Times New Roman" w:eastAsia="汉仪中黑简" w:cs="Times New Roman"/>
                <w:bCs/>
                <w:color w:val="B00824"/>
                <w:sz w:val="20"/>
                <w:szCs w:val="20"/>
              </w:rPr>
              <w:t>承揽合同是结果之债</w:t>
            </w:r>
            <w:r>
              <w:rPr>
                <w:rFonts w:hint="eastAsia" w:ascii="汉仪书宋一简" w:hAnsi="Times New Roman" w:eastAsia="汉仪书宋一简" w:cs="Times New Roman"/>
                <w:bCs/>
                <w:sz w:val="20"/>
                <w:szCs w:val="20"/>
              </w:rPr>
              <w:t>，承揽人不仅要按照定作人的要求完成工作，而且要交付符合合同要求的工作成果，承揽人交付的工作成果不符合质量要求的，定作人有权请求承揽人承担违约责任；</w:t>
            </w:r>
            <w:r>
              <w:rPr>
                <w:rFonts w:hint="eastAsia" w:ascii="汉仪中黑简" w:hAnsi="Times New Roman" w:eastAsia="汉仪中黑简" w:cs="Times New Roman"/>
                <w:bCs/>
                <w:color w:val="B00824"/>
                <w:sz w:val="20"/>
                <w:szCs w:val="20"/>
              </w:rPr>
              <w:t>委托合同属于手段之债</w:t>
            </w:r>
            <w:r>
              <w:rPr>
                <w:rFonts w:hint="eastAsia" w:ascii="汉仪书宋一简" w:hAnsi="Times New Roman" w:eastAsia="汉仪书宋一简" w:cs="Times New Roman"/>
                <w:bCs/>
                <w:sz w:val="20"/>
                <w:szCs w:val="20"/>
              </w:rPr>
              <w:t>，委托人负有诚信地处理委托事务的义务，但委托人并不担保委托事务一定成功，对于因不可归责于受托人的事由而导致委托事务不能完成，受托人仍享有报酬请求权</w:t>
            </w:r>
          </w:p>
        </w:tc>
      </w:tr>
      <w:tr w14:paraId="4AF5FB5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0AA427CF">
            <w:pPr>
              <w:spacing w:before="42" w:beforeLines="10" w:after="42" w:afterLines="10" w:line="280" w:lineRule="exact"/>
              <w:jc w:val="center"/>
              <w:rPr>
                <w:rFonts w:ascii="汉仪中黑简" w:hAnsi="Times New Roman" w:eastAsia="汉仪中黑简" w:cs="Times New Roman"/>
                <w:sz w:val="20"/>
                <w:szCs w:val="20"/>
              </w:rPr>
            </w:pPr>
          </w:p>
        </w:tc>
        <w:tc>
          <w:tcPr>
            <w:tcW w:w="425" w:type="dxa"/>
            <w:vMerge w:val="continue"/>
            <w:noWrap w:val="0"/>
            <w:vAlign w:val="center"/>
          </w:tcPr>
          <w:p w14:paraId="3F7D346A">
            <w:pPr>
              <w:spacing w:before="42" w:beforeLines="10" w:after="42" w:afterLines="10" w:line="280" w:lineRule="exact"/>
              <w:jc w:val="center"/>
              <w:rPr>
                <w:rFonts w:ascii="汉仪中黑简" w:hAnsi="Times New Roman" w:eastAsia="汉仪中黑简" w:cs="Times New Roman"/>
                <w:sz w:val="20"/>
                <w:szCs w:val="20"/>
              </w:rPr>
            </w:pPr>
          </w:p>
        </w:tc>
        <w:tc>
          <w:tcPr>
            <w:tcW w:w="1417" w:type="dxa"/>
            <w:noWrap w:val="0"/>
            <w:vAlign w:val="center"/>
          </w:tcPr>
          <w:p w14:paraId="1DEB69A2">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VS买卖合同</w:t>
            </w:r>
          </w:p>
        </w:tc>
        <w:tc>
          <w:tcPr>
            <w:tcW w:w="6247" w:type="dxa"/>
            <w:noWrap w:val="0"/>
            <w:vAlign w:val="center"/>
          </w:tcPr>
          <w:p w14:paraId="0B4C0E16">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买卖合同是指出卖人转移标的物的所有权于买受人，买受人支付价款的合同，而</w:t>
            </w:r>
            <w:r>
              <w:rPr>
                <w:rFonts w:hint="eastAsia" w:ascii="汉仪书宋一简" w:hAnsi="Times New Roman" w:eastAsia="汉仪书宋一简" w:cs="Times New Roman"/>
                <w:color w:val="0000FF"/>
                <w:sz w:val="20"/>
                <w:szCs w:val="20"/>
                <w:lang w:val="en-US" w:eastAsia="zh-CN"/>
              </w:rPr>
              <w:t>承揽</w:t>
            </w:r>
            <w:r>
              <w:rPr>
                <w:rFonts w:hint="eastAsia" w:ascii="汉仪书宋一简" w:hAnsi="Times New Roman" w:eastAsia="汉仪书宋一简" w:cs="Times New Roman"/>
                <w:sz w:val="20"/>
                <w:szCs w:val="20"/>
              </w:rPr>
              <w:t>合同是指承揽人按照定作人的要求完成工作，交付工作成果，定作人支付报酬的合同</w:t>
            </w:r>
          </w:p>
        </w:tc>
      </w:tr>
      <w:tr w14:paraId="5D37502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258" w:type="dxa"/>
            <w:gridSpan w:val="3"/>
            <w:vMerge w:val="restart"/>
            <w:noWrap w:val="0"/>
            <w:vAlign w:val="center"/>
          </w:tcPr>
          <w:p w14:paraId="0A69BF25">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承揽人的主要工作应亲自完成</w:t>
            </w:r>
          </w:p>
        </w:tc>
        <w:tc>
          <w:tcPr>
            <w:tcW w:w="6247" w:type="dxa"/>
            <w:noWrap w:val="0"/>
            <w:vAlign w:val="center"/>
          </w:tcPr>
          <w:p w14:paraId="64166396">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（1）承揽人将其承揽的主要工作交由第三人完成的，应当就该第三人完成的工作成果向定作人负责；</w:t>
            </w:r>
            <w:r>
              <w:rPr>
                <w:rFonts w:hint="eastAsia" w:ascii="汉仪书宋一简" w:hAnsi="Times New Roman" w:eastAsia="汉仪书宋一简" w:cs="Times New Roman"/>
                <w:color w:val="0000FF"/>
                <w:sz w:val="20"/>
                <w:szCs w:val="20"/>
              </w:rPr>
              <w:t>未经定作人同意的，定作人也可以解除合同</w:t>
            </w:r>
          </w:p>
        </w:tc>
      </w:tr>
      <w:tr w14:paraId="5C01DA8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258" w:type="dxa"/>
            <w:gridSpan w:val="3"/>
            <w:vMerge w:val="continue"/>
            <w:noWrap w:val="0"/>
            <w:vAlign w:val="center"/>
          </w:tcPr>
          <w:p w14:paraId="6070F39F">
            <w:pPr>
              <w:spacing w:before="42" w:beforeLines="10" w:after="42" w:afterLines="10" w:line="280" w:lineRule="exact"/>
              <w:jc w:val="center"/>
              <w:rPr>
                <w:rFonts w:ascii="汉仪中黑简" w:hAnsi="Times New Roman" w:eastAsia="汉仪中黑简" w:cs="Times New Roman"/>
                <w:sz w:val="20"/>
                <w:szCs w:val="20"/>
              </w:rPr>
            </w:pPr>
          </w:p>
        </w:tc>
        <w:tc>
          <w:tcPr>
            <w:tcW w:w="6247" w:type="dxa"/>
            <w:noWrap w:val="0"/>
            <w:vAlign w:val="center"/>
          </w:tcPr>
          <w:p w14:paraId="42911D21">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书宋一简" w:hAnsi="Times New Roman" w:eastAsia="汉仪书宋一简" w:cs="Times New Roman"/>
                <w:sz w:val="20"/>
                <w:szCs w:val="20"/>
              </w:rPr>
              <w:t>承揽人可以将其承揽的辅助工作交由第三人完成。承揽人将其承揽的辅助工作交由第三人完成的，应当就该第三人完成的工作成果向定作人负责</w:t>
            </w:r>
          </w:p>
        </w:tc>
      </w:tr>
      <w:tr w14:paraId="2905748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258" w:type="dxa"/>
            <w:gridSpan w:val="3"/>
            <w:vMerge w:val="restart"/>
            <w:noWrap w:val="0"/>
            <w:vAlign w:val="center"/>
          </w:tcPr>
          <w:p w14:paraId="30D2BE24">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定作人的任意解除权</w:t>
            </w:r>
          </w:p>
        </w:tc>
        <w:tc>
          <w:tcPr>
            <w:tcW w:w="6247" w:type="dxa"/>
            <w:noWrap w:val="0"/>
            <w:vAlign w:val="center"/>
          </w:tcPr>
          <w:p w14:paraId="300E1A97">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w:t>
            </w:r>
            <w:r>
              <w:rPr>
                <w:rFonts w:hint="eastAsia" w:ascii="汉仪书宋一简" w:hAnsi="Times New Roman" w:eastAsia="汉仪书宋一简" w:cs="Times New Roman"/>
                <w:sz w:val="20"/>
                <w:szCs w:val="20"/>
              </w:rPr>
              <w:t>只有定作人享有任意解除权，</w:t>
            </w:r>
            <w:r>
              <w:rPr>
                <w:rFonts w:hint="eastAsia" w:ascii="汉仪书宋一简" w:hAnsi="Times New Roman" w:eastAsia="汉仪书宋一简" w:cs="Times New Roman"/>
                <w:color w:val="0000FF"/>
                <w:sz w:val="20"/>
                <w:szCs w:val="20"/>
              </w:rPr>
              <w:t>承揽人不享有任意解除权</w:t>
            </w:r>
          </w:p>
        </w:tc>
      </w:tr>
      <w:tr w14:paraId="19AEA33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258" w:type="dxa"/>
            <w:gridSpan w:val="3"/>
            <w:vMerge w:val="continue"/>
            <w:noWrap w:val="0"/>
            <w:vAlign w:val="center"/>
          </w:tcPr>
          <w:p w14:paraId="12D4ADE4">
            <w:pPr>
              <w:spacing w:before="42" w:beforeLines="10" w:after="42" w:afterLines="10" w:line="280" w:lineRule="exact"/>
              <w:jc w:val="center"/>
              <w:rPr>
                <w:rFonts w:ascii="汉仪中黑简" w:hAnsi="Times New Roman" w:eastAsia="汉仪中黑简" w:cs="Times New Roman"/>
                <w:sz w:val="20"/>
                <w:szCs w:val="20"/>
              </w:rPr>
            </w:pPr>
          </w:p>
        </w:tc>
        <w:tc>
          <w:tcPr>
            <w:tcW w:w="6247" w:type="dxa"/>
            <w:noWrap w:val="0"/>
            <w:vAlign w:val="center"/>
          </w:tcPr>
          <w:p w14:paraId="40290888">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书宋一简" w:hAnsi="Times New Roman" w:eastAsia="汉仪书宋一简" w:cs="Times New Roman"/>
                <w:sz w:val="20"/>
                <w:szCs w:val="20"/>
              </w:rPr>
              <w:t>定作人应在承揽人完成工作前行使任意解除权，如果承揽人的工作已经完成，那么定作人不能再行使任意解除权</w:t>
            </w:r>
          </w:p>
        </w:tc>
      </w:tr>
      <w:tr w14:paraId="2FF842E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258" w:type="dxa"/>
            <w:gridSpan w:val="3"/>
            <w:vMerge w:val="continue"/>
            <w:noWrap w:val="0"/>
            <w:vAlign w:val="center"/>
          </w:tcPr>
          <w:p w14:paraId="7554ACE2">
            <w:pPr>
              <w:spacing w:before="42" w:beforeLines="10" w:after="42" w:afterLines="10" w:line="280" w:lineRule="exact"/>
              <w:jc w:val="center"/>
              <w:rPr>
                <w:rFonts w:ascii="汉仪中黑简" w:hAnsi="Times New Roman" w:eastAsia="汉仪中黑简" w:cs="Times New Roman"/>
                <w:sz w:val="20"/>
                <w:szCs w:val="20"/>
              </w:rPr>
            </w:pPr>
          </w:p>
        </w:tc>
        <w:tc>
          <w:tcPr>
            <w:tcW w:w="6247" w:type="dxa"/>
            <w:noWrap w:val="0"/>
            <w:vAlign w:val="center"/>
          </w:tcPr>
          <w:p w14:paraId="738DEB53">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w:t>
            </w:r>
            <w:r>
              <w:rPr>
                <w:rFonts w:hint="eastAsia" w:ascii="汉仪书宋一简" w:hAnsi="Times New Roman" w:eastAsia="汉仪书宋一简" w:cs="Times New Roman"/>
                <w:sz w:val="20"/>
                <w:szCs w:val="20"/>
              </w:rPr>
              <w:t>为了兼顾承揽人的利益，</w:t>
            </w:r>
            <w:r>
              <w:rPr>
                <w:rFonts w:hint="eastAsia" w:ascii="汉仪书宋一简" w:hAnsi="Times New Roman" w:eastAsia="汉仪书宋一简" w:cs="Times New Roman"/>
                <w:color w:val="0000FF"/>
                <w:sz w:val="20"/>
                <w:szCs w:val="20"/>
              </w:rPr>
              <w:t>定作人行使任意解除权时，如果造成承揽人损失的，应当赔偿损失</w:t>
            </w:r>
          </w:p>
        </w:tc>
      </w:tr>
    </w:tbl>
    <w:p w14:paraId="7508DCC0">
      <w:pPr>
        <w:pStyle w:val="2"/>
        <w:spacing w:line="276" w:lineRule="auto"/>
        <w:jc w:val="center"/>
        <w:rPr>
          <w:rFonts w:ascii="Times New Roman" w:hAnsi="Times New Roman" w:cs="Times New Roman"/>
          <w:bCs w:val="0"/>
          <w:color w:val="000000"/>
          <w:sz w:val="36"/>
          <w:szCs w:val="36"/>
        </w:rPr>
      </w:pPr>
    </w:p>
    <w:bookmarkEnd w:id="0"/>
    <w:bookmarkEnd w:id="1"/>
    <w:bookmarkEnd w:id="3"/>
    <w:bookmarkEnd w:id="4"/>
    <w:bookmarkEnd w:id="5"/>
    <w:bookmarkEnd w:id="10"/>
    <w:p w14:paraId="13E88E14">
      <w:pPr>
        <w:pStyle w:val="3"/>
        <w:tabs>
          <w:tab w:val="left" w:pos="420"/>
        </w:tabs>
        <w:spacing w:before="0" w:after="0" w:line="384" w:lineRule="exact"/>
        <w:rPr>
          <w:rFonts w:eastAsia="汉仪大宋简"/>
          <w:b w:val="0"/>
          <w:sz w:val="26"/>
        </w:rPr>
      </w:pPr>
      <w:bookmarkStart w:id="20" w:name="_Toc135757906"/>
      <w:r>
        <w:rPr>
          <w:rFonts w:hint="eastAsia" w:eastAsia="汉仪大宋简"/>
          <w:b w:val="0"/>
          <w:sz w:val="26"/>
          <w:lang w:val="en-US" w:eastAsia="zh-CN"/>
        </w:rPr>
        <w:t>七</w:t>
      </w:r>
      <w:r>
        <w:rPr>
          <w:rFonts w:eastAsia="汉仪大宋简"/>
          <w:b w:val="0"/>
          <w:sz w:val="26"/>
        </w:rPr>
        <w:t>、建设工程合同</w:t>
      </w:r>
      <w:bookmarkEnd w:id="20"/>
    </w:p>
    <w:p w14:paraId="035C1E0F">
      <w:pPr>
        <w:spacing w:line="320" w:lineRule="exact"/>
        <w:jc w:val="left"/>
        <w:outlineLvl w:val="0"/>
        <w:rPr>
          <w:rFonts w:ascii="汉仪大宋简" w:hAnsi="汉仪大宋简" w:eastAsia="汉仪粗宋简" w:cs="汉仪大宋简"/>
          <w:bCs/>
          <w:sz w:val="26"/>
          <w:szCs w:val="24"/>
        </w:rPr>
      </w:pPr>
    </w:p>
    <w:tbl>
      <w:tblPr>
        <w:tblStyle w:val="8"/>
        <w:tblW w:w="8505"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416"/>
        <w:gridCol w:w="1559"/>
        <w:gridCol w:w="6530"/>
      </w:tblGrid>
      <w:tr w14:paraId="246F515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restart"/>
            <w:noWrap w:val="0"/>
            <w:vAlign w:val="center"/>
          </w:tcPr>
          <w:p w14:paraId="670D92D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无效事由</w:t>
            </w:r>
          </w:p>
        </w:tc>
        <w:tc>
          <w:tcPr>
            <w:tcW w:w="1559" w:type="dxa"/>
            <w:noWrap w:val="0"/>
            <w:vAlign w:val="center"/>
          </w:tcPr>
          <w:p w14:paraId="382A795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1．资质瑕疵</w:t>
            </w:r>
          </w:p>
        </w:tc>
        <w:tc>
          <w:tcPr>
            <w:tcW w:w="6530" w:type="dxa"/>
            <w:noWrap w:val="0"/>
            <w:vAlign w:val="center"/>
          </w:tcPr>
          <w:p w14:paraId="4D11A0F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承包人未取得建筑业企业资质或者超越资质等级，或者没有资质的实际施工人借用有资质的建筑施工企业名义，建设工程施工合同无效</w:t>
            </w:r>
          </w:p>
        </w:tc>
      </w:tr>
      <w:tr w14:paraId="06B5DF6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3BEDB03F">
            <w:pPr>
              <w:spacing w:before="42" w:beforeLines="10" w:after="84" w:afterLines="20" w:line="280" w:lineRule="exact"/>
              <w:jc w:val="center"/>
              <w:rPr>
                <w:rFonts w:ascii="汉仪中黑简" w:hAnsi="Times New Roman" w:eastAsia="汉仪中黑简" w:cs="Times New Roman"/>
                <w:sz w:val="20"/>
                <w:szCs w:val="20"/>
              </w:rPr>
            </w:pPr>
          </w:p>
        </w:tc>
        <w:tc>
          <w:tcPr>
            <w:tcW w:w="1559" w:type="dxa"/>
            <w:noWrap w:val="0"/>
            <w:vAlign w:val="center"/>
          </w:tcPr>
          <w:p w14:paraId="5FEDFFC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2．招投标瑕疵</w:t>
            </w:r>
          </w:p>
        </w:tc>
        <w:tc>
          <w:tcPr>
            <w:tcW w:w="6530" w:type="dxa"/>
            <w:noWrap w:val="0"/>
            <w:vAlign w:val="center"/>
          </w:tcPr>
          <w:p w14:paraId="2F3C1C6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建设工程必须进行招标而未招标或者中标无效时，建设工程施工合同无效</w:t>
            </w:r>
          </w:p>
        </w:tc>
      </w:tr>
      <w:tr w14:paraId="6B42EB5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4134A614">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restart"/>
            <w:noWrap w:val="0"/>
            <w:vAlign w:val="center"/>
          </w:tcPr>
          <w:p w14:paraId="782427E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3．转包与违法分包</w:t>
            </w:r>
          </w:p>
        </w:tc>
        <w:tc>
          <w:tcPr>
            <w:tcW w:w="6530" w:type="dxa"/>
            <w:noWrap w:val="0"/>
            <w:vAlign w:val="center"/>
          </w:tcPr>
          <w:p w14:paraId="07C0851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（1）转包合同无效，即使经过发包方同意也是无效</w:t>
            </w:r>
          </w:p>
        </w:tc>
      </w:tr>
      <w:tr w14:paraId="672CB0E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7E788A72">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continue"/>
            <w:noWrap w:val="0"/>
            <w:vAlign w:val="center"/>
          </w:tcPr>
          <w:p w14:paraId="39FA65B2">
            <w:pPr>
              <w:spacing w:before="42" w:beforeLines="10" w:after="84" w:afterLines="20" w:line="280" w:lineRule="exact"/>
              <w:jc w:val="center"/>
              <w:rPr>
                <w:rFonts w:ascii="汉仪中黑简" w:hAnsi="Times New Roman" w:eastAsia="汉仪中黑简" w:cs="Times New Roman"/>
                <w:sz w:val="20"/>
                <w:szCs w:val="20"/>
              </w:rPr>
            </w:pPr>
          </w:p>
        </w:tc>
        <w:tc>
          <w:tcPr>
            <w:tcW w:w="6530" w:type="dxa"/>
            <w:noWrap w:val="0"/>
            <w:vAlign w:val="center"/>
          </w:tcPr>
          <w:p w14:paraId="2A573E3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（2）违法分包合同无效</w:t>
            </w:r>
          </w:p>
        </w:tc>
      </w:tr>
      <w:tr w14:paraId="52DBE45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0F5B1269">
            <w:pPr>
              <w:spacing w:before="42" w:beforeLines="10" w:after="84" w:afterLines="20" w:line="280" w:lineRule="exact"/>
              <w:jc w:val="center"/>
              <w:rPr>
                <w:rFonts w:ascii="汉仪中黑简" w:hAnsi="Times New Roman" w:eastAsia="汉仪中黑简" w:cs="Times New Roman"/>
                <w:sz w:val="20"/>
                <w:szCs w:val="20"/>
              </w:rPr>
            </w:pPr>
          </w:p>
        </w:tc>
        <w:tc>
          <w:tcPr>
            <w:tcW w:w="1559" w:type="dxa"/>
            <w:noWrap w:val="0"/>
            <w:vAlign w:val="center"/>
          </w:tcPr>
          <w:p w14:paraId="54E1700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4．阴阳合同</w:t>
            </w:r>
          </w:p>
        </w:tc>
        <w:tc>
          <w:tcPr>
            <w:tcW w:w="6530" w:type="dxa"/>
            <w:noWrap w:val="0"/>
            <w:vAlign w:val="center"/>
          </w:tcPr>
          <w:p w14:paraId="53BCF63B">
            <w:pPr>
              <w:spacing w:before="42" w:beforeLines="10" w:after="84" w:afterLines="20"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sz w:val="20"/>
                <w:szCs w:val="20"/>
              </w:rPr>
              <w:t>阴合同无效</w:t>
            </w:r>
            <w:r>
              <w:rPr>
                <w:rFonts w:hint="eastAsia" w:ascii="汉仪书宋一简" w:hAnsi="Times New Roman" w:eastAsia="汉仪书宋一简" w:cs="Times New Roman"/>
                <w:sz w:val="20"/>
                <w:szCs w:val="20"/>
                <w:lang w:val="en-US" w:eastAsia="zh-CN"/>
              </w:rPr>
              <w:t xml:space="preserve">  </w:t>
            </w:r>
            <w:r>
              <w:rPr>
                <w:rFonts w:hint="eastAsia" w:ascii="汉仪书宋一简" w:hAnsi="Times New Roman" w:eastAsia="汉仪书宋一简" w:cs="Times New Roman"/>
                <w:color w:val="0000FF"/>
                <w:sz w:val="20"/>
                <w:szCs w:val="20"/>
                <w:lang w:val="en-US" w:eastAsia="zh-CN"/>
              </w:rPr>
              <w:t>按照阳合同发生效力</w:t>
            </w:r>
          </w:p>
        </w:tc>
      </w:tr>
      <w:tr w14:paraId="7326B91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7132CB1F">
            <w:pPr>
              <w:spacing w:before="42" w:beforeLines="10" w:after="84" w:afterLines="20" w:line="280" w:lineRule="exact"/>
              <w:jc w:val="center"/>
              <w:rPr>
                <w:rFonts w:ascii="汉仪中黑简" w:hAnsi="Times New Roman" w:eastAsia="汉仪中黑简" w:cs="Times New Roman"/>
                <w:sz w:val="20"/>
                <w:szCs w:val="20"/>
              </w:rPr>
            </w:pPr>
          </w:p>
        </w:tc>
        <w:tc>
          <w:tcPr>
            <w:tcW w:w="1559" w:type="dxa"/>
            <w:noWrap w:val="0"/>
            <w:vAlign w:val="center"/>
          </w:tcPr>
          <w:p w14:paraId="3416FD2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5．规划审批手续瑕疵</w:t>
            </w:r>
          </w:p>
        </w:tc>
        <w:tc>
          <w:tcPr>
            <w:tcW w:w="6530" w:type="dxa"/>
            <w:noWrap w:val="0"/>
            <w:vAlign w:val="center"/>
          </w:tcPr>
          <w:p w14:paraId="0B2D43D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发包人未取得建设工程规划许可证等规划审批手续时，建设工程施工合同无效，但发包人在起诉前取得建设工程规划许可证等规划审批手续的除外</w:t>
            </w:r>
          </w:p>
        </w:tc>
      </w:tr>
      <w:tr w14:paraId="09B71B8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975" w:type="dxa"/>
            <w:gridSpan w:val="2"/>
            <w:vMerge w:val="restart"/>
            <w:noWrap w:val="0"/>
            <w:vAlign w:val="center"/>
          </w:tcPr>
          <w:p w14:paraId="38C437D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合同无效的后果</w:t>
            </w:r>
          </w:p>
        </w:tc>
        <w:tc>
          <w:tcPr>
            <w:tcW w:w="6530" w:type="dxa"/>
            <w:noWrap w:val="0"/>
            <w:vAlign w:val="center"/>
          </w:tcPr>
          <w:p w14:paraId="64E4498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（1）无效+竣工验收合格，可以参照合同约定折价补偿承包人</w:t>
            </w:r>
          </w:p>
        </w:tc>
      </w:tr>
      <w:tr w14:paraId="57085AB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975" w:type="dxa"/>
            <w:gridSpan w:val="2"/>
            <w:vMerge w:val="continue"/>
            <w:noWrap w:val="0"/>
            <w:vAlign w:val="center"/>
          </w:tcPr>
          <w:p w14:paraId="1A0181DA">
            <w:pPr>
              <w:spacing w:before="42" w:beforeLines="10" w:after="84" w:afterLines="20" w:line="280" w:lineRule="exact"/>
              <w:jc w:val="center"/>
              <w:rPr>
                <w:rFonts w:ascii="汉仪中黑简" w:hAnsi="Times New Roman" w:eastAsia="汉仪中黑简" w:cs="Times New Roman"/>
                <w:sz w:val="20"/>
                <w:szCs w:val="20"/>
              </w:rPr>
            </w:pPr>
          </w:p>
        </w:tc>
        <w:tc>
          <w:tcPr>
            <w:tcW w:w="6530" w:type="dxa"/>
            <w:noWrap w:val="0"/>
            <w:vAlign w:val="center"/>
          </w:tcPr>
          <w:p w14:paraId="297EF73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（2）无</w:t>
            </w:r>
            <w:r>
              <w:rPr>
                <w:rFonts w:hint="eastAsia" w:ascii="汉仪书宋一简" w:hAnsi="Times New Roman" w:eastAsia="汉仪书宋一简" w:cs="Times New Roman"/>
                <w:color w:val="0000FF"/>
                <w:sz w:val="20"/>
                <w:szCs w:val="20"/>
              </w:rPr>
              <w:t>效+验收不合格+修复后竣工验收合格，可以请求承包人承担修复费用</w:t>
            </w:r>
          </w:p>
        </w:tc>
      </w:tr>
      <w:tr w14:paraId="21E151B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975" w:type="dxa"/>
            <w:gridSpan w:val="2"/>
            <w:vMerge w:val="continue"/>
            <w:noWrap w:val="0"/>
            <w:vAlign w:val="center"/>
          </w:tcPr>
          <w:p w14:paraId="414CDB5A">
            <w:pPr>
              <w:spacing w:before="42" w:beforeLines="10" w:after="84" w:afterLines="20" w:line="280" w:lineRule="exact"/>
              <w:jc w:val="center"/>
              <w:rPr>
                <w:rFonts w:ascii="汉仪中黑简" w:hAnsi="Times New Roman" w:eastAsia="汉仪中黑简" w:cs="Times New Roman"/>
                <w:sz w:val="20"/>
                <w:szCs w:val="20"/>
              </w:rPr>
            </w:pPr>
          </w:p>
        </w:tc>
        <w:tc>
          <w:tcPr>
            <w:tcW w:w="6530" w:type="dxa"/>
            <w:noWrap w:val="0"/>
            <w:vAlign w:val="center"/>
          </w:tcPr>
          <w:p w14:paraId="5BA0354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（3）无效+验收不合格+修复后竣工验收不合格，承包人不得请求支付工程价款</w:t>
            </w:r>
          </w:p>
        </w:tc>
      </w:tr>
      <w:tr w14:paraId="749FDAB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restart"/>
            <w:noWrap w:val="0"/>
            <w:vAlign w:val="center"/>
          </w:tcPr>
          <w:p w14:paraId="3DE622F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工程款优先受偿权</w:t>
            </w:r>
          </w:p>
        </w:tc>
        <w:tc>
          <w:tcPr>
            <w:tcW w:w="1559" w:type="dxa"/>
            <w:noWrap w:val="0"/>
            <w:vAlign w:val="center"/>
          </w:tcPr>
          <w:p w14:paraId="0708205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权利性质</w:t>
            </w:r>
          </w:p>
        </w:tc>
        <w:tc>
          <w:tcPr>
            <w:tcW w:w="6530" w:type="dxa"/>
            <w:noWrap w:val="0"/>
            <w:vAlign w:val="center"/>
          </w:tcPr>
          <w:p w14:paraId="02D8456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法定担保物权</w:t>
            </w:r>
          </w:p>
        </w:tc>
      </w:tr>
      <w:tr w14:paraId="77B1FB9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6EE59280">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restart"/>
            <w:noWrap w:val="0"/>
            <w:vAlign w:val="center"/>
          </w:tcPr>
          <w:p w14:paraId="2F50058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6530" w:type="dxa"/>
            <w:noWrap w:val="0"/>
            <w:vAlign w:val="center"/>
          </w:tcPr>
          <w:p w14:paraId="24670AB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（1）发包人迟延履行工程款</w:t>
            </w:r>
          </w:p>
        </w:tc>
      </w:tr>
      <w:tr w14:paraId="70B38B6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18388A68">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continue"/>
            <w:noWrap w:val="0"/>
            <w:vAlign w:val="center"/>
          </w:tcPr>
          <w:p w14:paraId="75FC7BD0">
            <w:pPr>
              <w:spacing w:before="42" w:beforeLines="10" w:after="84" w:afterLines="20" w:line="280" w:lineRule="exact"/>
              <w:jc w:val="center"/>
              <w:rPr>
                <w:rFonts w:ascii="汉仪中黑简" w:hAnsi="Times New Roman" w:eastAsia="汉仪中黑简" w:cs="Times New Roman"/>
                <w:sz w:val="20"/>
                <w:szCs w:val="20"/>
              </w:rPr>
            </w:pPr>
          </w:p>
        </w:tc>
        <w:tc>
          <w:tcPr>
            <w:tcW w:w="6530" w:type="dxa"/>
            <w:noWrap w:val="0"/>
            <w:vAlign w:val="center"/>
          </w:tcPr>
          <w:p w14:paraId="4A34C61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（2）经承包人催告后，发包人在合理期限内仍不支付</w:t>
            </w:r>
          </w:p>
          <w:p w14:paraId="7A26B840">
            <w:pPr>
              <w:spacing w:before="42" w:beforeLines="10" w:after="84" w:afterLines="20" w:line="280" w:lineRule="exact"/>
              <w:rPr>
                <w:rFonts w:ascii="汉仪书宋一简" w:hAnsi="楷体" w:eastAsia="汉仪书宋一简" w:cs="Times New Roman"/>
                <w:sz w:val="20"/>
                <w:szCs w:val="20"/>
              </w:rPr>
            </w:pPr>
            <w:r>
              <w:rPr>
                <w:rFonts w:hint="eastAsia" w:ascii="汉仪书宋一简" w:hAnsi="Times New Roman" w:eastAsia="汉仪中黑简" w:cs="Times New Roman"/>
                <w:bCs/>
                <w:color w:val="B00824"/>
                <w:sz w:val="20"/>
                <w:szCs w:val="20"/>
              </w:rPr>
              <w:t>【注意】</w:t>
            </w:r>
            <w:r>
              <w:rPr>
                <w:rFonts w:hint="eastAsia" w:ascii="汉仪书宋一简" w:hAnsi="楷体" w:eastAsia="汉仪书宋一简" w:cs="Times New Roman"/>
                <w:sz w:val="20"/>
                <w:szCs w:val="20"/>
              </w:rPr>
              <w:t>工程款的优先受偿权不以工程竣工为前提，但建设工程质量须合格</w:t>
            </w:r>
          </w:p>
        </w:tc>
      </w:tr>
      <w:tr w14:paraId="0C364DC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3DC6DE3B">
            <w:pPr>
              <w:spacing w:before="42" w:beforeLines="10" w:after="84" w:afterLines="20" w:line="280" w:lineRule="exact"/>
              <w:jc w:val="center"/>
              <w:rPr>
                <w:rFonts w:ascii="汉仪中黑简" w:hAnsi="Times New Roman" w:eastAsia="汉仪中黑简" w:cs="Times New Roman"/>
                <w:sz w:val="20"/>
                <w:szCs w:val="20"/>
              </w:rPr>
            </w:pPr>
          </w:p>
        </w:tc>
        <w:tc>
          <w:tcPr>
            <w:tcW w:w="1559" w:type="dxa"/>
            <w:noWrap w:val="0"/>
            <w:vAlign w:val="center"/>
          </w:tcPr>
          <w:p w14:paraId="0436BAA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权利主体</w:t>
            </w:r>
          </w:p>
        </w:tc>
        <w:tc>
          <w:tcPr>
            <w:tcW w:w="6530" w:type="dxa"/>
            <w:noWrap w:val="0"/>
            <w:vAlign w:val="center"/>
          </w:tcPr>
          <w:p w14:paraId="5818774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与发包人订立建设工程施工合同的承包人，</w:t>
            </w:r>
            <w:r>
              <w:rPr>
                <w:rFonts w:hint="eastAsia" w:ascii="汉仪书宋一简" w:hAnsi="Times New Roman" w:eastAsia="汉仪书宋一简" w:cs="Times New Roman"/>
                <w:color w:val="0000FF"/>
                <w:sz w:val="20"/>
                <w:szCs w:val="20"/>
              </w:rPr>
              <w:t>不包括分包人与实际施工人</w:t>
            </w:r>
          </w:p>
        </w:tc>
      </w:tr>
      <w:tr w14:paraId="025AEE5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4FE23D2A">
            <w:pPr>
              <w:spacing w:before="42" w:beforeLines="10" w:after="84" w:afterLines="20" w:line="280" w:lineRule="exact"/>
              <w:jc w:val="center"/>
              <w:rPr>
                <w:rFonts w:ascii="汉仪中黑简" w:hAnsi="Times New Roman" w:eastAsia="汉仪中黑简" w:cs="Times New Roman"/>
                <w:sz w:val="20"/>
                <w:szCs w:val="20"/>
              </w:rPr>
            </w:pPr>
          </w:p>
        </w:tc>
        <w:tc>
          <w:tcPr>
            <w:tcW w:w="1559" w:type="dxa"/>
            <w:noWrap w:val="0"/>
            <w:vAlign w:val="center"/>
          </w:tcPr>
          <w:p w14:paraId="3E3BA8A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权利顺位</w:t>
            </w:r>
          </w:p>
        </w:tc>
        <w:tc>
          <w:tcPr>
            <w:tcW w:w="6530" w:type="dxa"/>
            <w:noWrap w:val="0"/>
            <w:vAlign w:val="center"/>
          </w:tcPr>
          <w:p w14:paraId="782BB10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优先于抵押权和其他债权</w:t>
            </w:r>
          </w:p>
        </w:tc>
      </w:tr>
      <w:tr w14:paraId="1CE2D43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1CD9A51A">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restart"/>
            <w:noWrap w:val="0"/>
            <w:vAlign w:val="center"/>
          </w:tcPr>
          <w:p w14:paraId="4633255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适用的工程范围</w:t>
            </w:r>
          </w:p>
        </w:tc>
        <w:tc>
          <w:tcPr>
            <w:tcW w:w="6530" w:type="dxa"/>
            <w:noWrap w:val="0"/>
            <w:vAlign w:val="center"/>
          </w:tcPr>
          <w:p w14:paraId="6873CD8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（1）建设工程</w:t>
            </w:r>
          </w:p>
        </w:tc>
      </w:tr>
      <w:tr w14:paraId="6DD4647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30308992">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continue"/>
            <w:noWrap w:val="0"/>
            <w:vAlign w:val="center"/>
          </w:tcPr>
          <w:p w14:paraId="6BA9E59D">
            <w:pPr>
              <w:spacing w:before="42" w:beforeLines="10" w:after="84" w:afterLines="20" w:line="280" w:lineRule="exact"/>
              <w:jc w:val="center"/>
              <w:rPr>
                <w:rFonts w:ascii="汉仪中黑简" w:hAnsi="Times New Roman" w:eastAsia="汉仪中黑简" w:cs="Times New Roman"/>
                <w:sz w:val="20"/>
                <w:szCs w:val="20"/>
              </w:rPr>
            </w:pPr>
          </w:p>
        </w:tc>
        <w:tc>
          <w:tcPr>
            <w:tcW w:w="6530" w:type="dxa"/>
            <w:noWrap w:val="0"/>
            <w:vAlign w:val="center"/>
          </w:tcPr>
          <w:p w14:paraId="3015F65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（2）具备折价或者拍卖条件的装饰装修工程</w:t>
            </w:r>
          </w:p>
        </w:tc>
      </w:tr>
      <w:tr w14:paraId="1D6D6D9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11C73685">
            <w:pPr>
              <w:spacing w:before="42" w:beforeLines="10" w:after="84" w:afterLines="20" w:line="280" w:lineRule="exact"/>
              <w:jc w:val="center"/>
              <w:rPr>
                <w:rFonts w:ascii="汉仪中黑简" w:hAnsi="Times New Roman" w:eastAsia="汉仪中黑简" w:cs="Times New Roman"/>
                <w:sz w:val="20"/>
                <w:szCs w:val="20"/>
              </w:rPr>
            </w:pPr>
          </w:p>
        </w:tc>
        <w:tc>
          <w:tcPr>
            <w:tcW w:w="1559" w:type="dxa"/>
            <w:noWrap w:val="0"/>
            <w:vAlign w:val="center"/>
          </w:tcPr>
          <w:p w14:paraId="38990AB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被担保的债权范围</w:t>
            </w:r>
          </w:p>
        </w:tc>
        <w:tc>
          <w:tcPr>
            <w:tcW w:w="6530" w:type="dxa"/>
            <w:noWrap w:val="0"/>
            <w:vAlign w:val="center"/>
          </w:tcPr>
          <w:p w14:paraId="2A9CDED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原则上应以工程款为限，</w:t>
            </w:r>
            <w:r>
              <w:rPr>
                <w:rFonts w:hint="eastAsia" w:ascii="汉仪书宋一简" w:hAnsi="Times New Roman" w:eastAsia="汉仪书宋一简" w:cs="Times New Roman"/>
                <w:color w:val="0000FF"/>
                <w:sz w:val="20"/>
                <w:szCs w:val="20"/>
              </w:rPr>
              <w:t>逾期支付建设工程价款的利息、违约金、损害赔偿金等不能优先受偿</w:t>
            </w:r>
          </w:p>
        </w:tc>
      </w:tr>
      <w:tr w14:paraId="4B1B6F2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055FB958">
            <w:pPr>
              <w:spacing w:before="42" w:beforeLines="10" w:after="84" w:afterLines="20" w:line="280" w:lineRule="exact"/>
              <w:jc w:val="center"/>
              <w:rPr>
                <w:rFonts w:ascii="汉仪中黑简" w:hAnsi="Times New Roman" w:eastAsia="汉仪中黑简" w:cs="Times New Roman"/>
                <w:sz w:val="20"/>
                <w:szCs w:val="20"/>
              </w:rPr>
            </w:pPr>
          </w:p>
        </w:tc>
        <w:tc>
          <w:tcPr>
            <w:tcW w:w="1559" w:type="dxa"/>
            <w:noWrap w:val="0"/>
            <w:vAlign w:val="center"/>
          </w:tcPr>
          <w:p w14:paraId="3BD6D65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行使期间</w:t>
            </w:r>
          </w:p>
        </w:tc>
        <w:tc>
          <w:tcPr>
            <w:tcW w:w="6530" w:type="dxa"/>
            <w:noWrap w:val="0"/>
            <w:vAlign w:val="center"/>
          </w:tcPr>
          <w:p w14:paraId="7388FD8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承包人应当在合理期限内行使建设工程价款优先受偿权，但最长不得超过18个月，自发包人应当给付建设工程价款之日起算</w:t>
            </w:r>
          </w:p>
        </w:tc>
      </w:tr>
      <w:tr w14:paraId="4DE2A85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6C88BF9E">
            <w:pPr>
              <w:spacing w:before="42" w:beforeLines="10" w:after="84" w:afterLines="20" w:line="280" w:lineRule="exact"/>
              <w:jc w:val="center"/>
              <w:rPr>
                <w:rFonts w:ascii="汉仪中黑简" w:hAnsi="Times New Roman" w:eastAsia="汉仪中黑简" w:cs="Times New Roman"/>
                <w:sz w:val="20"/>
                <w:szCs w:val="20"/>
              </w:rPr>
            </w:pPr>
          </w:p>
        </w:tc>
        <w:tc>
          <w:tcPr>
            <w:tcW w:w="1559" w:type="dxa"/>
            <w:noWrap w:val="0"/>
            <w:vAlign w:val="center"/>
          </w:tcPr>
          <w:p w14:paraId="0BEDCEC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预先放弃</w:t>
            </w:r>
          </w:p>
        </w:tc>
        <w:tc>
          <w:tcPr>
            <w:tcW w:w="6530" w:type="dxa"/>
            <w:noWrap w:val="0"/>
            <w:vAlign w:val="center"/>
          </w:tcPr>
          <w:p w14:paraId="7FD0181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预</w:t>
            </w:r>
            <w:r>
              <w:rPr>
                <w:rFonts w:hint="eastAsia" w:ascii="汉仪书宋一简" w:hAnsi="Times New Roman" w:eastAsia="汉仪书宋一简" w:cs="Times New Roman"/>
                <w:color w:val="0000FF"/>
                <w:sz w:val="20"/>
                <w:szCs w:val="20"/>
              </w:rPr>
              <w:t>先放弃若损害建筑工人的利益，则该预先放弃无效</w:t>
            </w:r>
          </w:p>
        </w:tc>
      </w:tr>
    </w:tbl>
    <w:p w14:paraId="79339AA3">
      <w:pPr>
        <w:spacing w:line="384" w:lineRule="exact"/>
        <w:ind w:firstLine="422" w:firstLineChars="200"/>
        <w:rPr>
          <w:rFonts w:ascii="Times New Roman" w:hAnsi="Times New Roman" w:cs="Times New Roman"/>
          <w:b/>
          <w:bCs/>
        </w:rPr>
      </w:pPr>
    </w:p>
    <w:p w14:paraId="175029B1">
      <w:pPr>
        <w:ind w:firstLine="480"/>
        <w:rPr>
          <w:rFonts w:ascii="Times New Roman" w:hAnsi="Times New Roman" w:cs="Times New Roman"/>
          <w:b/>
          <w:color w:val="000000"/>
          <w:szCs w:val="21"/>
        </w:rPr>
      </w:pPr>
      <w:r>
        <w:rPr>
          <w:rFonts w:ascii="Times New Roman" w:hAnsi="Times New Roman" w:cs="Times New Roman"/>
          <w:b/>
          <w:color w:val="000000"/>
          <w:szCs w:val="21"/>
        </w:rPr>
        <w:t>保证合同</w:t>
      </w:r>
    </w:p>
    <w:p w14:paraId="377340A9">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14:paraId="755A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noWrap w:val="0"/>
            <w:vAlign w:val="center"/>
          </w:tcPr>
          <w:p w14:paraId="1E16FE54">
            <w:pPr>
              <w:jc w:val="center"/>
              <w:rPr>
                <w:rFonts w:ascii="Times New Roman" w:hAnsi="Times New Roman" w:cs="Times New Roman"/>
                <w:b/>
                <w:bCs/>
                <w:color w:val="000000"/>
                <w:szCs w:val="21"/>
              </w:rPr>
            </w:pPr>
            <w:r>
              <w:rPr>
                <w:rFonts w:ascii="Times New Roman" w:hAnsi="Times New Roman" w:cs="Times New Roman"/>
                <w:b/>
                <w:bCs/>
                <w:color w:val="000000"/>
                <w:szCs w:val="21"/>
              </w:rPr>
              <w:t>不得担任保证人的主体</w:t>
            </w:r>
          </w:p>
        </w:tc>
        <w:tc>
          <w:tcPr>
            <w:tcW w:w="6146" w:type="dxa"/>
            <w:noWrap w:val="0"/>
            <w:vAlign w:val="top"/>
          </w:tcPr>
          <w:p w14:paraId="5864FC30">
            <w:pP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b/>
                <w:bCs/>
                <w:color w:val="000000"/>
                <w:szCs w:val="21"/>
                <w:u w:val="single"/>
              </w:rPr>
              <w:t>机关法人原则上不得为保证人</w:t>
            </w:r>
            <w:r>
              <w:rPr>
                <w:rFonts w:ascii="Times New Roman" w:hAnsi="Times New Roman" w:cs="Times New Roman"/>
                <w:color w:val="000000"/>
                <w:szCs w:val="21"/>
              </w:rPr>
              <w:t>，但存在例外（《民法典》第863条）</w:t>
            </w:r>
          </w:p>
        </w:tc>
      </w:tr>
      <w:tr w14:paraId="2300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noWrap w:val="0"/>
            <w:vAlign w:val="center"/>
          </w:tcPr>
          <w:p w14:paraId="28B53CF3">
            <w:pPr>
              <w:jc w:val="center"/>
              <w:rPr>
                <w:rFonts w:ascii="Times New Roman" w:hAnsi="Times New Roman" w:cs="Times New Roman"/>
                <w:b/>
                <w:bCs/>
                <w:color w:val="000000"/>
                <w:szCs w:val="21"/>
              </w:rPr>
            </w:pPr>
          </w:p>
        </w:tc>
        <w:tc>
          <w:tcPr>
            <w:tcW w:w="6146" w:type="dxa"/>
            <w:noWrap w:val="0"/>
            <w:vAlign w:val="top"/>
          </w:tcPr>
          <w:p w14:paraId="248F73E2">
            <w:pPr>
              <w:numPr>
                <w:ilvl w:val="0"/>
                <w:numId w:val="5"/>
              </w:numPr>
              <w:ind w:left="0" w:leftChars="0" w:firstLine="0" w:firstLineChars="0"/>
              <w:rPr>
                <w:rFonts w:ascii="Times New Roman" w:hAnsi="Times New Roman" w:cs="Times New Roman"/>
                <w:color w:val="000000"/>
                <w:szCs w:val="21"/>
              </w:rPr>
            </w:pPr>
            <w:r>
              <w:rPr>
                <w:rFonts w:ascii="Times New Roman" w:hAnsi="Times New Roman" w:cs="Times New Roman"/>
                <w:b/>
                <w:bCs/>
                <w:color w:val="000000"/>
                <w:szCs w:val="21"/>
                <w:u w:val="single"/>
              </w:rPr>
              <w:t>以公益为目的的非营利法人、非法人组织原则上不得为保证人</w:t>
            </w:r>
            <w:r>
              <w:rPr>
                <w:rFonts w:ascii="Times New Roman" w:hAnsi="Times New Roman" w:cs="Times New Roman"/>
                <w:color w:val="000000"/>
                <w:szCs w:val="21"/>
              </w:rPr>
              <w:t>，但存在例外（《民法典担保制度解释》第6条）</w:t>
            </w:r>
          </w:p>
          <w:p w14:paraId="1A1F853C">
            <w:pPr>
              <w:numPr>
                <w:ilvl w:val="0"/>
                <w:numId w:val="0"/>
              </w:numPr>
              <w:ind w:leftChars="0"/>
              <w:rPr>
                <w:rFonts w:hint="eastAsia" w:ascii="Times New Roman" w:hAnsi="Times New Roman" w:cs="Times New Roman"/>
                <w:color w:val="FF0000"/>
                <w:szCs w:val="21"/>
              </w:rPr>
            </w:pPr>
            <w:r>
              <w:rPr>
                <w:rFonts w:hint="eastAsia" w:ascii="Times New Roman" w:hAnsi="Times New Roman" w:cs="Times New Roman"/>
                <w:color w:val="FF0000"/>
                <w:szCs w:val="21"/>
              </w:rPr>
              <w:t>以公益为目的的非营利性学校、幼儿园、医疗机构、养老机构等提供担保的，人民法院应当认定担保合同无效，但是有下列情形之一的除外：</w:t>
            </w:r>
          </w:p>
          <w:p w14:paraId="7CB3C6B7">
            <w:pPr>
              <w:numPr>
                <w:ilvl w:val="0"/>
                <w:numId w:val="0"/>
              </w:numPr>
              <w:ind w:leftChars="0"/>
              <w:rPr>
                <w:rFonts w:hint="eastAsia" w:ascii="Times New Roman" w:hAnsi="Times New Roman" w:cs="Times New Roman"/>
                <w:color w:val="FF0000"/>
                <w:szCs w:val="21"/>
              </w:rPr>
            </w:pPr>
            <w:r>
              <w:rPr>
                <w:rFonts w:hint="eastAsia" w:ascii="Times New Roman" w:hAnsi="Times New Roman" w:cs="Times New Roman"/>
                <w:color w:val="FF0000"/>
                <w:szCs w:val="21"/>
              </w:rPr>
              <w:t>　　（一）在购入或者以融资租赁方式承租教育设施、医疗卫生设施、养老服务设施和其他公益设施时，出卖人、出租人为担保价款或者租金实现而在该公益设施上保留所有权；</w:t>
            </w:r>
          </w:p>
          <w:p w14:paraId="0D611D74">
            <w:pPr>
              <w:numPr>
                <w:ilvl w:val="0"/>
                <w:numId w:val="0"/>
              </w:numPr>
              <w:ind w:leftChars="0"/>
              <w:rPr>
                <w:rFonts w:hint="eastAsia" w:ascii="Times New Roman" w:hAnsi="Times New Roman" w:cs="Times New Roman"/>
                <w:color w:val="FF0000"/>
                <w:szCs w:val="21"/>
              </w:rPr>
            </w:pPr>
            <w:r>
              <w:rPr>
                <w:rFonts w:hint="eastAsia" w:ascii="Times New Roman" w:hAnsi="Times New Roman" w:cs="Times New Roman"/>
                <w:color w:val="FF0000"/>
                <w:szCs w:val="21"/>
              </w:rPr>
              <w:t>　　（二）以教育设施、医疗卫生设施、养老服务设施和其他公益设施以外的不动产、动产或者财产权利设立担保物权。</w:t>
            </w:r>
          </w:p>
          <w:p w14:paraId="720C73AD">
            <w:pPr>
              <w:numPr>
                <w:ilvl w:val="0"/>
                <w:numId w:val="0"/>
              </w:numPr>
              <w:ind w:leftChars="0"/>
              <w:rPr>
                <w:rFonts w:ascii="Times New Roman" w:hAnsi="Times New Roman" w:cs="Times New Roman"/>
                <w:color w:val="000000"/>
                <w:szCs w:val="21"/>
              </w:rPr>
            </w:pPr>
            <w:r>
              <w:rPr>
                <w:rFonts w:hint="eastAsia" w:ascii="Times New Roman" w:hAnsi="Times New Roman" w:cs="Times New Roman"/>
                <w:color w:val="FF0000"/>
                <w:szCs w:val="21"/>
              </w:rPr>
              <w:t>　　登记为营利法人的学校、幼儿园、医疗机构、养老机构等提供担保，当事人以其不具有担保资格为由主张担保合同无效的，人民法院不予支持。</w:t>
            </w:r>
          </w:p>
        </w:tc>
      </w:tr>
      <w:tr w14:paraId="0E0E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14:paraId="42A0F2DF">
            <w:pPr>
              <w:jc w:val="center"/>
              <w:rPr>
                <w:rFonts w:ascii="Times New Roman" w:hAnsi="Times New Roman" w:cs="Times New Roman"/>
                <w:b/>
                <w:bCs/>
                <w:color w:val="000000"/>
                <w:szCs w:val="21"/>
              </w:rPr>
            </w:pPr>
            <w:r>
              <w:rPr>
                <w:rFonts w:ascii="Times New Roman" w:hAnsi="Times New Roman" w:cs="Times New Roman"/>
                <w:b/>
                <w:bCs/>
                <w:color w:val="000000"/>
                <w:szCs w:val="21"/>
              </w:rPr>
              <w:t>保证合同的形式要求</w:t>
            </w:r>
          </w:p>
        </w:tc>
        <w:tc>
          <w:tcPr>
            <w:tcW w:w="6146" w:type="dxa"/>
            <w:noWrap w:val="0"/>
            <w:vAlign w:val="top"/>
          </w:tcPr>
          <w:p w14:paraId="61A6C0A4">
            <w:pPr>
              <w:rPr>
                <w:rFonts w:ascii="Times New Roman" w:hAnsi="Times New Roman" w:cs="Times New Roman"/>
                <w:b/>
                <w:bCs/>
                <w:color w:val="000000"/>
                <w:szCs w:val="21"/>
                <w:u w:val="single"/>
              </w:rPr>
            </w:pPr>
            <w:r>
              <w:rPr>
                <w:rFonts w:ascii="Times New Roman" w:hAnsi="Times New Roman" w:cs="Times New Roman"/>
                <w:b/>
                <w:bCs/>
                <w:color w:val="000000"/>
                <w:szCs w:val="21"/>
                <w:u w:val="single"/>
              </w:rPr>
              <w:t>书面形式</w:t>
            </w:r>
          </w:p>
        </w:tc>
      </w:tr>
      <w:tr w14:paraId="113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noWrap w:val="0"/>
            <w:vAlign w:val="center"/>
          </w:tcPr>
          <w:p w14:paraId="0D0B38D5">
            <w:pPr>
              <w:jc w:val="center"/>
              <w:rPr>
                <w:rFonts w:ascii="Times New Roman" w:hAnsi="Times New Roman" w:cs="Times New Roman"/>
                <w:b/>
                <w:bCs/>
                <w:color w:val="000000"/>
                <w:szCs w:val="21"/>
              </w:rPr>
            </w:pPr>
            <w:r>
              <w:rPr>
                <w:rFonts w:ascii="Times New Roman" w:hAnsi="Times New Roman" w:cs="Times New Roman"/>
                <w:b/>
                <w:bCs/>
                <w:color w:val="000000"/>
                <w:szCs w:val="21"/>
              </w:rPr>
              <w:t>保证合同的订立方式</w:t>
            </w:r>
          </w:p>
        </w:tc>
        <w:tc>
          <w:tcPr>
            <w:tcW w:w="6146" w:type="dxa"/>
            <w:noWrap w:val="0"/>
            <w:vAlign w:val="top"/>
          </w:tcPr>
          <w:p w14:paraId="42F9DB37">
            <w:pPr>
              <w:rPr>
                <w:rFonts w:ascii="Times New Roman" w:hAnsi="Times New Roman" w:cs="Times New Roman"/>
                <w:color w:val="000000"/>
                <w:szCs w:val="21"/>
              </w:rPr>
            </w:pPr>
            <w:r>
              <w:rPr>
                <w:rFonts w:ascii="Times New Roman" w:hAnsi="Times New Roman" w:cs="Times New Roman"/>
                <w:color w:val="000000"/>
                <w:szCs w:val="21"/>
              </w:rPr>
              <w:t>（1）单独订立书面合同</w:t>
            </w:r>
          </w:p>
        </w:tc>
      </w:tr>
      <w:tr w14:paraId="499F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noWrap w:val="0"/>
            <w:vAlign w:val="top"/>
          </w:tcPr>
          <w:p w14:paraId="2EF91620">
            <w:pPr>
              <w:rPr>
                <w:rFonts w:ascii="Times New Roman" w:hAnsi="Times New Roman" w:cs="Times New Roman"/>
                <w:b/>
                <w:bCs/>
                <w:color w:val="000000"/>
                <w:szCs w:val="21"/>
              </w:rPr>
            </w:pPr>
          </w:p>
        </w:tc>
        <w:tc>
          <w:tcPr>
            <w:tcW w:w="6146" w:type="dxa"/>
            <w:noWrap w:val="0"/>
            <w:vAlign w:val="top"/>
          </w:tcPr>
          <w:p w14:paraId="48E25289">
            <w:pPr>
              <w:rPr>
                <w:rFonts w:ascii="Times New Roman" w:hAnsi="Times New Roman" w:cs="Times New Roman"/>
                <w:color w:val="000000"/>
                <w:szCs w:val="21"/>
              </w:rPr>
            </w:pPr>
            <w:r>
              <w:rPr>
                <w:rFonts w:ascii="Times New Roman" w:hAnsi="Times New Roman" w:cs="Times New Roman"/>
                <w:color w:val="000000"/>
                <w:szCs w:val="21"/>
              </w:rPr>
              <w:t>（2）主债权债务合同中的保证条款</w:t>
            </w:r>
          </w:p>
        </w:tc>
      </w:tr>
      <w:tr w14:paraId="6BAF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noWrap w:val="0"/>
            <w:vAlign w:val="top"/>
          </w:tcPr>
          <w:p w14:paraId="18459218">
            <w:pPr>
              <w:rPr>
                <w:rFonts w:ascii="Times New Roman" w:hAnsi="Times New Roman" w:cs="Times New Roman"/>
                <w:b/>
                <w:bCs/>
                <w:color w:val="000000"/>
                <w:szCs w:val="21"/>
              </w:rPr>
            </w:pPr>
          </w:p>
        </w:tc>
        <w:tc>
          <w:tcPr>
            <w:tcW w:w="6146" w:type="dxa"/>
            <w:noWrap w:val="0"/>
            <w:vAlign w:val="top"/>
          </w:tcPr>
          <w:p w14:paraId="26ADC5FA">
            <w:pPr>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b/>
                <w:bCs/>
                <w:color w:val="000000"/>
                <w:szCs w:val="21"/>
                <w:u w:val="single"/>
              </w:rPr>
              <w:t>第三人单方以书面形式向债权人作出保证，债权人接收且未提出异议</w:t>
            </w:r>
          </w:p>
        </w:tc>
      </w:tr>
    </w:tbl>
    <w:p w14:paraId="1100F1B4">
      <w:pPr>
        <w:rPr>
          <w:rFonts w:ascii="Times New Roman" w:hAnsi="Times New Roman" w:cs="Times New Roman"/>
          <w:b/>
          <w:color w:val="000000"/>
          <w:szCs w:val="21"/>
        </w:rPr>
      </w:pPr>
    </w:p>
    <w:p w14:paraId="5578C9BA">
      <w:pPr>
        <w:ind w:firstLine="480"/>
        <w:rPr>
          <w:rFonts w:ascii="Times New Roman" w:hAnsi="Times New Roman" w:cs="Times New Roman"/>
          <w:b/>
          <w:color w:val="000000"/>
          <w:szCs w:val="21"/>
        </w:rPr>
      </w:pPr>
      <w:r>
        <w:rPr>
          <w:rFonts w:ascii="Times New Roman" w:hAnsi="Times New Roman" w:cs="Times New Roman"/>
          <w:b/>
          <w:color w:val="000000"/>
          <w:szCs w:val="21"/>
        </w:rPr>
        <w:t>二、保证类型</w:t>
      </w:r>
    </w:p>
    <w:p w14:paraId="60135C62">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5437"/>
      </w:tblGrid>
      <w:tr w14:paraId="718E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restart"/>
            <w:noWrap w:val="0"/>
            <w:vAlign w:val="center"/>
          </w:tcPr>
          <w:p w14:paraId="78475EB8">
            <w:pPr>
              <w:jc w:val="center"/>
              <w:rPr>
                <w:rFonts w:ascii="Times New Roman" w:hAnsi="Times New Roman" w:cs="Times New Roman"/>
                <w:b/>
                <w:bCs/>
                <w:color w:val="000000"/>
                <w:szCs w:val="21"/>
              </w:rPr>
            </w:pPr>
            <w:r>
              <w:rPr>
                <w:rFonts w:ascii="Times New Roman" w:hAnsi="Times New Roman" w:cs="Times New Roman"/>
                <w:b/>
                <w:bCs/>
                <w:color w:val="000000"/>
                <w:szCs w:val="21"/>
              </w:rPr>
              <w:t>保证的类型</w:t>
            </w:r>
          </w:p>
        </w:tc>
        <w:tc>
          <w:tcPr>
            <w:tcW w:w="5437" w:type="dxa"/>
            <w:noWrap w:val="0"/>
            <w:vAlign w:val="top"/>
          </w:tcPr>
          <w:p w14:paraId="6B3AAF05">
            <w:pPr>
              <w:rPr>
                <w:rFonts w:ascii="Times New Roman" w:hAnsi="Times New Roman" w:cs="Times New Roman"/>
                <w:color w:val="000000"/>
                <w:szCs w:val="21"/>
              </w:rPr>
            </w:pPr>
            <w:r>
              <w:rPr>
                <w:rFonts w:ascii="Times New Roman" w:hAnsi="Times New Roman" w:cs="Times New Roman"/>
                <w:color w:val="000000"/>
                <w:szCs w:val="21"/>
              </w:rPr>
              <w:t>（1）一般保证</w:t>
            </w:r>
          </w:p>
        </w:tc>
      </w:tr>
      <w:tr w14:paraId="6102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center"/>
          </w:tcPr>
          <w:p w14:paraId="64CA1442">
            <w:pPr>
              <w:jc w:val="center"/>
              <w:rPr>
                <w:rFonts w:ascii="Times New Roman" w:hAnsi="Times New Roman" w:cs="Times New Roman"/>
                <w:b/>
                <w:bCs/>
                <w:color w:val="000000"/>
                <w:szCs w:val="21"/>
              </w:rPr>
            </w:pPr>
          </w:p>
        </w:tc>
        <w:tc>
          <w:tcPr>
            <w:tcW w:w="5437" w:type="dxa"/>
            <w:noWrap w:val="0"/>
            <w:vAlign w:val="top"/>
          </w:tcPr>
          <w:p w14:paraId="053307AE">
            <w:pPr>
              <w:rPr>
                <w:rFonts w:ascii="Times New Roman" w:hAnsi="Times New Roman" w:cs="Times New Roman"/>
                <w:color w:val="000000"/>
                <w:szCs w:val="21"/>
              </w:rPr>
            </w:pPr>
            <w:r>
              <w:rPr>
                <w:rFonts w:ascii="Times New Roman" w:hAnsi="Times New Roman" w:cs="Times New Roman"/>
                <w:color w:val="000000"/>
                <w:szCs w:val="21"/>
              </w:rPr>
              <w:t>（2）连带责任保证</w:t>
            </w:r>
          </w:p>
        </w:tc>
      </w:tr>
      <w:tr w14:paraId="26FF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14:paraId="7560CC0F">
            <w:pPr>
              <w:jc w:val="center"/>
              <w:rPr>
                <w:rFonts w:ascii="Times New Roman" w:hAnsi="Times New Roman" w:cs="Times New Roman"/>
                <w:b/>
                <w:bCs/>
                <w:color w:val="000000"/>
                <w:szCs w:val="21"/>
              </w:rPr>
            </w:pPr>
            <w:r>
              <w:rPr>
                <w:rFonts w:ascii="Times New Roman" w:hAnsi="Times New Roman" w:cs="Times New Roman"/>
                <w:b/>
                <w:bCs/>
                <w:color w:val="000000"/>
                <w:szCs w:val="21"/>
              </w:rPr>
              <w:t>一般保证人的先诉抗辩权</w:t>
            </w:r>
          </w:p>
        </w:tc>
        <w:tc>
          <w:tcPr>
            <w:tcW w:w="1559" w:type="dxa"/>
            <w:noWrap w:val="0"/>
            <w:vAlign w:val="center"/>
          </w:tcPr>
          <w:p w14:paraId="38148668">
            <w:pPr>
              <w:jc w:val="center"/>
              <w:rPr>
                <w:rFonts w:ascii="Times New Roman" w:hAnsi="Times New Roman" w:cs="Times New Roman"/>
                <w:b/>
                <w:bCs/>
                <w:color w:val="000000"/>
                <w:szCs w:val="21"/>
              </w:rPr>
            </w:pPr>
            <w:r>
              <w:rPr>
                <w:rFonts w:ascii="Times New Roman" w:hAnsi="Times New Roman" w:cs="Times New Roman"/>
                <w:b/>
                <w:bCs/>
                <w:color w:val="000000"/>
                <w:szCs w:val="21"/>
              </w:rPr>
              <w:t>概念</w:t>
            </w:r>
          </w:p>
        </w:tc>
        <w:tc>
          <w:tcPr>
            <w:tcW w:w="5437" w:type="dxa"/>
            <w:noWrap w:val="0"/>
            <w:vAlign w:val="top"/>
          </w:tcPr>
          <w:p w14:paraId="56D7C2DA">
            <w:pPr>
              <w:rPr>
                <w:rFonts w:ascii="Times New Roman" w:hAnsi="Times New Roman" w:cs="Times New Roman"/>
                <w:color w:val="000000"/>
                <w:szCs w:val="21"/>
              </w:rPr>
            </w:pPr>
            <w:r>
              <w:rPr>
                <w:rFonts w:ascii="Times New Roman" w:hAnsi="Times New Roman" w:cs="Times New Roman"/>
                <w:color w:val="000000"/>
                <w:szCs w:val="21"/>
              </w:rPr>
              <w:t>在主合同纠纷未经审判或仲裁，并就债务人财产依法强制执行仍不能履行债务前，保证人享有拒绝承担保证责任的抗辩权</w:t>
            </w:r>
          </w:p>
        </w:tc>
      </w:tr>
      <w:tr w14:paraId="5065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5C14683D">
            <w:pPr>
              <w:jc w:val="center"/>
              <w:rPr>
                <w:rFonts w:ascii="Times New Roman" w:hAnsi="Times New Roman" w:cs="Times New Roman"/>
                <w:b/>
                <w:bCs/>
                <w:color w:val="000000"/>
                <w:szCs w:val="21"/>
              </w:rPr>
            </w:pPr>
          </w:p>
        </w:tc>
        <w:tc>
          <w:tcPr>
            <w:tcW w:w="1559" w:type="dxa"/>
            <w:noWrap w:val="0"/>
            <w:vAlign w:val="center"/>
          </w:tcPr>
          <w:p w14:paraId="0969286A">
            <w:pPr>
              <w:jc w:val="center"/>
              <w:rPr>
                <w:rFonts w:ascii="Times New Roman" w:hAnsi="Times New Roman" w:cs="Times New Roman"/>
                <w:b/>
                <w:bCs/>
                <w:color w:val="000000"/>
                <w:szCs w:val="21"/>
              </w:rPr>
            </w:pPr>
            <w:r>
              <w:rPr>
                <w:rFonts w:ascii="Times New Roman" w:hAnsi="Times New Roman" w:cs="Times New Roman"/>
                <w:b/>
                <w:bCs/>
                <w:color w:val="000000"/>
                <w:szCs w:val="21"/>
              </w:rPr>
              <w:t>权利性质</w:t>
            </w:r>
          </w:p>
        </w:tc>
        <w:tc>
          <w:tcPr>
            <w:tcW w:w="5437" w:type="dxa"/>
            <w:noWrap w:val="0"/>
            <w:vAlign w:val="top"/>
          </w:tcPr>
          <w:p w14:paraId="1EFB4A4D">
            <w:pPr>
              <w:rPr>
                <w:rFonts w:ascii="Times New Roman" w:hAnsi="Times New Roman" w:cs="Times New Roman"/>
                <w:color w:val="000000"/>
                <w:szCs w:val="21"/>
              </w:rPr>
            </w:pPr>
            <w:r>
              <w:rPr>
                <w:rFonts w:ascii="Times New Roman" w:hAnsi="Times New Roman" w:cs="Times New Roman"/>
                <w:color w:val="000000"/>
                <w:szCs w:val="21"/>
              </w:rPr>
              <w:t>一时性的抗辩权</w:t>
            </w:r>
          </w:p>
        </w:tc>
      </w:tr>
      <w:tr w14:paraId="2661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19663ED7">
            <w:pPr>
              <w:jc w:val="center"/>
              <w:rPr>
                <w:rFonts w:ascii="Times New Roman" w:hAnsi="Times New Roman" w:cs="Times New Roman"/>
                <w:b/>
                <w:bCs/>
                <w:color w:val="000000"/>
                <w:szCs w:val="21"/>
              </w:rPr>
            </w:pPr>
          </w:p>
        </w:tc>
        <w:tc>
          <w:tcPr>
            <w:tcW w:w="1559" w:type="dxa"/>
            <w:vMerge w:val="restart"/>
            <w:noWrap w:val="0"/>
            <w:vAlign w:val="center"/>
          </w:tcPr>
          <w:p w14:paraId="50855614">
            <w:pPr>
              <w:jc w:val="center"/>
              <w:rPr>
                <w:rFonts w:ascii="Times New Roman" w:hAnsi="Times New Roman" w:cs="Times New Roman"/>
                <w:b/>
                <w:bCs/>
                <w:color w:val="000000"/>
                <w:szCs w:val="21"/>
              </w:rPr>
            </w:pPr>
            <w:r>
              <w:rPr>
                <w:rFonts w:ascii="Times New Roman" w:hAnsi="Times New Roman" w:cs="Times New Roman"/>
                <w:b/>
                <w:bCs/>
                <w:color w:val="000000"/>
                <w:szCs w:val="21"/>
              </w:rPr>
              <w:t>与诉讼的衔接</w:t>
            </w:r>
          </w:p>
        </w:tc>
        <w:tc>
          <w:tcPr>
            <w:tcW w:w="5437" w:type="dxa"/>
            <w:noWrap w:val="0"/>
            <w:vAlign w:val="top"/>
          </w:tcPr>
          <w:p w14:paraId="3674FCA6">
            <w:pPr>
              <w:rPr>
                <w:rFonts w:ascii="Times New Roman" w:hAnsi="Times New Roman" w:cs="Times New Roman"/>
                <w:color w:val="000000"/>
                <w:szCs w:val="21"/>
              </w:rPr>
            </w:pPr>
            <w:r>
              <w:rPr>
                <w:rFonts w:ascii="Times New Roman" w:hAnsi="Times New Roman" w:cs="Times New Roman"/>
                <w:color w:val="000000"/>
                <w:szCs w:val="21"/>
              </w:rPr>
              <w:t>（1）债权人未就主合同纠纷提起诉讼或者申请仲裁，仅起诉一般保证人的，人民法院应当驳回起诉</w:t>
            </w:r>
          </w:p>
        </w:tc>
      </w:tr>
      <w:tr w14:paraId="0C07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736B3919">
            <w:pPr>
              <w:jc w:val="center"/>
              <w:rPr>
                <w:rFonts w:ascii="Times New Roman" w:hAnsi="Times New Roman" w:cs="Times New Roman"/>
                <w:b/>
                <w:bCs/>
                <w:color w:val="000000"/>
                <w:szCs w:val="21"/>
              </w:rPr>
            </w:pPr>
          </w:p>
        </w:tc>
        <w:tc>
          <w:tcPr>
            <w:tcW w:w="1559" w:type="dxa"/>
            <w:vMerge w:val="continue"/>
            <w:noWrap w:val="0"/>
            <w:vAlign w:val="center"/>
          </w:tcPr>
          <w:p w14:paraId="55649530">
            <w:pPr>
              <w:jc w:val="center"/>
              <w:rPr>
                <w:rFonts w:ascii="Times New Roman" w:hAnsi="Times New Roman" w:cs="Times New Roman"/>
                <w:b/>
                <w:bCs/>
                <w:color w:val="000000"/>
                <w:szCs w:val="21"/>
              </w:rPr>
            </w:pPr>
          </w:p>
        </w:tc>
        <w:tc>
          <w:tcPr>
            <w:tcW w:w="5437" w:type="dxa"/>
            <w:noWrap w:val="0"/>
            <w:vAlign w:val="top"/>
          </w:tcPr>
          <w:p w14:paraId="4D50AE79">
            <w:pPr>
              <w:rPr>
                <w:rFonts w:ascii="Times New Roman" w:hAnsi="Times New Roman" w:cs="Times New Roman"/>
                <w:color w:val="000000"/>
                <w:szCs w:val="21"/>
              </w:rPr>
            </w:pPr>
            <w:r>
              <w:rPr>
                <w:rFonts w:ascii="Times New Roman" w:hAnsi="Times New Roman" w:cs="Times New Roman"/>
                <w:color w:val="000000"/>
                <w:szCs w:val="21"/>
              </w:rPr>
              <w:t>（2）一般保证中，</w:t>
            </w:r>
            <w:r>
              <w:rPr>
                <w:rFonts w:ascii="Times New Roman" w:hAnsi="Times New Roman" w:cs="Times New Roman"/>
                <w:color w:val="FF0000"/>
                <w:szCs w:val="21"/>
              </w:rPr>
              <w:t>债权人一并起诉债务人和保证人的，人民法院可以受理</w:t>
            </w:r>
            <w:r>
              <w:rPr>
                <w:rFonts w:ascii="Times New Roman" w:hAnsi="Times New Roman" w:cs="Times New Roman"/>
                <w:color w:val="000000"/>
                <w:szCs w:val="21"/>
              </w:rPr>
              <w:t>，但是在作出判决时，除有民法典第687条第2款但书规定的情形外，应当在判决书主文中明确，保证人仅对债务人财产依法强制执行后仍不能履行的部分承担保证责任</w:t>
            </w:r>
          </w:p>
        </w:tc>
      </w:tr>
      <w:tr w14:paraId="01AC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14:paraId="33607824">
            <w:pPr>
              <w:jc w:val="center"/>
              <w:rPr>
                <w:rFonts w:ascii="Times New Roman" w:hAnsi="Times New Roman" w:cs="Times New Roman"/>
                <w:b/>
                <w:bCs/>
                <w:color w:val="000000"/>
                <w:szCs w:val="21"/>
              </w:rPr>
            </w:pPr>
          </w:p>
        </w:tc>
        <w:tc>
          <w:tcPr>
            <w:tcW w:w="1559" w:type="dxa"/>
            <w:vMerge w:val="continue"/>
            <w:noWrap w:val="0"/>
            <w:vAlign w:val="center"/>
          </w:tcPr>
          <w:p w14:paraId="283600EE">
            <w:pPr>
              <w:jc w:val="center"/>
              <w:rPr>
                <w:rFonts w:ascii="Times New Roman" w:hAnsi="Times New Roman" w:cs="Times New Roman"/>
                <w:b/>
                <w:bCs/>
                <w:color w:val="000000"/>
                <w:szCs w:val="21"/>
              </w:rPr>
            </w:pPr>
          </w:p>
        </w:tc>
        <w:tc>
          <w:tcPr>
            <w:tcW w:w="5437" w:type="dxa"/>
            <w:noWrap w:val="0"/>
            <w:vAlign w:val="top"/>
          </w:tcPr>
          <w:p w14:paraId="07B48C4A">
            <w:pPr>
              <w:rPr>
                <w:rFonts w:ascii="Times New Roman" w:hAnsi="Times New Roman" w:cs="Times New Roman"/>
                <w:color w:val="000000"/>
                <w:szCs w:val="21"/>
              </w:rPr>
            </w:pPr>
            <w:r>
              <w:rPr>
                <w:rFonts w:ascii="Times New Roman" w:hAnsi="Times New Roman" w:cs="Times New Roman"/>
                <w:color w:val="000000"/>
                <w:szCs w:val="21"/>
              </w:rPr>
              <w:t>（3）债权人未对债务人的财产申请保全，或者保全的债务人的财产足以清偿债务，债权人申请对一般保证人的财产进行保全的，人民法院不予准许</w:t>
            </w:r>
          </w:p>
        </w:tc>
      </w:tr>
      <w:tr w14:paraId="780C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restart"/>
            <w:noWrap w:val="0"/>
            <w:vAlign w:val="center"/>
          </w:tcPr>
          <w:p w14:paraId="5C870C93">
            <w:pPr>
              <w:jc w:val="center"/>
              <w:rPr>
                <w:rFonts w:ascii="Times New Roman" w:hAnsi="Times New Roman" w:cs="Times New Roman"/>
                <w:b/>
                <w:bCs/>
                <w:color w:val="000000"/>
                <w:szCs w:val="21"/>
              </w:rPr>
            </w:pPr>
            <w:r>
              <w:rPr>
                <w:rFonts w:ascii="Times New Roman" w:hAnsi="Times New Roman" w:cs="Times New Roman"/>
                <w:b/>
                <w:bCs/>
                <w:color w:val="000000"/>
                <w:szCs w:val="21"/>
              </w:rPr>
              <w:t>保证类型的确定</w:t>
            </w:r>
          </w:p>
        </w:tc>
        <w:tc>
          <w:tcPr>
            <w:tcW w:w="5437" w:type="dxa"/>
            <w:noWrap w:val="0"/>
            <w:vAlign w:val="top"/>
          </w:tcPr>
          <w:p w14:paraId="411FDB6A">
            <w:pPr>
              <w:rPr>
                <w:rFonts w:ascii="Times New Roman" w:hAnsi="Times New Roman" w:cs="Times New Roman"/>
                <w:color w:val="000000"/>
                <w:szCs w:val="21"/>
              </w:rPr>
            </w:pPr>
            <w:r>
              <w:rPr>
                <w:rFonts w:ascii="Times New Roman" w:hAnsi="Times New Roman" w:cs="Times New Roman"/>
                <w:color w:val="000000"/>
                <w:szCs w:val="21"/>
              </w:rPr>
              <w:t>（1）约定优先</w:t>
            </w:r>
          </w:p>
        </w:tc>
      </w:tr>
      <w:tr w14:paraId="3211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Merge w:val="continue"/>
            <w:noWrap w:val="0"/>
            <w:vAlign w:val="top"/>
          </w:tcPr>
          <w:p w14:paraId="381A1634">
            <w:pPr>
              <w:rPr>
                <w:rFonts w:ascii="Times New Roman" w:hAnsi="Times New Roman" w:cs="Times New Roman"/>
                <w:color w:val="000000"/>
                <w:szCs w:val="21"/>
              </w:rPr>
            </w:pPr>
          </w:p>
        </w:tc>
        <w:tc>
          <w:tcPr>
            <w:tcW w:w="5437" w:type="dxa"/>
            <w:noWrap w:val="0"/>
            <w:vAlign w:val="top"/>
          </w:tcPr>
          <w:p w14:paraId="5B2AB336">
            <w:pPr>
              <w:rPr>
                <w:rFonts w:ascii="Times New Roman" w:hAnsi="Times New Roman" w:cs="Times New Roman"/>
                <w:color w:val="000000"/>
                <w:szCs w:val="21"/>
              </w:rPr>
            </w:pPr>
            <w:r>
              <w:rPr>
                <w:rFonts w:ascii="Times New Roman" w:hAnsi="Times New Roman" w:cs="Times New Roman"/>
                <w:color w:val="000000"/>
                <w:szCs w:val="21"/>
              </w:rPr>
              <w:t>（2）没有约定或者约定不明确的，</w:t>
            </w:r>
            <w:r>
              <w:rPr>
                <w:rFonts w:ascii="Times New Roman" w:hAnsi="Times New Roman" w:cs="Times New Roman"/>
                <w:b/>
                <w:bCs/>
                <w:color w:val="FF0000"/>
                <w:szCs w:val="21"/>
                <w:u w:val="single"/>
              </w:rPr>
              <w:t>按照一般保证承担保证责任</w:t>
            </w:r>
          </w:p>
        </w:tc>
      </w:tr>
    </w:tbl>
    <w:p w14:paraId="03FFF04E">
      <w:pPr>
        <w:ind w:firstLine="420"/>
        <w:rPr>
          <w:rFonts w:ascii="Times New Roman" w:hAnsi="Times New Roman" w:eastAsia="楷体" w:cs="Times New Roman"/>
          <w:color w:val="000000"/>
          <w:szCs w:val="21"/>
        </w:rPr>
      </w:pPr>
    </w:p>
    <w:p w14:paraId="2861EA05">
      <w:pPr>
        <w:ind w:firstLine="420"/>
        <w:rPr>
          <w:rFonts w:ascii="Times New Roman" w:hAnsi="Times New Roman" w:eastAsia="楷体" w:cs="Times New Roman"/>
          <w:color w:val="000000"/>
          <w:szCs w:val="21"/>
        </w:rPr>
      </w:pPr>
      <w:r>
        <w:rPr>
          <w:rFonts w:ascii="Times New Roman" w:hAnsi="Times New Roman" w:eastAsia="楷体" w:cs="Times New Roman"/>
          <w:color w:val="000000"/>
          <w:szCs w:val="21"/>
        </w:rPr>
        <w:t>特别提醒：</w:t>
      </w:r>
    </w:p>
    <w:p w14:paraId="6C045B0F">
      <w:pPr>
        <w:ind w:firstLine="420"/>
        <w:rPr>
          <w:rFonts w:ascii="Times New Roman" w:hAnsi="Times New Roman" w:cs="Times New Roman"/>
          <w:color w:val="000000"/>
          <w:szCs w:val="21"/>
        </w:rPr>
      </w:pPr>
      <w:r>
        <w:rPr>
          <w:rFonts w:ascii="Times New Roman" w:hAnsi="Times New Roman" w:eastAsia="楷体" w:cs="Times New Roman"/>
          <w:color w:val="000000"/>
          <w:szCs w:val="21"/>
        </w:rPr>
        <w:t>一般保证与连带责任保证的核心区别在于，一般保证人享有先诉抗辩权。因此涉及保证时，考生需要明确保证的类型，进而确定保证人是否享有先诉抗辩权。</w:t>
      </w:r>
    </w:p>
    <w:p w14:paraId="1B859EA3">
      <w:pPr>
        <w:ind w:firstLine="480"/>
        <w:rPr>
          <w:rFonts w:ascii="Times New Roman" w:hAnsi="Times New Roman" w:cs="Times New Roman"/>
          <w:b/>
          <w:bCs/>
          <w:color w:val="000000"/>
          <w:szCs w:val="21"/>
        </w:rPr>
      </w:pPr>
      <w:r>
        <w:rPr>
          <w:rFonts w:ascii="Times New Roman" w:hAnsi="Times New Roman" w:cs="Times New Roman"/>
          <w:b/>
          <w:bCs/>
          <w:color w:val="000000"/>
          <w:szCs w:val="21"/>
        </w:rPr>
        <w:t>三、共同保证</w:t>
      </w:r>
    </w:p>
    <w:p w14:paraId="2DEB1878">
      <w:pPr>
        <w:ind w:firstLine="480"/>
        <w:rPr>
          <w:rFonts w:ascii="Times New Roman" w:hAnsi="Times New Roman" w:cs="Times New Roman"/>
          <w:b/>
          <w:bCs/>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5437"/>
      </w:tblGrid>
      <w:tr w14:paraId="3C00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noWrap w:val="0"/>
            <w:vAlign w:val="center"/>
          </w:tcPr>
          <w:p w14:paraId="1694A2B0">
            <w:pPr>
              <w:jc w:val="center"/>
              <w:rPr>
                <w:rFonts w:ascii="Times New Roman" w:hAnsi="Times New Roman" w:cs="Times New Roman"/>
                <w:b/>
                <w:color w:val="000000"/>
                <w:szCs w:val="21"/>
              </w:rPr>
            </w:pPr>
            <w:r>
              <w:rPr>
                <w:rFonts w:ascii="Times New Roman" w:hAnsi="Times New Roman" w:cs="Times New Roman"/>
                <w:b/>
                <w:color w:val="000000"/>
                <w:szCs w:val="21"/>
              </w:rPr>
              <w:t>约定优先</w:t>
            </w:r>
          </w:p>
        </w:tc>
        <w:tc>
          <w:tcPr>
            <w:tcW w:w="5437" w:type="dxa"/>
            <w:noWrap w:val="0"/>
            <w:vAlign w:val="top"/>
          </w:tcPr>
          <w:p w14:paraId="3A6BA7D1">
            <w:pPr>
              <w:rPr>
                <w:rFonts w:ascii="Times New Roman" w:hAnsi="Times New Roman" w:cs="Times New Roman"/>
                <w:bCs/>
                <w:color w:val="000000"/>
                <w:szCs w:val="21"/>
              </w:rPr>
            </w:pPr>
            <w:r>
              <w:rPr>
                <w:rFonts w:ascii="Times New Roman" w:hAnsi="Times New Roman" w:cs="Times New Roman"/>
                <w:bCs/>
                <w:color w:val="000000"/>
                <w:szCs w:val="21"/>
              </w:rPr>
              <w:t>当事人可以约定各保证人承担的保证份额与保证责任承担顺序等</w:t>
            </w:r>
          </w:p>
        </w:tc>
      </w:tr>
      <w:tr w14:paraId="35CA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2B19B2DD">
            <w:pPr>
              <w:jc w:val="center"/>
              <w:rPr>
                <w:rFonts w:ascii="Times New Roman" w:hAnsi="Times New Roman" w:cs="Times New Roman"/>
                <w:b/>
                <w:color w:val="000000"/>
                <w:szCs w:val="21"/>
              </w:rPr>
            </w:pPr>
            <w:r>
              <w:rPr>
                <w:rFonts w:ascii="Times New Roman" w:hAnsi="Times New Roman" w:cs="Times New Roman"/>
                <w:b/>
                <w:color w:val="000000"/>
                <w:szCs w:val="21"/>
              </w:rPr>
              <w:t>没有约定时的推定规则</w:t>
            </w:r>
          </w:p>
        </w:tc>
        <w:tc>
          <w:tcPr>
            <w:tcW w:w="1701" w:type="dxa"/>
            <w:noWrap w:val="0"/>
            <w:vAlign w:val="center"/>
          </w:tcPr>
          <w:p w14:paraId="00A77166">
            <w:pPr>
              <w:jc w:val="center"/>
              <w:rPr>
                <w:rFonts w:ascii="Times New Roman" w:hAnsi="Times New Roman" w:cs="Times New Roman"/>
                <w:b/>
                <w:color w:val="000000"/>
                <w:szCs w:val="21"/>
              </w:rPr>
            </w:pPr>
            <w:r>
              <w:rPr>
                <w:rFonts w:ascii="Times New Roman" w:hAnsi="Times New Roman" w:cs="Times New Roman"/>
                <w:b/>
                <w:color w:val="000000"/>
                <w:szCs w:val="21"/>
              </w:rPr>
              <w:t>保证责任的顺序</w:t>
            </w:r>
          </w:p>
        </w:tc>
        <w:tc>
          <w:tcPr>
            <w:tcW w:w="5437" w:type="dxa"/>
            <w:noWrap w:val="0"/>
            <w:vAlign w:val="top"/>
          </w:tcPr>
          <w:p w14:paraId="29067D9A">
            <w:pPr>
              <w:rPr>
                <w:rFonts w:ascii="Times New Roman" w:hAnsi="Times New Roman" w:cs="Times New Roman"/>
                <w:bCs/>
                <w:color w:val="000000"/>
                <w:szCs w:val="21"/>
              </w:rPr>
            </w:pPr>
            <w:r>
              <w:rPr>
                <w:rFonts w:ascii="Times New Roman" w:hAnsi="Times New Roman" w:cs="Times New Roman"/>
                <w:bCs/>
                <w:color w:val="000000"/>
                <w:szCs w:val="21"/>
              </w:rPr>
              <w:t>债权人可以自由选择</w:t>
            </w:r>
          </w:p>
        </w:tc>
      </w:tr>
      <w:tr w14:paraId="3407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1E69D5C6">
            <w:pPr>
              <w:rPr>
                <w:rFonts w:ascii="Times New Roman" w:hAnsi="Times New Roman" w:cs="Times New Roman"/>
                <w:b/>
                <w:color w:val="000000"/>
                <w:szCs w:val="21"/>
              </w:rPr>
            </w:pPr>
          </w:p>
        </w:tc>
        <w:tc>
          <w:tcPr>
            <w:tcW w:w="1701" w:type="dxa"/>
            <w:vMerge w:val="restart"/>
            <w:noWrap w:val="0"/>
            <w:vAlign w:val="center"/>
          </w:tcPr>
          <w:p w14:paraId="26626E60">
            <w:pPr>
              <w:jc w:val="center"/>
              <w:rPr>
                <w:rFonts w:ascii="Times New Roman" w:hAnsi="Times New Roman" w:cs="Times New Roman"/>
                <w:b/>
                <w:color w:val="000000"/>
                <w:szCs w:val="21"/>
              </w:rPr>
            </w:pPr>
            <w:r>
              <w:rPr>
                <w:rFonts w:ascii="Times New Roman" w:hAnsi="Times New Roman" w:cs="Times New Roman"/>
                <w:b/>
                <w:color w:val="000000"/>
                <w:szCs w:val="21"/>
              </w:rPr>
              <w:t>保证人对债务人的追偿权</w:t>
            </w:r>
          </w:p>
        </w:tc>
        <w:tc>
          <w:tcPr>
            <w:tcW w:w="5437" w:type="dxa"/>
            <w:noWrap w:val="0"/>
            <w:vAlign w:val="center"/>
          </w:tcPr>
          <w:p w14:paraId="02B87C40">
            <w:pPr>
              <w:rPr>
                <w:rFonts w:ascii="Times New Roman" w:hAnsi="Times New Roman" w:cs="Times New Roman"/>
                <w:bCs/>
                <w:color w:val="000000"/>
                <w:szCs w:val="21"/>
              </w:rPr>
            </w:pPr>
            <w:r>
              <w:rPr>
                <w:rFonts w:ascii="Times New Roman" w:hAnsi="Times New Roman" w:cs="Times New Roman"/>
                <w:bCs/>
                <w:color w:val="000000"/>
                <w:szCs w:val="21"/>
              </w:rPr>
              <w:t>（1）保证人承担保证责任后，</w:t>
            </w:r>
            <w:r>
              <w:rPr>
                <w:rFonts w:ascii="Times New Roman" w:hAnsi="Times New Roman" w:cs="Times New Roman"/>
                <w:b/>
                <w:color w:val="000000"/>
                <w:szCs w:val="21"/>
                <w:u w:val="single"/>
              </w:rPr>
              <w:t>取得对主债务人的代位求偿权</w:t>
            </w:r>
          </w:p>
        </w:tc>
      </w:tr>
      <w:tr w14:paraId="1637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0DAEF1EC">
            <w:pPr>
              <w:rPr>
                <w:rFonts w:ascii="Times New Roman" w:hAnsi="Times New Roman" w:cs="Times New Roman"/>
                <w:b/>
                <w:color w:val="000000"/>
                <w:szCs w:val="21"/>
              </w:rPr>
            </w:pPr>
          </w:p>
        </w:tc>
        <w:tc>
          <w:tcPr>
            <w:tcW w:w="1701" w:type="dxa"/>
            <w:vMerge w:val="continue"/>
            <w:noWrap w:val="0"/>
            <w:vAlign w:val="center"/>
          </w:tcPr>
          <w:p w14:paraId="213D8EA2">
            <w:pPr>
              <w:jc w:val="center"/>
              <w:rPr>
                <w:rFonts w:ascii="Times New Roman" w:hAnsi="Times New Roman" w:cs="Times New Roman"/>
                <w:b/>
                <w:color w:val="000000"/>
                <w:szCs w:val="21"/>
              </w:rPr>
            </w:pPr>
          </w:p>
        </w:tc>
        <w:tc>
          <w:tcPr>
            <w:tcW w:w="5437" w:type="dxa"/>
            <w:noWrap w:val="0"/>
            <w:vAlign w:val="center"/>
          </w:tcPr>
          <w:p w14:paraId="48E96601">
            <w:pPr>
              <w:rPr>
                <w:rFonts w:ascii="Times New Roman" w:hAnsi="Times New Roman" w:cs="Times New Roman"/>
                <w:bCs/>
                <w:color w:val="000000"/>
                <w:szCs w:val="21"/>
              </w:rPr>
            </w:pPr>
            <w:r>
              <w:rPr>
                <w:rFonts w:ascii="Times New Roman" w:hAnsi="Times New Roman" w:cs="Times New Roman"/>
                <w:bCs/>
                <w:color w:val="000000"/>
                <w:szCs w:val="21"/>
              </w:rPr>
              <w:t>（2）若主债务人提供物保，保证人享有该物保</w:t>
            </w:r>
          </w:p>
        </w:tc>
      </w:tr>
      <w:tr w14:paraId="01E6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323342D0">
            <w:pPr>
              <w:rPr>
                <w:rFonts w:ascii="Times New Roman" w:hAnsi="Times New Roman" w:cs="Times New Roman"/>
                <w:b/>
                <w:color w:val="000000"/>
                <w:szCs w:val="21"/>
              </w:rPr>
            </w:pPr>
          </w:p>
        </w:tc>
        <w:tc>
          <w:tcPr>
            <w:tcW w:w="1701" w:type="dxa"/>
            <w:noWrap w:val="0"/>
            <w:vAlign w:val="center"/>
          </w:tcPr>
          <w:p w14:paraId="1757FB0F">
            <w:pPr>
              <w:jc w:val="center"/>
              <w:rPr>
                <w:rFonts w:ascii="Times New Roman" w:hAnsi="Times New Roman" w:cs="Times New Roman"/>
                <w:b/>
                <w:color w:val="000000"/>
                <w:szCs w:val="21"/>
              </w:rPr>
            </w:pPr>
            <w:r>
              <w:rPr>
                <w:rFonts w:ascii="Times New Roman" w:hAnsi="Times New Roman" w:cs="Times New Roman"/>
                <w:b/>
                <w:color w:val="000000"/>
                <w:szCs w:val="21"/>
              </w:rPr>
              <w:t>保证人之间的追偿权</w:t>
            </w:r>
          </w:p>
        </w:tc>
        <w:tc>
          <w:tcPr>
            <w:tcW w:w="5437" w:type="dxa"/>
            <w:noWrap w:val="0"/>
            <w:vAlign w:val="top"/>
          </w:tcPr>
          <w:p w14:paraId="150D5D2D">
            <w:pPr>
              <w:rPr>
                <w:rFonts w:ascii="Times New Roman" w:hAnsi="Times New Roman" w:cs="Times New Roman"/>
                <w:bCs/>
                <w:color w:val="000000"/>
                <w:szCs w:val="21"/>
              </w:rPr>
            </w:pPr>
            <w:r>
              <w:rPr>
                <w:rFonts w:ascii="Times New Roman" w:hAnsi="Times New Roman" w:cs="Times New Roman"/>
                <w:b/>
                <w:color w:val="000000"/>
                <w:szCs w:val="21"/>
                <w:u w:val="single"/>
              </w:rPr>
              <w:t>原则上保证人之间不得互相追偿</w:t>
            </w:r>
            <w:r>
              <w:rPr>
                <w:rFonts w:ascii="Times New Roman" w:hAnsi="Times New Roman" w:cs="Times New Roman"/>
                <w:bCs/>
                <w:color w:val="FF0000"/>
                <w:szCs w:val="21"/>
              </w:rPr>
              <w:t>，除非存在法定可追偿的情形</w:t>
            </w:r>
            <w:r>
              <w:rPr>
                <w:rFonts w:ascii="Times New Roman" w:hAnsi="Times New Roman" w:cs="Times New Roman"/>
                <w:bCs/>
                <w:color w:val="000000"/>
                <w:szCs w:val="21"/>
              </w:rPr>
              <w:t>（《民法典担保制度解释》第13条第1-2款）</w:t>
            </w:r>
          </w:p>
        </w:tc>
      </w:tr>
    </w:tbl>
    <w:p w14:paraId="6023ADFF">
      <w:pPr>
        <w:ind w:firstLine="420"/>
        <w:rPr>
          <w:rFonts w:ascii="Times New Roman" w:hAnsi="Times New Roman" w:eastAsia="楷体" w:cs="Times New Roman"/>
          <w:bCs/>
          <w:color w:val="000000"/>
          <w:szCs w:val="21"/>
        </w:rPr>
      </w:pPr>
    </w:p>
    <w:p w14:paraId="306DA7BC">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特别提醒：</w:t>
      </w:r>
    </w:p>
    <w:p w14:paraId="23447363">
      <w:pPr>
        <w:ind w:firstLine="420"/>
        <w:rPr>
          <w:rFonts w:ascii="Times New Roman" w:hAnsi="Times New Roman" w:eastAsia="楷体" w:cs="Times New Roman"/>
          <w:bCs/>
          <w:color w:val="000000"/>
          <w:szCs w:val="21"/>
        </w:rPr>
      </w:pPr>
      <w:r>
        <w:rPr>
          <w:rFonts w:ascii="Times New Roman" w:hAnsi="Times New Roman" w:eastAsia="楷体" w:cs="Times New Roman"/>
          <w:bCs/>
          <w:color w:val="000000"/>
          <w:szCs w:val="21"/>
        </w:rPr>
        <w:t>共同保证的规则与共同担保的规则基本相同，建议一起复习掌握。</w:t>
      </w:r>
    </w:p>
    <w:p w14:paraId="7C7F045B">
      <w:pPr>
        <w:rPr>
          <w:rFonts w:ascii="Times New Roman" w:hAnsi="Times New Roman" w:cs="Times New Roman"/>
          <w:b/>
          <w:bCs/>
          <w:color w:val="000000"/>
          <w:szCs w:val="21"/>
        </w:rPr>
      </w:pPr>
      <w:r>
        <w:rPr>
          <w:rFonts w:ascii="Times New Roman" w:hAnsi="Times New Roman" w:cs="Times New Roman"/>
          <w:b/>
          <w:bCs/>
          <w:color w:val="000000"/>
          <w:szCs w:val="21"/>
        </w:rPr>
        <w:t>四、保证期间</w:t>
      </w:r>
    </w:p>
    <w:p w14:paraId="38152CDC">
      <w:pPr>
        <w:ind w:firstLine="480"/>
        <w:rPr>
          <w:rFonts w:ascii="Times New Roman" w:hAnsi="Times New Roman" w:cs="Times New Roman"/>
          <w:b/>
          <w:bCs/>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14:paraId="52F5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645AA81D">
            <w:pPr>
              <w:jc w:val="center"/>
              <w:rPr>
                <w:rFonts w:ascii="Times New Roman" w:hAnsi="Times New Roman" w:cs="Times New Roman"/>
                <w:b/>
                <w:color w:val="000000"/>
                <w:szCs w:val="21"/>
              </w:rPr>
            </w:pPr>
            <w:r>
              <w:rPr>
                <w:rFonts w:ascii="Times New Roman" w:hAnsi="Times New Roman" w:cs="Times New Roman"/>
                <w:b/>
                <w:color w:val="000000"/>
                <w:szCs w:val="21"/>
              </w:rPr>
              <w:t>概念</w:t>
            </w:r>
          </w:p>
        </w:tc>
        <w:tc>
          <w:tcPr>
            <w:tcW w:w="7138" w:type="dxa"/>
            <w:noWrap w:val="0"/>
            <w:vAlign w:val="top"/>
          </w:tcPr>
          <w:p w14:paraId="5CE4C2B5">
            <w:pPr>
              <w:rPr>
                <w:rFonts w:ascii="Times New Roman" w:hAnsi="Times New Roman" w:cs="Times New Roman"/>
                <w:color w:val="000000"/>
                <w:szCs w:val="21"/>
              </w:rPr>
            </w:pPr>
            <w:r>
              <w:rPr>
                <w:rFonts w:ascii="Times New Roman" w:hAnsi="Times New Roman" w:cs="Times New Roman"/>
                <w:color w:val="000000"/>
                <w:szCs w:val="21"/>
              </w:rPr>
              <w:t>债权人可以要求保证人承担保证债务的有效期间</w:t>
            </w:r>
          </w:p>
        </w:tc>
      </w:tr>
      <w:tr w14:paraId="2DF3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3F651FA4">
            <w:pPr>
              <w:jc w:val="center"/>
              <w:rPr>
                <w:rFonts w:ascii="Times New Roman" w:hAnsi="Times New Roman" w:cs="Times New Roman"/>
                <w:b/>
                <w:color w:val="000000"/>
                <w:szCs w:val="21"/>
              </w:rPr>
            </w:pPr>
            <w:r>
              <w:rPr>
                <w:rFonts w:ascii="Times New Roman" w:hAnsi="Times New Roman" w:cs="Times New Roman"/>
                <w:b/>
                <w:color w:val="000000"/>
                <w:szCs w:val="21"/>
              </w:rPr>
              <w:t>法律性质</w:t>
            </w:r>
          </w:p>
        </w:tc>
        <w:tc>
          <w:tcPr>
            <w:tcW w:w="7138" w:type="dxa"/>
            <w:noWrap w:val="0"/>
            <w:vAlign w:val="top"/>
          </w:tcPr>
          <w:p w14:paraId="686968E6">
            <w:pPr>
              <w:rPr>
                <w:rFonts w:ascii="Times New Roman" w:hAnsi="Times New Roman" w:cs="Times New Roman"/>
                <w:color w:val="000000"/>
                <w:szCs w:val="21"/>
              </w:rPr>
            </w:pPr>
            <w:r>
              <w:rPr>
                <w:rFonts w:ascii="Times New Roman" w:hAnsi="Times New Roman" w:cs="Times New Roman"/>
                <w:color w:val="000000"/>
                <w:szCs w:val="21"/>
              </w:rPr>
              <w:t>失权期间。</w:t>
            </w:r>
            <w:r>
              <w:rPr>
                <w:rFonts w:ascii="Times New Roman" w:hAnsi="Times New Roman" w:cs="Times New Roman"/>
                <w:b/>
                <w:bCs/>
                <w:color w:val="000000"/>
                <w:szCs w:val="21"/>
                <w:u w:val="single"/>
              </w:rPr>
              <w:t>保证期间届满，保证债权消灭，且不发生中止、中断和延长</w:t>
            </w:r>
          </w:p>
        </w:tc>
      </w:tr>
      <w:tr w14:paraId="036D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6EC77940">
            <w:pPr>
              <w:jc w:val="center"/>
              <w:rPr>
                <w:rFonts w:ascii="Times New Roman" w:hAnsi="Times New Roman" w:cs="Times New Roman"/>
                <w:b/>
                <w:color w:val="000000"/>
                <w:szCs w:val="21"/>
              </w:rPr>
            </w:pPr>
            <w:r>
              <w:rPr>
                <w:rFonts w:ascii="Times New Roman" w:hAnsi="Times New Roman" w:cs="Times New Roman"/>
                <w:b/>
                <w:color w:val="000000"/>
                <w:szCs w:val="21"/>
              </w:rPr>
              <w:t>长度</w:t>
            </w:r>
          </w:p>
        </w:tc>
        <w:tc>
          <w:tcPr>
            <w:tcW w:w="7138" w:type="dxa"/>
            <w:noWrap w:val="0"/>
            <w:vAlign w:val="top"/>
          </w:tcPr>
          <w:p w14:paraId="0DB190AC">
            <w:pPr>
              <w:rPr>
                <w:rFonts w:ascii="Times New Roman" w:hAnsi="Times New Roman" w:cs="Times New Roman"/>
                <w:color w:val="000000"/>
                <w:szCs w:val="21"/>
              </w:rPr>
            </w:pPr>
            <w:r>
              <w:rPr>
                <w:rFonts w:ascii="Times New Roman" w:hAnsi="Times New Roman" w:cs="Times New Roman"/>
                <w:color w:val="000000"/>
                <w:szCs w:val="21"/>
              </w:rPr>
              <w:t>（1）约定优先</w:t>
            </w:r>
          </w:p>
        </w:tc>
      </w:tr>
      <w:tr w14:paraId="71A9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6909FC71">
            <w:pPr>
              <w:jc w:val="center"/>
              <w:rPr>
                <w:rFonts w:ascii="Times New Roman" w:hAnsi="Times New Roman" w:cs="Times New Roman"/>
                <w:b/>
                <w:color w:val="000000"/>
                <w:szCs w:val="21"/>
              </w:rPr>
            </w:pPr>
          </w:p>
        </w:tc>
        <w:tc>
          <w:tcPr>
            <w:tcW w:w="7138" w:type="dxa"/>
            <w:noWrap w:val="0"/>
            <w:vAlign w:val="top"/>
          </w:tcPr>
          <w:p w14:paraId="36E73B69">
            <w:pPr>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FF0000"/>
                <w:szCs w:val="21"/>
              </w:rPr>
              <w:t>未约定或者虽然约定但早于或等于主债务履行期的（等于无约定），则保证期间适用法定期间，即自债权清偿期届满之日起的</w:t>
            </w:r>
            <w:r>
              <w:rPr>
                <w:rFonts w:ascii="Times New Roman" w:hAnsi="Times New Roman" w:cs="Times New Roman"/>
                <w:b/>
                <w:bCs/>
                <w:color w:val="FF0000"/>
                <w:szCs w:val="21"/>
                <w:u w:val="single"/>
              </w:rPr>
              <w:t>6个月</w:t>
            </w:r>
            <w:r>
              <w:rPr>
                <w:rFonts w:ascii="Times New Roman" w:hAnsi="Times New Roman" w:cs="Times New Roman"/>
                <w:color w:val="FF0000"/>
                <w:szCs w:val="21"/>
              </w:rPr>
              <w:t>内为保证期间</w:t>
            </w:r>
          </w:p>
        </w:tc>
      </w:tr>
      <w:tr w14:paraId="5B9F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12900E13">
            <w:pPr>
              <w:jc w:val="center"/>
              <w:rPr>
                <w:rFonts w:ascii="Times New Roman" w:hAnsi="Times New Roman" w:cs="Times New Roman"/>
                <w:b/>
                <w:color w:val="000000"/>
                <w:szCs w:val="21"/>
              </w:rPr>
            </w:pPr>
            <w:r>
              <w:rPr>
                <w:rFonts w:ascii="Times New Roman" w:hAnsi="Times New Roman" w:cs="Times New Roman"/>
                <w:b/>
                <w:color w:val="000000"/>
                <w:szCs w:val="21"/>
              </w:rPr>
              <w:t>起算点</w:t>
            </w:r>
          </w:p>
        </w:tc>
        <w:tc>
          <w:tcPr>
            <w:tcW w:w="7138" w:type="dxa"/>
            <w:noWrap w:val="0"/>
            <w:vAlign w:val="top"/>
          </w:tcPr>
          <w:p w14:paraId="238709A9">
            <w:pPr>
              <w:rPr>
                <w:rFonts w:ascii="Times New Roman" w:hAnsi="Times New Roman" w:cs="Times New Roman"/>
                <w:color w:val="000000"/>
                <w:szCs w:val="21"/>
              </w:rPr>
            </w:pPr>
            <w:r>
              <w:rPr>
                <w:rFonts w:ascii="Times New Roman" w:hAnsi="Times New Roman" w:cs="Times New Roman"/>
                <w:color w:val="000000"/>
                <w:szCs w:val="21"/>
              </w:rPr>
              <w:t>（1）被担保的债权有清偿期的，保证期间自主债务履行期届满之日起算</w:t>
            </w:r>
          </w:p>
        </w:tc>
      </w:tr>
      <w:tr w14:paraId="7E43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57B995F9">
            <w:pPr>
              <w:jc w:val="center"/>
              <w:rPr>
                <w:rFonts w:ascii="Times New Roman" w:hAnsi="Times New Roman" w:cs="Times New Roman"/>
                <w:b/>
                <w:color w:val="000000"/>
                <w:szCs w:val="21"/>
              </w:rPr>
            </w:pPr>
          </w:p>
        </w:tc>
        <w:tc>
          <w:tcPr>
            <w:tcW w:w="7138" w:type="dxa"/>
            <w:noWrap w:val="0"/>
            <w:vAlign w:val="top"/>
          </w:tcPr>
          <w:p w14:paraId="1238F929">
            <w:pPr>
              <w:rPr>
                <w:rFonts w:ascii="Times New Roman" w:hAnsi="Times New Roman" w:cs="Times New Roman"/>
                <w:color w:val="000000"/>
                <w:szCs w:val="21"/>
              </w:rPr>
            </w:pPr>
            <w:r>
              <w:rPr>
                <w:rFonts w:ascii="Times New Roman" w:hAnsi="Times New Roman" w:cs="Times New Roman"/>
                <w:color w:val="000000"/>
                <w:szCs w:val="21"/>
              </w:rPr>
              <w:t>（2）当事人未就主债权约定清偿期的，</w:t>
            </w:r>
            <w:r>
              <w:rPr>
                <w:rFonts w:ascii="Times New Roman" w:hAnsi="Times New Roman" w:cs="Times New Roman"/>
                <w:color w:val="FF0000"/>
                <w:szCs w:val="21"/>
              </w:rPr>
              <w:t>保证期间自债权人请求债务人履行债务的宽限期届满之日起计算</w:t>
            </w:r>
          </w:p>
        </w:tc>
      </w:tr>
      <w:tr w14:paraId="77C5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27B0990A">
            <w:pPr>
              <w:jc w:val="center"/>
              <w:rPr>
                <w:rFonts w:ascii="Times New Roman" w:hAnsi="Times New Roman" w:cs="Times New Roman"/>
                <w:b/>
                <w:color w:val="000000"/>
                <w:szCs w:val="21"/>
              </w:rPr>
            </w:pPr>
            <w:r>
              <w:rPr>
                <w:rFonts w:ascii="Times New Roman" w:hAnsi="Times New Roman" w:cs="Times New Roman"/>
                <w:b/>
                <w:color w:val="000000"/>
                <w:szCs w:val="21"/>
              </w:rPr>
              <w:t>期间届满的法律效力</w:t>
            </w:r>
          </w:p>
        </w:tc>
        <w:tc>
          <w:tcPr>
            <w:tcW w:w="7138" w:type="dxa"/>
            <w:noWrap w:val="0"/>
            <w:vAlign w:val="top"/>
          </w:tcPr>
          <w:p w14:paraId="3F22A4EF">
            <w:pPr>
              <w:rPr>
                <w:rFonts w:ascii="Times New Roman" w:hAnsi="Times New Roman" w:cs="Times New Roman"/>
                <w:color w:val="000000"/>
                <w:szCs w:val="21"/>
              </w:rPr>
            </w:pPr>
            <w:r>
              <w:rPr>
                <w:rFonts w:ascii="Times New Roman" w:hAnsi="Times New Roman" w:cs="Times New Roman"/>
                <w:color w:val="000000"/>
                <w:szCs w:val="21"/>
              </w:rPr>
              <w:t>（1）在一般保证中，债权人未在保证期间内对债务人提起诉讼或申请仲裁的，保证期间届满，保证人免除保证责任</w:t>
            </w:r>
          </w:p>
        </w:tc>
      </w:tr>
      <w:tr w14:paraId="5C68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3648F916">
            <w:pPr>
              <w:jc w:val="center"/>
              <w:rPr>
                <w:rFonts w:ascii="Times New Roman" w:hAnsi="Times New Roman" w:cs="Times New Roman"/>
                <w:b/>
                <w:color w:val="000000"/>
                <w:szCs w:val="21"/>
              </w:rPr>
            </w:pPr>
          </w:p>
        </w:tc>
        <w:tc>
          <w:tcPr>
            <w:tcW w:w="7138" w:type="dxa"/>
            <w:noWrap w:val="0"/>
            <w:vAlign w:val="top"/>
          </w:tcPr>
          <w:p w14:paraId="122166DF">
            <w:pPr>
              <w:rPr>
                <w:rFonts w:ascii="Times New Roman" w:hAnsi="Times New Roman" w:cs="Times New Roman"/>
                <w:color w:val="000000"/>
                <w:szCs w:val="21"/>
              </w:rPr>
            </w:pPr>
            <w:r>
              <w:rPr>
                <w:rFonts w:ascii="Times New Roman" w:hAnsi="Times New Roman" w:cs="Times New Roman"/>
                <w:color w:val="000000"/>
                <w:szCs w:val="21"/>
              </w:rPr>
              <w:t>（2）在连带保证中，债权人未在保证期间内要求保证人承担保证责任的，保证期间届满，保证人免除保证责任</w:t>
            </w:r>
          </w:p>
        </w:tc>
      </w:tr>
      <w:tr w14:paraId="79DE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47EBC40D">
            <w:pPr>
              <w:jc w:val="center"/>
              <w:rPr>
                <w:rFonts w:ascii="Times New Roman" w:hAnsi="Times New Roman" w:cs="Times New Roman"/>
                <w:b/>
                <w:color w:val="000000"/>
                <w:szCs w:val="21"/>
              </w:rPr>
            </w:pPr>
            <w:r>
              <w:rPr>
                <w:rFonts w:ascii="Times New Roman" w:hAnsi="Times New Roman" w:cs="Times New Roman"/>
                <w:b/>
                <w:color w:val="000000"/>
                <w:szCs w:val="21"/>
              </w:rPr>
              <w:t>与诉讼时效的衔接</w:t>
            </w:r>
          </w:p>
        </w:tc>
        <w:tc>
          <w:tcPr>
            <w:tcW w:w="7138" w:type="dxa"/>
            <w:noWrap w:val="0"/>
            <w:vAlign w:val="top"/>
          </w:tcPr>
          <w:p w14:paraId="5115FFE5">
            <w:pPr>
              <w:rPr>
                <w:rFonts w:ascii="Times New Roman" w:hAnsi="Times New Roman" w:cs="Times New Roman"/>
                <w:color w:val="000000"/>
                <w:szCs w:val="21"/>
              </w:rPr>
            </w:pPr>
            <w:r>
              <w:rPr>
                <w:rFonts w:ascii="Times New Roman" w:hAnsi="Times New Roman" w:cs="Times New Roman"/>
                <w:color w:val="000000"/>
                <w:szCs w:val="21"/>
              </w:rPr>
              <w:t>（1）保证人如果未在保证期间内正当行使保证债权，保证责任消灭，无诉讼时效问题</w:t>
            </w:r>
          </w:p>
        </w:tc>
      </w:tr>
      <w:tr w14:paraId="6DBF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02F44783">
            <w:pPr>
              <w:rPr>
                <w:rFonts w:ascii="Times New Roman" w:hAnsi="Times New Roman" w:cs="Times New Roman"/>
                <w:b/>
                <w:color w:val="000000"/>
                <w:szCs w:val="21"/>
              </w:rPr>
            </w:pPr>
          </w:p>
        </w:tc>
        <w:tc>
          <w:tcPr>
            <w:tcW w:w="7138" w:type="dxa"/>
            <w:noWrap w:val="0"/>
            <w:vAlign w:val="top"/>
          </w:tcPr>
          <w:p w14:paraId="4D8345A3">
            <w:pPr>
              <w:rPr>
                <w:rFonts w:ascii="Times New Roman" w:hAnsi="Times New Roman" w:cs="Times New Roman"/>
                <w:color w:val="000000"/>
                <w:szCs w:val="21"/>
              </w:rPr>
            </w:pPr>
            <w:r>
              <w:rPr>
                <w:rFonts w:ascii="Times New Roman" w:hAnsi="Times New Roman" w:cs="Times New Roman"/>
                <w:color w:val="000000"/>
                <w:szCs w:val="21"/>
              </w:rPr>
              <w:t>（2）一般保证的债权人在保证期间届满前对债务人提起诉讼或者申请仲裁的，从保证人拒绝承担保证责任的权利消灭之日起</w:t>
            </w:r>
            <w:r>
              <w:rPr>
                <w:rFonts w:hint="eastAsia" w:ascii="Times New Roman" w:hAnsi="Times New Roman" w:cs="Times New Roman"/>
                <w:color w:val="000000"/>
                <w:szCs w:val="21"/>
                <w:lang w:eastAsia="zh-CN"/>
              </w:rPr>
              <w:t>（</w:t>
            </w:r>
            <w:r>
              <w:rPr>
                <w:rFonts w:hint="eastAsia" w:ascii="Times New Roman" w:hAnsi="Times New Roman" w:cs="Times New Roman"/>
                <w:color w:val="FF0000"/>
                <w:szCs w:val="21"/>
                <w:lang w:val="en-US" w:eastAsia="zh-CN"/>
              </w:rPr>
              <w:t>先诉抗辩权消灭，对债务人执行完毕无效果</w:t>
            </w:r>
            <w:r>
              <w:rPr>
                <w:rFonts w:hint="eastAsia" w:ascii="Times New Roman" w:hAnsi="Times New Roman" w:cs="Times New Roman"/>
                <w:color w:val="000000"/>
                <w:szCs w:val="21"/>
                <w:lang w:eastAsia="zh-CN"/>
              </w:rPr>
              <w:t>）</w:t>
            </w:r>
            <w:r>
              <w:rPr>
                <w:rFonts w:ascii="Times New Roman" w:hAnsi="Times New Roman" w:cs="Times New Roman"/>
                <w:color w:val="000000"/>
                <w:szCs w:val="21"/>
              </w:rPr>
              <w:t>，开始计算保证债务的诉讼时效（具体见《担保制度解释》第28条）</w:t>
            </w:r>
          </w:p>
        </w:tc>
      </w:tr>
      <w:tr w14:paraId="701F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6F973304">
            <w:pPr>
              <w:rPr>
                <w:rFonts w:ascii="Times New Roman" w:hAnsi="Times New Roman" w:cs="Times New Roman"/>
                <w:b/>
                <w:color w:val="000000"/>
                <w:szCs w:val="21"/>
              </w:rPr>
            </w:pPr>
          </w:p>
        </w:tc>
        <w:tc>
          <w:tcPr>
            <w:tcW w:w="7138" w:type="dxa"/>
            <w:noWrap w:val="0"/>
            <w:vAlign w:val="top"/>
          </w:tcPr>
          <w:p w14:paraId="4367B2DB">
            <w:pPr>
              <w:rPr>
                <w:rFonts w:ascii="Times New Roman" w:hAnsi="Times New Roman" w:cs="Times New Roman"/>
                <w:color w:val="000000"/>
                <w:szCs w:val="21"/>
              </w:rPr>
            </w:pPr>
            <w:r>
              <w:rPr>
                <w:rFonts w:ascii="Times New Roman" w:hAnsi="Times New Roman" w:cs="Times New Roman"/>
                <w:color w:val="000000"/>
                <w:szCs w:val="21"/>
              </w:rPr>
              <w:t>（3）连带责任保证的债权人在保证期间届满前请求保证人承担保证责任的，从债权人请求保证人承担保证责任之日起,开始计算保证债务的诉讼时效</w:t>
            </w:r>
          </w:p>
        </w:tc>
      </w:tr>
    </w:tbl>
    <w:p w14:paraId="3EFB5776">
      <w:pPr>
        <w:rPr>
          <w:rFonts w:ascii="Times New Roman" w:hAnsi="Times New Roman" w:cs="Times New Roman"/>
          <w:color w:val="000000"/>
          <w:szCs w:val="21"/>
        </w:rPr>
      </w:pPr>
    </w:p>
    <w:p w14:paraId="1DB34250">
      <w:pPr>
        <w:ind w:firstLine="480"/>
        <w:rPr>
          <w:rFonts w:ascii="Times New Roman" w:hAnsi="Times New Roman" w:cs="Times New Roman"/>
          <w:b/>
          <w:color w:val="000000"/>
          <w:szCs w:val="21"/>
        </w:rPr>
      </w:pPr>
      <w:r>
        <w:rPr>
          <w:rFonts w:ascii="Times New Roman" w:hAnsi="Times New Roman" w:cs="Times New Roman"/>
          <w:b/>
          <w:bCs/>
          <w:color w:val="000000"/>
          <w:szCs w:val="21"/>
        </w:rPr>
        <w:t>五、保</w:t>
      </w:r>
      <w:r>
        <w:rPr>
          <w:rFonts w:ascii="Times New Roman" w:hAnsi="Times New Roman" w:cs="Times New Roman"/>
          <w:b/>
          <w:color w:val="000000"/>
          <w:szCs w:val="21"/>
        </w:rPr>
        <w:t>证的效力</w:t>
      </w:r>
    </w:p>
    <w:p w14:paraId="1489A2A0">
      <w:pPr>
        <w:ind w:firstLine="480"/>
        <w:rPr>
          <w:rFonts w:ascii="Times New Roman" w:hAnsi="Times New Roman" w:cs="Times New Roman"/>
          <w:b/>
          <w:color w:val="000000"/>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4197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1C384823">
            <w:pPr>
              <w:jc w:val="center"/>
              <w:rPr>
                <w:rFonts w:ascii="Times New Roman" w:hAnsi="Times New Roman" w:cs="Times New Roman"/>
                <w:b/>
                <w:bCs/>
                <w:color w:val="000000"/>
                <w:szCs w:val="21"/>
              </w:rPr>
            </w:pPr>
            <w:r>
              <w:rPr>
                <w:rFonts w:ascii="Times New Roman" w:hAnsi="Times New Roman" w:cs="Times New Roman"/>
                <w:b/>
                <w:bCs/>
                <w:color w:val="000000"/>
                <w:szCs w:val="21"/>
              </w:rPr>
              <w:t>在保证人和债权人之间的效力</w:t>
            </w:r>
          </w:p>
        </w:tc>
        <w:tc>
          <w:tcPr>
            <w:tcW w:w="6713" w:type="dxa"/>
            <w:noWrap w:val="0"/>
            <w:vAlign w:val="top"/>
          </w:tcPr>
          <w:p w14:paraId="40DBDDF9">
            <w:pPr>
              <w:rPr>
                <w:rFonts w:ascii="Times New Roman" w:hAnsi="Times New Roman" w:cs="Times New Roman"/>
                <w:color w:val="000000"/>
                <w:szCs w:val="21"/>
              </w:rPr>
            </w:pPr>
            <w:r>
              <w:rPr>
                <w:rFonts w:ascii="Times New Roman" w:hAnsi="Times New Roman" w:cs="Times New Roman"/>
                <w:color w:val="000000"/>
                <w:szCs w:val="21"/>
              </w:rPr>
              <w:t>（1）债权人要求保证人履行保证债务的请求权，</w:t>
            </w:r>
            <w:r>
              <w:rPr>
                <w:rFonts w:ascii="Times New Roman" w:hAnsi="Times New Roman" w:cs="Times New Roman"/>
                <w:b/>
                <w:bCs/>
                <w:color w:val="000000"/>
                <w:szCs w:val="21"/>
                <w:u w:val="single"/>
              </w:rPr>
              <w:t>但须考虑一般保证人的先诉抗辩权</w:t>
            </w:r>
          </w:p>
        </w:tc>
      </w:tr>
      <w:tr w14:paraId="35A4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2CAFC8B0">
            <w:pPr>
              <w:jc w:val="center"/>
              <w:rPr>
                <w:rFonts w:ascii="Times New Roman" w:hAnsi="Times New Roman" w:cs="Times New Roman"/>
                <w:b/>
                <w:color w:val="000000"/>
                <w:szCs w:val="21"/>
              </w:rPr>
            </w:pPr>
          </w:p>
        </w:tc>
        <w:tc>
          <w:tcPr>
            <w:tcW w:w="6713" w:type="dxa"/>
            <w:noWrap w:val="0"/>
            <w:vAlign w:val="top"/>
          </w:tcPr>
          <w:p w14:paraId="4E2C8513">
            <w:pPr>
              <w:rPr>
                <w:rFonts w:ascii="Times New Roman" w:hAnsi="Times New Roman" w:cs="Times New Roman"/>
                <w:color w:val="000000"/>
                <w:szCs w:val="21"/>
              </w:rPr>
            </w:pPr>
            <w:r>
              <w:rPr>
                <w:rFonts w:ascii="Times New Roman" w:hAnsi="Times New Roman" w:cs="Times New Roman"/>
                <w:color w:val="000000"/>
                <w:szCs w:val="21"/>
              </w:rPr>
              <w:t>（2）保证人可以主张债务人对债权人的抗辩，即使债务人放弃抗辩权</w:t>
            </w:r>
          </w:p>
        </w:tc>
      </w:tr>
      <w:tr w14:paraId="467B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center"/>
          </w:tcPr>
          <w:p w14:paraId="1DF284CF">
            <w:pPr>
              <w:jc w:val="center"/>
              <w:rPr>
                <w:rFonts w:ascii="Times New Roman" w:hAnsi="Times New Roman" w:cs="Times New Roman"/>
                <w:b/>
                <w:color w:val="000000"/>
                <w:szCs w:val="21"/>
              </w:rPr>
            </w:pPr>
          </w:p>
        </w:tc>
        <w:tc>
          <w:tcPr>
            <w:tcW w:w="6713" w:type="dxa"/>
            <w:noWrap w:val="0"/>
            <w:vAlign w:val="top"/>
          </w:tcPr>
          <w:p w14:paraId="715F79E9">
            <w:pPr>
              <w:rPr>
                <w:rFonts w:ascii="Times New Roman" w:hAnsi="Times New Roman" w:cs="Times New Roman"/>
                <w:color w:val="000000"/>
                <w:szCs w:val="21"/>
              </w:rPr>
            </w:pPr>
            <w:r>
              <w:rPr>
                <w:rFonts w:ascii="Times New Roman" w:hAnsi="Times New Roman" w:cs="Times New Roman"/>
                <w:color w:val="000000"/>
                <w:szCs w:val="21"/>
              </w:rPr>
              <w:t>（3）债务人对债权人享有抵销权或者撤销权的，保证人可以在相应范围内拒绝承担保证责任</w:t>
            </w:r>
          </w:p>
        </w:tc>
      </w:tr>
      <w:tr w14:paraId="01E4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noWrap w:val="0"/>
            <w:vAlign w:val="center"/>
          </w:tcPr>
          <w:p w14:paraId="788751D0">
            <w:pPr>
              <w:jc w:val="center"/>
              <w:rPr>
                <w:rFonts w:ascii="Times New Roman" w:hAnsi="Times New Roman" w:cs="Times New Roman"/>
                <w:b/>
                <w:bCs/>
                <w:color w:val="000000"/>
                <w:szCs w:val="21"/>
              </w:rPr>
            </w:pPr>
            <w:r>
              <w:rPr>
                <w:rFonts w:ascii="Times New Roman" w:hAnsi="Times New Roman" w:cs="Times New Roman"/>
                <w:b/>
                <w:bCs/>
                <w:color w:val="000000"/>
                <w:szCs w:val="21"/>
              </w:rPr>
              <w:t>在保证人和主债务人之间的效力</w:t>
            </w:r>
          </w:p>
        </w:tc>
        <w:tc>
          <w:tcPr>
            <w:tcW w:w="6713" w:type="dxa"/>
            <w:noWrap w:val="0"/>
            <w:vAlign w:val="top"/>
          </w:tcPr>
          <w:p w14:paraId="2AF95166">
            <w:pP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b/>
                <w:bCs/>
                <w:color w:val="000000"/>
                <w:szCs w:val="21"/>
                <w:u w:val="single"/>
              </w:rPr>
              <w:t>保证人履行债务后，取得对主债务人的代位求偿权</w:t>
            </w:r>
          </w:p>
        </w:tc>
      </w:tr>
      <w:tr w14:paraId="785E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noWrap w:val="0"/>
            <w:vAlign w:val="top"/>
          </w:tcPr>
          <w:p w14:paraId="4DA5AA65">
            <w:pPr>
              <w:rPr>
                <w:rFonts w:ascii="Times New Roman" w:hAnsi="Times New Roman" w:cs="Times New Roman"/>
                <w:b/>
                <w:color w:val="000000"/>
                <w:szCs w:val="21"/>
              </w:rPr>
            </w:pPr>
          </w:p>
        </w:tc>
        <w:tc>
          <w:tcPr>
            <w:tcW w:w="6713" w:type="dxa"/>
            <w:noWrap w:val="0"/>
            <w:vAlign w:val="top"/>
          </w:tcPr>
          <w:p w14:paraId="36DA6F37">
            <w:pPr>
              <w:rPr>
                <w:rFonts w:hint="eastAsia" w:ascii="Times New Roman" w:hAnsi="Times New Roman" w:eastAsia="宋体" w:cs="Times New Roman"/>
                <w:color w:val="000000"/>
                <w:szCs w:val="21"/>
                <w:lang w:eastAsia="zh-CN"/>
              </w:rPr>
            </w:pPr>
            <w:r>
              <w:rPr>
                <w:rFonts w:ascii="Times New Roman" w:hAnsi="Times New Roman" w:cs="Times New Roman"/>
                <w:color w:val="000000"/>
                <w:szCs w:val="21"/>
              </w:rPr>
              <w:t>（2）</w:t>
            </w:r>
            <w:r>
              <w:rPr>
                <w:rFonts w:ascii="Times New Roman" w:hAnsi="Times New Roman" w:cs="Times New Roman"/>
                <w:color w:val="FF0000"/>
                <w:szCs w:val="21"/>
              </w:rPr>
              <w:t>若主债务人提供物保，保证人享有该物保</w:t>
            </w:r>
            <w:r>
              <w:rPr>
                <w:rFonts w:hint="eastAsia" w:ascii="Times New Roman" w:hAnsi="Times New Roman" w:cs="Times New Roman"/>
                <w:color w:val="FF0000"/>
                <w:szCs w:val="21"/>
                <w:lang w:eastAsia="zh-CN"/>
              </w:rPr>
              <w:t>（</w:t>
            </w:r>
            <w:r>
              <w:rPr>
                <w:rFonts w:hint="eastAsia" w:ascii="Times New Roman" w:hAnsi="Times New Roman" w:cs="Times New Roman"/>
                <w:color w:val="FF0000"/>
                <w:szCs w:val="21"/>
                <w:lang w:val="en-US" w:eastAsia="zh-CN"/>
              </w:rPr>
              <w:t>这个物保担保的是追偿权</w:t>
            </w:r>
            <w:r>
              <w:rPr>
                <w:rFonts w:hint="eastAsia" w:ascii="Times New Roman" w:hAnsi="Times New Roman" w:cs="Times New Roman"/>
                <w:color w:val="FF0000"/>
                <w:szCs w:val="21"/>
                <w:lang w:eastAsia="zh-CN"/>
              </w:rPr>
              <w:t>）</w:t>
            </w:r>
          </w:p>
        </w:tc>
      </w:tr>
    </w:tbl>
    <w:p w14:paraId="62509E93">
      <w:pPr>
        <w:spacing w:line="384" w:lineRule="exact"/>
        <w:jc w:val="left"/>
        <w:outlineLvl w:val="0"/>
        <w:rPr>
          <w:rFonts w:ascii="汉仪大宋简" w:hAnsi="汉仪大宋简" w:eastAsia="汉仪粗宋简" w:cs="汉仪大宋简"/>
          <w:bCs/>
          <w:sz w:val="26"/>
          <w:szCs w:val="24"/>
        </w:rPr>
      </w:pPr>
    </w:p>
    <w:p w14:paraId="183DB5D9">
      <w:pPr>
        <w:spacing w:line="384" w:lineRule="exact"/>
        <w:ind w:firstLine="422" w:firstLineChars="200"/>
        <w:rPr>
          <w:rFonts w:ascii="Times New Roman" w:hAnsi="Times New Roman" w:cs="Times New Roman"/>
          <w:b/>
          <w:bCs/>
        </w:rPr>
      </w:pPr>
    </w:p>
    <w:p w14:paraId="256E9DC3">
      <w:pPr>
        <w:pStyle w:val="3"/>
        <w:tabs>
          <w:tab w:val="left" w:pos="420"/>
        </w:tabs>
        <w:spacing w:before="0" w:after="0" w:line="384" w:lineRule="exact"/>
        <w:rPr>
          <w:rFonts w:eastAsia="汉仪大宋简"/>
          <w:b w:val="0"/>
          <w:sz w:val="26"/>
        </w:rPr>
      </w:pPr>
      <w:bookmarkStart w:id="21" w:name="_Toc135757908"/>
      <w:r>
        <w:rPr>
          <w:rFonts w:hint="eastAsia" w:eastAsia="汉仪大宋简"/>
          <w:b w:val="0"/>
          <w:sz w:val="26"/>
        </w:rPr>
        <w:t>八</w:t>
      </w:r>
      <w:r>
        <w:rPr>
          <w:rFonts w:eastAsia="汉仪大宋简"/>
          <w:b w:val="0"/>
          <w:sz w:val="26"/>
        </w:rPr>
        <w:t>、</w:t>
      </w:r>
      <w:r>
        <w:rPr>
          <w:rFonts w:hint="eastAsia" w:eastAsia="汉仪大宋简"/>
          <w:b w:val="0"/>
          <w:sz w:val="26"/>
        </w:rPr>
        <w:t>委托合同</w:t>
      </w:r>
      <w:bookmarkEnd w:id="21"/>
    </w:p>
    <w:p w14:paraId="533E4E14">
      <w:pPr>
        <w:spacing w:line="384" w:lineRule="exact"/>
        <w:jc w:val="left"/>
        <w:outlineLvl w:val="0"/>
        <w:rPr>
          <w:rFonts w:ascii="汉仪大宋简" w:hAnsi="汉仪大宋简" w:eastAsia="汉仪粗宋简" w:cs="汉仪大宋简"/>
          <w:bCs/>
          <w:sz w:val="26"/>
          <w:szCs w:val="24"/>
        </w:rPr>
      </w:pPr>
    </w:p>
    <w:tbl>
      <w:tblPr>
        <w:tblStyle w:val="8"/>
        <w:tblW w:w="8505"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983"/>
        <w:gridCol w:w="7522"/>
      </w:tblGrid>
      <w:tr w14:paraId="762B1C1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983" w:type="dxa"/>
            <w:noWrap w:val="0"/>
            <w:vAlign w:val="center"/>
          </w:tcPr>
          <w:p w14:paraId="4A589AE6">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7522" w:type="dxa"/>
            <w:noWrap w:val="0"/>
            <w:vAlign w:val="center"/>
          </w:tcPr>
          <w:p w14:paraId="79B7B460">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委托合同是委托人和受托人约定，由受托人处理委托人事务的合同</w:t>
            </w:r>
          </w:p>
        </w:tc>
      </w:tr>
      <w:tr w14:paraId="0B8A7C0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983" w:type="dxa"/>
            <w:vMerge w:val="restart"/>
            <w:noWrap w:val="0"/>
            <w:vAlign w:val="center"/>
          </w:tcPr>
          <w:p w14:paraId="07F7EA51">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转委托</w:t>
            </w:r>
          </w:p>
        </w:tc>
        <w:tc>
          <w:tcPr>
            <w:tcW w:w="7522" w:type="dxa"/>
            <w:noWrap w:val="0"/>
            <w:vAlign w:val="center"/>
          </w:tcPr>
          <w:p w14:paraId="788D9A73">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bCs/>
                <w:sz w:val="20"/>
                <w:szCs w:val="20"/>
              </w:rPr>
              <w:t>（1）</w:t>
            </w:r>
            <w:r>
              <w:rPr>
                <w:rFonts w:hint="eastAsia" w:ascii="汉仪书宋一简" w:hAnsi="Times New Roman" w:eastAsia="汉仪书宋一简" w:cs="Times New Roman"/>
                <w:sz w:val="20"/>
                <w:szCs w:val="20"/>
              </w:rPr>
              <w:t>转委托经同意或者追认的，委托人可以就委托事务直接指示转委托的第三人，受托人仅就第三人的选任及其对第三人的指示承担责任</w:t>
            </w:r>
          </w:p>
        </w:tc>
      </w:tr>
      <w:tr w14:paraId="650A6C3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983" w:type="dxa"/>
            <w:vMerge w:val="continue"/>
            <w:noWrap w:val="0"/>
            <w:vAlign w:val="center"/>
          </w:tcPr>
          <w:p w14:paraId="66596677">
            <w:pPr>
              <w:spacing w:before="42" w:beforeLines="10" w:after="42" w:afterLines="10" w:line="280" w:lineRule="exact"/>
              <w:jc w:val="center"/>
              <w:rPr>
                <w:rFonts w:ascii="汉仪中黑简" w:hAnsi="Times New Roman" w:eastAsia="汉仪中黑简" w:cs="Times New Roman"/>
                <w:sz w:val="20"/>
                <w:szCs w:val="20"/>
              </w:rPr>
            </w:pPr>
          </w:p>
        </w:tc>
        <w:tc>
          <w:tcPr>
            <w:tcW w:w="7522" w:type="dxa"/>
            <w:noWrap w:val="0"/>
            <w:vAlign w:val="center"/>
          </w:tcPr>
          <w:p w14:paraId="34189413">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书宋一简" w:hAnsi="Times New Roman" w:eastAsia="汉仪书宋一简" w:cs="Times New Roman"/>
                <w:sz w:val="20"/>
                <w:szCs w:val="20"/>
              </w:rPr>
              <w:t>转委托未经同意或者追认的，受托人应当对转委托的第三人的行为承担责任</w:t>
            </w:r>
          </w:p>
        </w:tc>
      </w:tr>
      <w:tr w14:paraId="4DD5E07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983" w:type="dxa"/>
            <w:vMerge w:val="restart"/>
            <w:noWrap w:val="0"/>
            <w:vAlign w:val="center"/>
          </w:tcPr>
          <w:p w14:paraId="06E8AD6E">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受托人责任</w:t>
            </w:r>
          </w:p>
        </w:tc>
        <w:tc>
          <w:tcPr>
            <w:tcW w:w="7522" w:type="dxa"/>
            <w:noWrap w:val="0"/>
            <w:vAlign w:val="center"/>
          </w:tcPr>
          <w:p w14:paraId="7C452440">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w:t>
            </w:r>
            <w:r>
              <w:rPr>
                <w:rFonts w:hint="eastAsia" w:ascii="汉仪书宋一简" w:hAnsi="Times New Roman" w:eastAsia="汉仪书宋一简" w:cs="Times New Roman"/>
                <w:sz w:val="20"/>
                <w:szCs w:val="20"/>
              </w:rPr>
              <w:t>有偿委托：受托人对一般过错负责</w:t>
            </w:r>
          </w:p>
        </w:tc>
      </w:tr>
      <w:tr w14:paraId="3021292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983" w:type="dxa"/>
            <w:vMerge w:val="continue"/>
            <w:noWrap w:val="0"/>
            <w:vAlign w:val="center"/>
          </w:tcPr>
          <w:p w14:paraId="18453C12">
            <w:pPr>
              <w:spacing w:before="42" w:beforeLines="10" w:after="42" w:afterLines="10" w:line="280" w:lineRule="exact"/>
              <w:jc w:val="center"/>
              <w:rPr>
                <w:rFonts w:ascii="汉仪中黑简" w:hAnsi="Times New Roman" w:eastAsia="汉仪中黑简" w:cs="Times New Roman"/>
                <w:sz w:val="20"/>
                <w:szCs w:val="20"/>
              </w:rPr>
            </w:pPr>
          </w:p>
        </w:tc>
        <w:tc>
          <w:tcPr>
            <w:tcW w:w="7522" w:type="dxa"/>
            <w:noWrap w:val="0"/>
            <w:vAlign w:val="center"/>
          </w:tcPr>
          <w:p w14:paraId="0C49DEF8">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书宋一简" w:hAnsi="Times New Roman" w:eastAsia="汉仪书宋一简" w:cs="Times New Roman"/>
                <w:sz w:val="20"/>
                <w:szCs w:val="20"/>
              </w:rPr>
              <w:t>无偿委托：</w:t>
            </w:r>
            <w:r>
              <w:rPr>
                <w:rFonts w:hint="eastAsia" w:ascii="汉仪书宋一简" w:hAnsi="Times New Roman" w:eastAsia="汉仪书宋一简" w:cs="Times New Roman"/>
                <w:color w:val="0000FF"/>
                <w:sz w:val="20"/>
                <w:szCs w:val="20"/>
              </w:rPr>
              <w:t>受托人仅对故意或重大过失负责</w:t>
            </w:r>
          </w:p>
        </w:tc>
      </w:tr>
      <w:tr w14:paraId="100585B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983" w:type="dxa"/>
            <w:vMerge w:val="restart"/>
            <w:noWrap w:val="0"/>
            <w:vAlign w:val="center"/>
          </w:tcPr>
          <w:p w14:paraId="62685CB0">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任意解除</w:t>
            </w:r>
          </w:p>
        </w:tc>
        <w:tc>
          <w:tcPr>
            <w:tcW w:w="7522" w:type="dxa"/>
            <w:noWrap w:val="0"/>
            <w:vAlign w:val="center"/>
          </w:tcPr>
          <w:p w14:paraId="5D7C373F">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（1）合同双方均享有任意解除权</w:t>
            </w:r>
          </w:p>
        </w:tc>
      </w:tr>
      <w:tr w14:paraId="02DAAEC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983" w:type="dxa"/>
            <w:vMerge w:val="continue"/>
            <w:noWrap w:val="0"/>
            <w:vAlign w:val="center"/>
          </w:tcPr>
          <w:p w14:paraId="6C2EB1E1">
            <w:pPr>
              <w:spacing w:before="42" w:beforeLines="10" w:after="42" w:afterLines="10" w:line="280" w:lineRule="exact"/>
              <w:jc w:val="center"/>
              <w:rPr>
                <w:rFonts w:ascii="汉仪中黑简" w:hAnsi="Times New Roman" w:eastAsia="汉仪中黑简" w:cs="Times New Roman"/>
                <w:sz w:val="20"/>
                <w:szCs w:val="20"/>
              </w:rPr>
            </w:pPr>
          </w:p>
        </w:tc>
        <w:tc>
          <w:tcPr>
            <w:tcW w:w="7522" w:type="dxa"/>
            <w:noWrap w:val="0"/>
            <w:vAlign w:val="center"/>
          </w:tcPr>
          <w:p w14:paraId="344578AF">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书宋一简" w:hAnsi="Times New Roman" w:eastAsia="汉仪书宋一简" w:cs="Times New Roman"/>
                <w:sz w:val="20"/>
                <w:szCs w:val="20"/>
              </w:rPr>
              <w:t>无偿委托合同的解除方应当赔偿因解除时间不当造成的</w:t>
            </w:r>
            <w:r>
              <w:rPr>
                <w:rFonts w:hint="eastAsia" w:ascii="汉仪书宋一简" w:hAnsi="Times New Roman" w:eastAsia="汉仪书宋一简" w:cs="Times New Roman"/>
                <w:color w:val="0000FF"/>
                <w:sz w:val="20"/>
                <w:szCs w:val="20"/>
              </w:rPr>
              <w:t>直接损失</w:t>
            </w:r>
          </w:p>
        </w:tc>
      </w:tr>
      <w:tr w14:paraId="12A44C9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983" w:type="dxa"/>
            <w:vMerge w:val="continue"/>
            <w:noWrap w:val="0"/>
            <w:vAlign w:val="center"/>
          </w:tcPr>
          <w:p w14:paraId="7C41B344">
            <w:pPr>
              <w:spacing w:before="42" w:beforeLines="10" w:after="42" w:afterLines="10" w:line="280" w:lineRule="exact"/>
              <w:jc w:val="center"/>
              <w:rPr>
                <w:rFonts w:ascii="汉仪中黑简" w:hAnsi="Times New Roman" w:eastAsia="汉仪中黑简" w:cs="Times New Roman"/>
                <w:sz w:val="20"/>
                <w:szCs w:val="20"/>
              </w:rPr>
            </w:pPr>
          </w:p>
        </w:tc>
        <w:tc>
          <w:tcPr>
            <w:tcW w:w="7522" w:type="dxa"/>
            <w:noWrap w:val="0"/>
            <w:vAlign w:val="center"/>
          </w:tcPr>
          <w:p w14:paraId="0C38FD5F">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w:t>
            </w:r>
            <w:r>
              <w:rPr>
                <w:rFonts w:hint="eastAsia" w:ascii="汉仪书宋一简" w:hAnsi="Times New Roman" w:eastAsia="汉仪书宋一简" w:cs="Times New Roman"/>
                <w:sz w:val="20"/>
                <w:szCs w:val="20"/>
              </w:rPr>
              <w:t>有偿委托合同的解除方应当赔偿对方的</w:t>
            </w:r>
            <w:r>
              <w:rPr>
                <w:rFonts w:hint="eastAsia" w:ascii="汉仪书宋一简" w:hAnsi="Times New Roman" w:eastAsia="汉仪书宋一简" w:cs="Times New Roman"/>
                <w:color w:val="0000FF"/>
                <w:sz w:val="20"/>
                <w:szCs w:val="20"/>
              </w:rPr>
              <w:t>直接损失和合同履行后可以获得的利益</w:t>
            </w:r>
          </w:p>
        </w:tc>
      </w:tr>
    </w:tbl>
    <w:p w14:paraId="230F0EFF">
      <w:pPr>
        <w:spacing w:line="384" w:lineRule="exact"/>
        <w:jc w:val="left"/>
        <w:outlineLvl w:val="0"/>
        <w:rPr>
          <w:rFonts w:ascii="汉仪大宋简" w:hAnsi="汉仪大宋简" w:eastAsia="汉仪粗宋简" w:cs="汉仪大宋简"/>
          <w:bCs/>
          <w:sz w:val="26"/>
          <w:szCs w:val="24"/>
        </w:rPr>
      </w:pPr>
    </w:p>
    <w:p w14:paraId="647504CA">
      <w:pPr>
        <w:pStyle w:val="3"/>
        <w:tabs>
          <w:tab w:val="left" w:pos="420"/>
        </w:tabs>
        <w:spacing w:before="0" w:after="0" w:line="384" w:lineRule="exact"/>
        <w:rPr>
          <w:rFonts w:eastAsia="汉仪大宋简"/>
          <w:b w:val="0"/>
          <w:sz w:val="26"/>
        </w:rPr>
      </w:pPr>
      <w:bookmarkStart w:id="22" w:name="_Toc135757909"/>
      <w:r>
        <w:rPr>
          <w:rFonts w:hint="eastAsia" w:eastAsia="汉仪大宋简"/>
          <w:b w:val="0"/>
          <w:sz w:val="26"/>
        </w:rPr>
        <w:t>九、</w:t>
      </w:r>
      <w:r>
        <w:rPr>
          <w:rFonts w:eastAsia="汉仪大宋简"/>
          <w:b w:val="0"/>
          <w:sz w:val="26"/>
        </w:rPr>
        <w:t>物业服务合同</w:t>
      </w:r>
      <w:bookmarkEnd w:id="22"/>
    </w:p>
    <w:p w14:paraId="400B6B28">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101"/>
        <w:gridCol w:w="7421"/>
      </w:tblGrid>
      <w:tr w14:paraId="1D954F6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45C1DFFC">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合同订立</w:t>
            </w:r>
          </w:p>
        </w:tc>
        <w:tc>
          <w:tcPr>
            <w:tcW w:w="7421" w:type="dxa"/>
            <w:noWrap w:val="0"/>
            <w:vAlign w:val="center"/>
          </w:tcPr>
          <w:p w14:paraId="327EA186">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（1）建设单位（如开发商）与物业服务人订立（即前期物业服务合同），前期物业合同对业主具有约束力</w:t>
            </w:r>
          </w:p>
        </w:tc>
      </w:tr>
      <w:tr w14:paraId="0D879D2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170D1AD2">
            <w:pPr>
              <w:spacing w:before="42" w:beforeLines="10" w:after="42" w:afterLines="10" w:line="280" w:lineRule="exact"/>
              <w:jc w:val="center"/>
              <w:rPr>
                <w:rFonts w:ascii="汉仪中黑简" w:hAnsi="Times New Roman" w:eastAsia="汉仪中黑简" w:cs="Times New Roman"/>
                <w:sz w:val="20"/>
                <w:szCs w:val="20"/>
              </w:rPr>
            </w:pPr>
          </w:p>
        </w:tc>
        <w:tc>
          <w:tcPr>
            <w:tcW w:w="7421" w:type="dxa"/>
            <w:noWrap w:val="0"/>
            <w:vAlign w:val="center"/>
          </w:tcPr>
          <w:p w14:paraId="54589CA7">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（2）业主大会选聘+业主委员会与物业服务人签订</w:t>
            </w:r>
          </w:p>
        </w:tc>
      </w:tr>
      <w:tr w14:paraId="38D0A39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6D4A605A">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法律效力</w:t>
            </w:r>
          </w:p>
        </w:tc>
        <w:tc>
          <w:tcPr>
            <w:tcW w:w="7421" w:type="dxa"/>
            <w:noWrap w:val="0"/>
            <w:vAlign w:val="center"/>
          </w:tcPr>
          <w:p w14:paraId="5B6A3655">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（1）物业服务人需按约定提供物业服务，</w:t>
            </w:r>
            <w:r>
              <w:rPr>
                <w:rFonts w:hint="eastAsia" w:ascii="汉仪书宋一简" w:hAnsi="Times New Roman" w:eastAsia="汉仪中黑简" w:cs="Times New Roman"/>
                <w:bCs/>
                <w:color w:val="B00824"/>
                <w:sz w:val="20"/>
                <w:szCs w:val="20"/>
              </w:rPr>
              <w:t>不得将全部物业服务转委托给第三人</w:t>
            </w:r>
          </w:p>
        </w:tc>
      </w:tr>
      <w:tr w14:paraId="6E0EBB3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493B6BA4">
            <w:pPr>
              <w:spacing w:before="42" w:beforeLines="10" w:after="42" w:afterLines="10" w:line="280" w:lineRule="exact"/>
              <w:jc w:val="center"/>
              <w:rPr>
                <w:rFonts w:ascii="汉仪中黑简" w:hAnsi="Times New Roman" w:eastAsia="汉仪中黑简" w:cs="Times New Roman"/>
                <w:sz w:val="20"/>
                <w:szCs w:val="20"/>
              </w:rPr>
            </w:pPr>
          </w:p>
        </w:tc>
        <w:tc>
          <w:tcPr>
            <w:tcW w:w="7421" w:type="dxa"/>
            <w:noWrap w:val="0"/>
            <w:vAlign w:val="center"/>
          </w:tcPr>
          <w:p w14:paraId="32EE10C2">
            <w:pPr>
              <w:spacing w:before="42" w:beforeLines="10"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（2）业主需依约缴纳物业费，</w:t>
            </w:r>
            <w:r>
              <w:rPr>
                <w:rFonts w:hint="eastAsia" w:ascii="汉仪书宋一简" w:hAnsi="Times New Roman" w:eastAsia="汉仪中黑简" w:cs="Times New Roman"/>
                <w:bCs/>
                <w:color w:val="B00824"/>
                <w:sz w:val="20"/>
                <w:szCs w:val="20"/>
              </w:rPr>
              <w:t>不得以未接受或不需要物业服务为由拒绝支付</w:t>
            </w:r>
          </w:p>
        </w:tc>
      </w:tr>
      <w:tr w14:paraId="602A9C3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noWrap w:val="0"/>
            <w:vAlign w:val="center"/>
          </w:tcPr>
          <w:p w14:paraId="7B4E60E0">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合同解除</w:t>
            </w:r>
          </w:p>
        </w:tc>
        <w:tc>
          <w:tcPr>
            <w:tcW w:w="7421" w:type="dxa"/>
            <w:noWrap w:val="0"/>
            <w:vAlign w:val="center"/>
          </w:tcPr>
          <w:p w14:paraId="638C64A7">
            <w:pPr>
              <w:spacing w:before="42" w:beforeLines="10" w:after="42" w:afterLines="1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业主一方+业主大会解聘决议+提前60天书面通知+任意解除+赔偿对方的损失</w:t>
            </w:r>
          </w:p>
        </w:tc>
      </w:tr>
    </w:tbl>
    <w:p w14:paraId="5CF54F50">
      <w:pPr>
        <w:spacing w:line="384" w:lineRule="exact"/>
        <w:rPr>
          <w:rFonts w:ascii="汉仪书宋二简" w:hAnsi="汉仪书宋二简" w:eastAsia="汉仪书宋二简" w:cs="汉仪书宋二简"/>
          <w:kern w:val="0"/>
        </w:rPr>
      </w:pPr>
    </w:p>
    <w:p w14:paraId="0292026B">
      <w:pPr>
        <w:pStyle w:val="3"/>
        <w:tabs>
          <w:tab w:val="left" w:pos="420"/>
        </w:tabs>
        <w:spacing w:before="0" w:after="0" w:line="384" w:lineRule="exact"/>
        <w:rPr>
          <w:rFonts w:eastAsia="汉仪大宋简"/>
          <w:b w:val="0"/>
          <w:sz w:val="26"/>
        </w:rPr>
      </w:pPr>
      <w:bookmarkStart w:id="23" w:name="_Toc135757910"/>
      <w:r>
        <w:rPr>
          <w:rFonts w:hint="eastAsia" w:eastAsia="汉仪大宋简"/>
          <w:b w:val="0"/>
          <w:sz w:val="26"/>
        </w:rPr>
        <w:t>十、合伙合同</w:t>
      </w:r>
      <w:bookmarkEnd w:id="23"/>
    </w:p>
    <w:p w14:paraId="21F2D0F4">
      <w:pPr>
        <w:spacing w:line="384" w:lineRule="exact"/>
        <w:rPr>
          <w:rFonts w:ascii="汉仪书宋二简" w:hAnsi="汉仪书宋二简" w:eastAsia="汉仪书宋二简" w:cs="汉仪书宋二简"/>
          <w:kern w:val="0"/>
        </w:rPr>
      </w:pPr>
    </w:p>
    <w:tbl>
      <w:tblPr>
        <w:tblStyle w:val="8"/>
        <w:tblW w:w="8505"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416"/>
        <w:gridCol w:w="708"/>
        <w:gridCol w:w="7381"/>
      </w:tblGrid>
      <w:tr w14:paraId="788BD14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gridSpan w:val="2"/>
            <w:noWrap w:val="0"/>
            <w:vAlign w:val="center"/>
          </w:tcPr>
          <w:p w14:paraId="44981EEF">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7381" w:type="dxa"/>
            <w:noWrap w:val="0"/>
            <w:vAlign w:val="center"/>
          </w:tcPr>
          <w:p w14:paraId="04B5EC38">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二个以上合伙人为了共同的事业目的,订立的共享利益、共担风险的协议</w:t>
            </w:r>
          </w:p>
        </w:tc>
      </w:tr>
      <w:tr w14:paraId="1E4C830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gridSpan w:val="2"/>
            <w:vMerge w:val="restart"/>
            <w:noWrap w:val="0"/>
            <w:vAlign w:val="center"/>
          </w:tcPr>
          <w:p w14:paraId="6A4DA9E6">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事务执行</w:t>
            </w:r>
          </w:p>
        </w:tc>
        <w:tc>
          <w:tcPr>
            <w:tcW w:w="7381" w:type="dxa"/>
            <w:noWrap w:val="0"/>
            <w:vAlign w:val="center"/>
          </w:tcPr>
          <w:p w14:paraId="797E6B0F">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（1）</w:t>
            </w:r>
            <w:r>
              <w:rPr>
                <w:rFonts w:hint="eastAsia" w:ascii="汉仪书宋一简" w:hAnsi="Times New Roman" w:eastAsia="汉仪书宋一简" w:cs="Times New Roman"/>
                <w:sz w:val="20"/>
                <w:szCs w:val="20"/>
              </w:rPr>
              <w:t>合伙事务由全体合伙人共同执行</w:t>
            </w:r>
          </w:p>
        </w:tc>
      </w:tr>
      <w:tr w14:paraId="252B9FF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gridSpan w:val="2"/>
            <w:vMerge w:val="continue"/>
            <w:noWrap w:val="0"/>
            <w:vAlign w:val="center"/>
          </w:tcPr>
          <w:p w14:paraId="1A70D703">
            <w:pPr>
              <w:spacing w:before="42" w:beforeLines="10" w:after="42" w:afterLines="10" w:line="280" w:lineRule="exact"/>
              <w:jc w:val="center"/>
              <w:rPr>
                <w:rFonts w:ascii="汉仪中黑简" w:hAnsi="Times New Roman" w:eastAsia="汉仪中黑简" w:cs="Times New Roman"/>
                <w:sz w:val="20"/>
                <w:szCs w:val="20"/>
              </w:rPr>
            </w:pPr>
          </w:p>
        </w:tc>
        <w:tc>
          <w:tcPr>
            <w:tcW w:w="7381" w:type="dxa"/>
            <w:noWrap w:val="0"/>
            <w:vAlign w:val="center"/>
          </w:tcPr>
          <w:p w14:paraId="1E5FA336">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（2）</w:t>
            </w:r>
            <w:r>
              <w:rPr>
                <w:rFonts w:hint="eastAsia" w:ascii="汉仪书宋一简" w:hAnsi="Times New Roman" w:eastAsia="汉仪书宋一简" w:cs="Times New Roman"/>
                <w:sz w:val="20"/>
                <w:szCs w:val="20"/>
              </w:rPr>
              <w:t>可以委托一个或者数个合伙人执行合伙事务；其他合伙人有权监督</w:t>
            </w:r>
          </w:p>
        </w:tc>
      </w:tr>
      <w:tr w14:paraId="5B1A99B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gridSpan w:val="2"/>
            <w:vMerge w:val="continue"/>
            <w:noWrap w:val="0"/>
            <w:vAlign w:val="center"/>
          </w:tcPr>
          <w:p w14:paraId="35AD9C52">
            <w:pPr>
              <w:spacing w:before="42" w:beforeLines="10" w:after="42" w:afterLines="10" w:line="280" w:lineRule="exact"/>
              <w:jc w:val="center"/>
              <w:rPr>
                <w:rFonts w:ascii="汉仪中黑简" w:hAnsi="Times New Roman" w:eastAsia="汉仪中黑简" w:cs="Times New Roman"/>
                <w:sz w:val="20"/>
                <w:szCs w:val="20"/>
              </w:rPr>
            </w:pPr>
          </w:p>
        </w:tc>
        <w:tc>
          <w:tcPr>
            <w:tcW w:w="7381" w:type="dxa"/>
            <w:noWrap w:val="0"/>
            <w:vAlign w:val="center"/>
          </w:tcPr>
          <w:p w14:paraId="6E777F3E">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（3）</w:t>
            </w:r>
            <w:r>
              <w:rPr>
                <w:rFonts w:hint="eastAsia" w:ascii="汉仪书宋一简" w:hAnsi="Times New Roman" w:eastAsia="汉仪书宋一简" w:cs="Times New Roman"/>
                <w:sz w:val="20"/>
                <w:szCs w:val="20"/>
              </w:rPr>
              <w:t>合伙人分别执行合伙事务的，执行事务合伙人可以对其他合伙人执行的事务提出异议，提出异议后，其他合伙人应当暂停该项事务的执行</w:t>
            </w:r>
          </w:p>
        </w:tc>
      </w:tr>
      <w:tr w14:paraId="07B30FC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gridSpan w:val="2"/>
            <w:vMerge w:val="continue"/>
            <w:noWrap w:val="0"/>
            <w:vAlign w:val="center"/>
          </w:tcPr>
          <w:p w14:paraId="384714F6">
            <w:pPr>
              <w:spacing w:before="42" w:beforeLines="10" w:after="42" w:afterLines="10" w:line="280" w:lineRule="exact"/>
              <w:jc w:val="center"/>
              <w:rPr>
                <w:rFonts w:ascii="汉仪中黑简" w:hAnsi="Times New Roman" w:eastAsia="汉仪中黑简" w:cs="Times New Roman"/>
                <w:sz w:val="20"/>
                <w:szCs w:val="20"/>
              </w:rPr>
            </w:pPr>
          </w:p>
        </w:tc>
        <w:tc>
          <w:tcPr>
            <w:tcW w:w="7381" w:type="dxa"/>
            <w:noWrap w:val="0"/>
            <w:vAlign w:val="center"/>
          </w:tcPr>
          <w:p w14:paraId="6F8FAA59">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（4）</w:t>
            </w:r>
            <w:r>
              <w:rPr>
                <w:rFonts w:hint="eastAsia" w:ascii="汉仪书宋一简" w:hAnsi="Times New Roman" w:eastAsia="汉仪书宋一简" w:cs="Times New Roman"/>
                <w:sz w:val="20"/>
                <w:szCs w:val="20"/>
              </w:rPr>
              <w:t>合伙人不得因执行合伙事务而请求支付报酬，但另有约定除外</w:t>
            </w:r>
          </w:p>
        </w:tc>
      </w:tr>
      <w:tr w14:paraId="4F707DC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gridSpan w:val="2"/>
            <w:vMerge w:val="restart"/>
            <w:noWrap w:val="0"/>
            <w:vAlign w:val="center"/>
          </w:tcPr>
          <w:p w14:paraId="5C58517F">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损益分配</w:t>
            </w:r>
          </w:p>
        </w:tc>
        <w:tc>
          <w:tcPr>
            <w:tcW w:w="7381" w:type="dxa"/>
            <w:noWrap w:val="0"/>
            <w:vAlign w:val="center"/>
          </w:tcPr>
          <w:p w14:paraId="6CEC28F7">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（1）</w:t>
            </w:r>
            <w:r>
              <w:rPr>
                <w:rFonts w:hint="eastAsia" w:ascii="汉仪书宋一简" w:hAnsi="Times New Roman" w:eastAsia="汉仪书宋一简" w:cs="Times New Roman"/>
                <w:sz w:val="20"/>
                <w:szCs w:val="20"/>
              </w:rPr>
              <w:t>盈利分配：约定——出资比例——等额分配</w:t>
            </w:r>
          </w:p>
        </w:tc>
      </w:tr>
      <w:tr w14:paraId="0F7B0C2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gridSpan w:val="2"/>
            <w:vMerge w:val="continue"/>
            <w:noWrap w:val="0"/>
            <w:vAlign w:val="center"/>
          </w:tcPr>
          <w:p w14:paraId="7E021BA6">
            <w:pPr>
              <w:spacing w:before="42" w:beforeLines="10" w:after="42" w:afterLines="10" w:line="280" w:lineRule="exact"/>
              <w:jc w:val="center"/>
              <w:rPr>
                <w:rFonts w:ascii="汉仪中黑简" w:hAnsi="Times New Roman" w:eastAsia="汉仪中黑简" w:cs="Times New Roman"/>
                <w:sz w:val="20"/>
                <w:szCs w:val="20"/>
              </w:rPr>
            </w:pPr>
          </w:p>
        </w:tc>
        <w:tc>
          <w:tcPr>
            <w:tcW w:w="7381" w:type="dxa"/>
            <w:noWrap w:val="0"/>
            <w:vAlign w:val="center"/>
          </w:tcPr>
          <w:p w14:paraId="24484637">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（2）债务承担：对</w:t>
            </w:r>
            <w:r>
              <w:rPr>
                <w:rFonts w:hint="eastAsia" w:ascii="汉仪书宋一简" w:hAnsi="Times New Roman" w:eastAsia="汉仪书宋一简" w:cs="Times New Roman"/>
                <w:color w:val="0000FF"/>
                <w:kern w:val="0"/>
                <w:sz w:val="20"/>
                <w:szCs w:val="20"/>
              </w:rPr>
              <w:t>外合伙人对合伙债务承担连带责任</w:t>
            </w:r>
            <w:r>
              <w:rPr>
                <w:rFonts w:hint="eastAsia" w:ascii="汉仪书宋一简" w:hAnsi="Times New Roman" w:eastAsia="汉仪书宋一简" w:cs="Times New Roman"/>
                <w:kern w:val="0"/>
                <w:sz w:val="20"/>
                <w:szCs w:val="20"/>
              </w:rPr>
              <w:t>；内部追偿</w:t>
            </w:r>
          </w:p>
        </w:tc>
      </w:tr>
      <w:tr w14:paraId="00440DF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restart"/>
            <w:noWrap w:val="0"/>
            <w:vAlign w:val="center"/>
          </w:tcPr>
          <w:p w14:paraId="20F7B195">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期限与终止</w:t>
            </w:r>
          </w:p>
        </w:tc>
        <w:tc>
          <w:tcPr>
            <w:tcW w:w="708" w:type="dxa"/>
            <w:vMerge w:val="restart"/>
            <w:noWrap w:val="0"/>
            <w:vAlign w:val="center"/>
          </w:tcPr>
          <w:p w14:paraId="5D91AF21">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期限</w:t>
            </w:r>
          </w:p>
        </w:tc>
        <w:tc>
          <w:tcPr>
            <w:tcW w:w="7381" w:type="dxa"/>
            <w:noWrap w:val="0"/>
            <w:vAlign w:val="center"/>
          </w:tcPr>
          <w:p w14:paraId="44B8AE5A">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（1）</w:t>
            </w:r>
            <w:r>
              <w:rPr>
                <w:rFonts w:hint="eastAsia" w:ascii="汉仪书宋一简" w:hAnsi="Times New Roman" w:eastAsia="汉仪书宋一简" w:cs="Times New Roman"/>
                <w:sz w:val="20"/>
                <w:szCs w:val="20"/>
              </w:rPr>
              <w:t>合伙人未约定合伙期限的，视为不定期合伙</w:t>
            </w:r>
          </w:p>
        </w:tc>
      </w:tr>
      <w:tr w14:paraId="6CFBEAE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0A41D651">
            <w:pPr>
              <w:spacing w:before="42" w:beforeLines="10" w:after="42" w:afterLines="10" w:line="280" w:lineRule="exact"/>
              <w:jc w:val="center"/>
              <w:rPr>
                <w:rFonts w:ascii="汉仪中黑简" w:hAnsi="Times New Roman" w:eastAsia="汉仪中黑简" w:cs="Times New Roman"/>
                <w:sz w:val="20"/>
                <w:szCs w:val="20"/>
              </w:rPr>
            </w:pPr>
          </w:p>
        </w:tc>
        <w:tc>
          <w:tcPr>
            <w:tcW w:w="708" w:type="dxa"/>
            <w:vMerge w:val="continue"/>
            <w:noWrap w:val="0"/>
            <w:vAlign w:val="center"/>
          </w:tcPr>
          <w:p w14:paraId="13FC7642">
            <w:pPr>
              <w:spacing w:before="42" w:beforeLines="10" w:after="42" w:afterLines="10" w:line="280" w:lineRule="exact"/>
              <w:jc w:val="center"/>
              <w:rPr>
                <w:rFonts w:ascii="汉仪中黑简" w:hAnsi="Times New Roman" w:eastAsia="汉仪中黑简" w:cs="Times New Roman"/>
                <w:sz w:val="20"/>
                <w:szCs w:val="20"/>
              </w:rPr>
            </w:pPr>
          </w:p>
        </w:tc>
        <w:tc>
          <w:tcPr>
            <w:tcW w:w="7381" w:type="dxa"/>
            <w:noWrap w:val="0"/>
            <w:vAlign w:val="center"/>
          </w:tcPr>
          <w:p w14:paraId="210E17E6">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（2）</w:t>
            </w:r>
            <w:r>
              <w:rPr>
                <w:rFonts w:hint="eastAsia" w:ascii="汉仪书宋一简" w:hAnsi="Times New Roman" w:eastAsia="汉仪书宋一简" w:cs="Times New Roman"/>
                <w:color w:val="0000FF"/>
                <w:sz w:val="20"/>
                <w:szCs w:val="20"/>
              </w:rPr>
              <w:t>不定期合伙合同，合伙人可随时解除，但应当在合理期间前通知其他合伙人</w:t>
            </w:r>
          </w:p>
        </w:tc>
      </w:tr>
      <w:tr w14:paraId="473FBCE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1D303121">
            <w:pPr>
              <w:spacing w:before="42" w:beforeLines="10" w:after="42" w:afterLines="10" w:line="280" w:lineRule="exact"/>
              <w:jc w:val="center"/>
              <w:rPr>
                <w:rFonts w:ascii="汉仪中黑简" w:hAnsi="Times New Roman" w:eastAsia="汉仪中黑简" w:cs="Times New Roman"/>
                <w:sz w:val="20"/>
                <w:szCs w:val="20"/>
              </w:rPr>
            </w:pPr>
          </w:p>
        </w:tc>
        <w:tc>
          <w:tcPr>
            <w:tcW w:w="708" w:type="dxa"/>
            <w:vMerge w:val="continue"/>
            <w:noWrap w:val="0"/>
            <w:vAlign w:val="center"/>
          </w:tcPr>
          <w:p w14:paraId="182384FB">
            <w:pPr>
              <w:spacing w:before="42" w:beforeLines="10" w:after="42" w:afterLines="10" w:line="280" w:lineRule="exact"/>
              <w:jc w:val="center"/>
              <w:rPr>
                <w:rFonts w:ascii="汉仪中黑简" w:hAnsi="Times New Roman" w:eastAsia="汉仪中黑简" w:cs="Times New Roman"/>
                <w:sz w:val="20"/>
                <w:szCs w:val="20"/>
              </w:rPr>
            </w:pPr>
          </w:p>
        </w:tc>
        <w:tc>
          <w:tcPr>
            <w:tcW w:w="7381" w:type="dxa"/>
            <w:noWrap w:val="0"/>
            <w:vAlign w:val="center"/>
          </w:tcPr>
          <w:p w14:paraId="0F30C2C1">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kern w:val="0"/>
                <w:sz w:val="20"/>
                <w:szCs w:val="20"/>
              </w:rPr>
              <w:t>（3）</w:t>
            </w:r>
            <w:r>
              <w:rPr>
                <w:rFonts w:hint="eastAsia" w:ascii="汉仪书宋一简" w:hAnsi="Times New Roman" w:eastAsia="汉仪书宋一简" w:cs="Times New Roman"/>
                <w:sz w:val="20"/>
                <w:szCs w:val="20"/>
              </w:rPr>
              <w:t>定期合同到期后，如合伙人继续执行合伙事务而其他合伙人无异议的，转化为不定期合伙</w:t>
            </w:r>
          </w:p>
        </w:tc>
      </w:tr>
      <w:tr w14:paraId="7C9F3B1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6E6189C6">
            <w:pPr>
              <w:spacing w:before="42" w:beforeLines="10" w:after="42" w:afterLines="10" w:line="280" w:lineRule="exact"/>
              <w:jc w:val="center"/>
              <w:rPr>
                <w:rFonts w:ascii="汉仪中黑简" w:hAnsi="Times New Roman" w:eastAsia="汉仪中黑简" w:cs="Times New Roman"/>
                <w:sz w:val="20"/>
                <w:szCs w:val="20"/>
              </w:rPr>
            </w:pPr>
          </w:p>
        </w:tc>
        <w:tc>
          <w:tcPr>
            <w:tcW w:w="708" w:type="dxa"/>
            <w:noWrap w:val="0"/>
            <w:vAlign w:val="center"/>
          </w:tcPr>
          <w:p w14:paraId="7867998D">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终止</w:t>
            </w:r>
          </w:p>
        </w:tc>
        <w:tc>
          <w:tcPr>
            <w:tcW w:w="7381" w:type="dxa"/>
            <w:noWrap w:val="0"/>
            <w:vAlign w:val="center"/>
          </w:tcPr>
          <w:p w14:paraId="69BB56A4">
            <w:pPr>
              <w:spacing w:before="42" w:beforeLines="10" w:after="42" w:afterLines="10" w:line="280" w:lineRule="exact"/>
              <w:rPr>
                <w:rFonts w:ascii="汉仪书宋一简" w:hAnsi="Times New Roman" w:eastAsia="汉仪书宋一简" w:cs="Times New Roman"/>
                <w:kern w:val="0"/>
                <w:sz w:val="20"/>
                <w:szCs w:val="20"/>
              </w:rPr>
            </w:pPr>
            <w:r>
              <w:rPr>
                <w:rFonts w:hint="eastAsia" w:ascii="汉仪书宋一简" w:hAnsi="Times New Roman" w:eastAsia="汉仪书宋一简" w:cs="Times New Roman"/>
                <w:sz w:val="20"/>
                <w:szCs w:val="20"/>
              </w:rPr>
              <w:t>合伙人的死亡、终止或丧失行为能力原则上导致合伙合同的终止，另有约定除外</w:t>
            </w:r>
          </w:p>
        </w:tc>
      </w:tr>
    </w:tbl>
    <w:p w14:paraId="003EA8B1">
      <w:pPr>
        <w:spacing w:line="384" w:lineRule="exact"/>
        <w:ind w:firstLine="420" w:firstLineChars="200"/>
        <w:rPr>
          <w:rFonts w:ascii="汉仪书宋二简" w:hAnsi="汉仪书宋二简" w:eastAsia="汉仪书宋二简" w:cs="汉仪书宋二简"/>
          <w:kern w:val="0"/>
        </w:rPr>
      </w:pPr>
    </w:p>
    <w:p w14:paraId="74A885DD">
      <w:pPr>
        <w:pStyle w:val="2"/>
        <w:tabs>
          <w:tab w:val="left" w:pos="420"/>
        </w:tabs>
        <w:spacing w:before="0" w:after="0" w:line="560" w:lineRule="atLeast"/>
        <w:jc w:val="center"/>
        <w:rPr>
          <w:rFonts w:hint="eastAsia" w:ascii="汉仪大宋简" w:hAnsi="汉仪大宋简" w:eastAsia="汉仪大宋简"/>
          <w:b w:val="0"/>
          <w:color w:val="B00824"/>
          <w:lang w:eastAsia="zh-CN"/>
        </w:rPr>
      </w:pPr>
      <w:bookmarkStart w:id="24" w:name="_Toc135757911"/>
      <w:r>
        <w:rPr>
          <w:rFonts w:ascii="汉仪大宋简" w:hAnsi="汉仪大宋简" w:eastAsia="汉仪大宋简"/>
          <w:b w:val="0"/>
          <w:color w:val="B00824"/>
        </w:rPr>
        <w:t>考点2</w:t>
      </w:r>
      <w:r>
        <w:rPr>
          <w:rFonts w:hint="eastAsia" w:ascii="汉仪大宋简" w:hAnsi="汉仪大宋简" w:eastAsia="汉仪大宋简"/>
          <w:b w:val="0"/>
          <w:color w:val="B00824"/>
          <w:lang w:val="en-US" w:eastAsia="zh-CN"/>
        </w:rPr>
        <w:t>3</w:t>
      </w:r>
      <w:r>
        <w:rPr>
          <w:rFonts w:ascii="汉仪大宋简" w:hAnsi="汉仪大宋简" w:eastAsia="汉仪大宋简"/>
          <w:b w:val="0"/>
          <w:color w:val="B00824"/>
        </w:rPr>
        <w:t xml:space="preserve">  </w:t>
      </w:r>
      <w:r>
        <w:rPr>
          <w:rFonts w:ascii="汉仪大宋简" w:hAnsi="汉仪大宋简" w:eastAsia="汉仪大宋简"/>
          <w:b w:val="0"/>
        </w:rPr>
        <w:t>无因管理与不当得利</w:t>
      </w:r>
      <w:bookmarkEnd w:id="24"/>
    </w:p>
    <w:p w14:paraId="223E0840">
      <w:pPr>
        <w:pStyle w:val="3"/>
        <w:tabs>
          <w:tab w:val="left" w:pos="420"/>
        </w:tabs>
        <w:spacing w:before="0" w:after="0" w:line="384" w:lineRule="exact"/>
        <w:rPr>
          <w:rFonts w:eastAsia="汉仪大宋简"/>
          <w:b w:val="0"/>
          <w:sz w:val="26"/>
        </w:rPr>
      </w:pPr>
      <w:bookmarkStart w:id="25" w:name="_Toc135757912"/>
      <w:r>
        <w:rPr>
          <w:rFonts w:eastAsia="汉仪大宋简"/>
          <w:b w:val="0"/>
          <w:sz w:val="26"/>
        </w:rPr>
        <w:t>一、无因管理</w:t>
      </w:r>
      <w:bookmarkEnd w:id="25"/>
    </w:p>
    <w:p w14:paraId="0D4DDA6A">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101"/>
        <w:gridCol w:w="992"/>
        <w:gridCol w:w="6429"/>
      </w:tblGrid>
      <w:tr w14:paraId="72D329F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093" w:type="dxa"/>
            <w:gridSpan w:val="2"/>
            <w:vMerge w:val="restart"/>
            <w:noWrap w:val="0"/>
            <w:vAlign w:val="center"/>
          </w:tcPr>
          <w:p w14:paraId="6E3BE23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类型</w:t>
            </w:r>
          </w:p>
        </w:tc>
        <w:tc>
          <w:tcPr>
            <w:tcW w:w="6429" w:type="dxa"/>
            <w:noWrap w:val="0"/>
            <w:vAlign w:val="center"/>
          </w:tcPr>
          <w:p w14:paraId="7D739D73">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（1）适法的无因管理，即管理人有为他人管理的意思，且其管理符合被管理人真实意思</w:t>
            </w:r>
            <w:r>
              <w:rPr>
                <w:rFonts w:hint="eastAsia" w:ascii="汉仪中黑简" w:hAnsi="楷体" w:eastAsia="汉仪中黑简" w:cs="Times New Roman"/>
                <w:color w:val="B00824"/>
                <w:sz w:val="20"/>
                <w:szCs w:val="20"/>
              </w:rPr>
              <w:t>【重点考查】</w:t>
            </w:r>
          </w:p>
        </w:tc>
      </w:tr>
      <w:tr w14:paraId="01AEBDC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093" w:type="dxa"/>
            <w:gridSpan w:val="2"/>
            <w:vMerge w:val="continue"/>
            <w:noWrap w:val="0"/>
            <w:vAlign w:val="center"/>
          </w:tcPr>
          <w:p w14:paraId="06D1C0F3">
            <w:pPr>
              <w:spacing w:before="42" w:beforeLines="10" w:after="84" w:afterLines="20" w:line="280" w:lineRule="exact"/>
              <w:jc w:val="center"/>
              <w:rPr>
                <w:rFonts w:ascii="汉仪中黑简" w:hAnsi="Times New Roman" w:eastAsia="汉仪中黑简" w:cs="Times New Roman"/>
                <w:sz w:val="20"/>
                <w:szCs w:val="20"/>
              </w:rPr>
            </w:pPr>
          </w:p>
        </w:tc>
        <w:tc>
          <w:tcPr>
            <w:tcW w:w="6429" w:type="dxa"/>
            <w:noWrap w:val="0"/>
            <w:vAlign w:val="center"/>
          </w:tcPr>
          <w:p w14:paraId="1958408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（2）不适法的无因管理，管理人虽有为他人管理的意思，但其管理活动不符合被管理人真实意思</w:t>
            </w:r>
          </w:p>
        </w:tc>
      </w:tr>
      <w:tr w14:paraId="7AD4EC9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093" w:type="dxa"/>
            <w:gridSpan w:val="2"/>
            <w:vMerge w:val="restart"/>
            <w:noWrap w:val="0"/>
            <w:vAlign w:val="center"/>
          </w:tcPr>
          <w:p w14:paraId="02D4B10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适法无因管理的构成要件</w:t>
            </w:r>
          </w:p>
        </w:tc>
        <w:tc>
          <w:tcPr>
            <w:tcW w:w="6429" w:type="dxa"/>
            <w:noWrap w:val="0"/>
            <w:vAlign w:val="center"/>
          </w:tcPr>
          <w:p w14:paraId="795B33D5">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（1）有管理事务的行为</w:t>
            </w:r>
          </w:p>
        </w:tc>
      </w:tr>
      <w:tr w14:paraId="4EC6488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093" w:type="dxa"/>
            <w:gridSpan w:val="2"/>
            <w:vMerge w:val="continue"/>
            <w:noWrap w:val="0"/>
            <w:vAlign w:val="center"/>
          </w:tcPr>
          <w:p w14:paraId="40E41FB7">
            <w:pPr>
              <w:spacing w:before="42" w:beforeLines="10" w:after="84" w:afterLines="20" w:line="280" w:lineRule="exact"/>
              <w:jc w:val="center"/>
              <w:rPr>
                <w:rFonts w:ascii="汉仪中黑简" w:hAnsi="Times New Roman" w:eastAsia="汉仪中黑简" w:cs="Times New Roman"/>
                <w:sz w:val="20"/>
                <w:szCs w:val="20"/>
              </w:rPr>
            </w:pPr>
          </w:p>
        </w:tc>
        <w:tc>
          <w:tcPr>
            <w:tcW w:w="6429" w:type="dxa"/>
            <w:noWrap w:val="0"/>
            <w:vAlign w:val="center"/>
          </w:tcPr>
          <w:p w14:paraId="2624FAAB">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（2）有为他人管理的意思。无须纯为他人，为自己兼为他人亦可</w:t>
            </w:r>
          </w:p>
        </w:tc>
      </w:tr>
      <w:tr w14:paraId="1AC1E50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093" w:type="dxa"/>
            <w:gridSpan w:val="2"/>
            <w:vMerge w:val="continue"/>
            <w:noWrap w:val="0"/>
            <w:vAlign w:val="center"/>
          </w:tcPr>
          <w:p w14:paraId="55861738">
            <w:pPr>
              <w:spacing w:before="42" w:beforeLines="10" w:after="84" w:afterLines="20" w:line="280" w:lineRule="exact"/>
              <w:jc w:val="center"/>
              <w:rPr>
                <w:rFonts w:ascii="汉仪中黑简" w:hAnsi="Times New Roman" w:eastAsia="汉仪中黑简" w:cs="Times New Roman"/>
                <w:sz w:val="20"/>
                <w:szCs w:val="20"/>
              </w:rPr>
            </w:pPr>
          </w:p>
        </w:tc>
        <w:tc>
          <w:tcPr>
            <w:tcW w:w="6429" w:type="dxa"/>
            <w:noWrap w:val="0"/>
            <w:vAlign w:val="center"/>
          </w:tcPr>
          <w:p w14:paraId="762712A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（3）管理人系无法定或约定的义务</w:t>
            </w:r>
          </w:p>
        </w:tc>
      </w:tr>
      <w:tr w14:paraId="3325A5A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093" w:type="dxa"/>
            <w:gridSpan w:val="2"/>
            <w:vMerge w:val="continue"/>
            <w:noWrap w:val="0"/>
            <w:vAlign w:val="center"/>
          </w:tcPr>
          <w:p w14:paraId="6FEC0300">
            <w:pPr>
              <w:spacing w:before="42" w:beforeLines="10" w:after="84" w:afterLines="20" w:line="280" w:lineRule="exact"/>
              <w:jc w:val="center"/>
              <w:rPr>
                <w:rFonts w:ascii="汉仪中黑简" w:hAnsi="Times New Roman" w:eastAsia="汉仪中黑简" w:cs="Times New Roman"/>
                <w:sz w:val="20"/>
                <w:szCs w:val="20"/>
              </w:rPr>
            </w:pPr>
          </w:p>
        </w:tc>
        <w:tc>
          <w:tcPr>
            <w:tcW w:w="6429" w:type="dxa"/>
            <w:noWrap w:val="0"/>
            <w:vAlign w:val="center"/>
          </w:tcPr>
          <w:p w14:paraId="1DEAC330">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（4）管理事务符合被管理人的真实意思</w:t>
            </w:r>
          </w:p>
        </w:tc>
      </w:tr>
      <w:tr w14:paraId="5756190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7125D98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适法无因管理的法律效果</w:t>
            </w:r>
          </w:p>
        </w:tc>
        <w:tc>
          <w:tcPr>
            <w:tcW w:w="992" w:type="dxa"/>
            <w:vMerge w:val="restart"/>
            <w:noWrap w:val="0"/>
            <w:vAlign w:val="center"/>
          </w:tcPr>
          <w:p w14:paraId="092D338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管理人的义务</w:t>
            </w:r>
          </w:p>
        </w:tc>
        <w:tc>
          <w:tcPr>
            <w:tcW w:w="6429" w:type="dxa"/>
            <w:noWrap w:val="0"/>
            <w:vAlign w:val="center"/>
          </w:tcPr>
          <w:p w14:paraId="39DCF053">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（1）以有利于受益人的方式管理的义务</w:t>
            </w:r>
          </w:p>
        </w:tc>
      </w:tr>
      <w:tr w14:paraId="3F7A598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3F5A0F2C">
            <w:pPr>
              <w:spacing w:before="42" w:beforeLines="10" w:after="84" w:afterLines="20" w:line="280" w:lineRule="exact"/>
              <w:jc w:val="center"/>
              <w:rPr>
                <w:rFonts w:ascii="汉仪中黑简" w:hAnsi="Times New Roman" w:eastAsia="汉仪中黑简" w:cs="Times New Roman"/>
                <w:sz w:val="20"/>
                <w:szCs w:val="20"/>
              </w:rPr>
            </w:pPr>
          </w:p>
        </w:tc>
        <w:tc>
          <w:tcPr>
            <w:tcW w:w="992" w:type="dxa"/>
            <w:vMerge w:val="continue"/>
            <w:noWrap w:val="0"/>
            <w:vAlign w:val="center"/>
          </w:tcPr>
          <w:p w14:paraId="7B398265">
            <w:pPr>
              <w:spacing w:before="42" w:beforeLines="10" w:after="84" w:afterLines="20" w:line="280" w:lineRule="exact"/>
              <w:jc w:val="center"/>
              <w:rPr>
                <w:rFonts w:ascii="汉仪中黑简" w:hAnsi="Times New Roman" w:eastAsia="汉仪中黑简" w:cs="Times New Roman"/>
                <w:sz w:val="20"/>
                <w:szCs w:val="20"/>
              </w:rPr>
            </w:pPr>
          </w:p>
        </w:tc>
        <w:tc>
          <w:tcPr>
            <w:tcW w:w="6429" w:type="dxa"/>
            <w:noWrap w:val="0"/>
            <w:vAlign w:val="center"/>
          </w:tcPr>
          <w:p w14:paraId="13E46D8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（2）及时通知义务</w:t>
            </w:r>
          </w:p>
        </w:tc>
      </w:tr>
      <w:tr w14:paraId="013A40E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37F21FFC">
            <w:pPr>
              <w:spacing w:before="42" w:beforeLines="10" w:after="84" w:afterLines="20" w:line="280" w:lineRule="exact"/>
              <w:jc w:val="center"/>
              <w:rPr>
                <w:rFonts w:ascii="汉仪中黑简" w:hAnsi="Times New Roman" w:eastAsia="汉仪中黑简" w:cs="Times New Roman"/>
                <w:sz w:val="20"/>
                <w:szCs w:val="20"/>
              </w:rPr>
            </w:pPr>
          </w:p>
        </w:tc>
        <w:tc>
          <w:tcPr>
            <w:tcW w:w="992" w:type="dxa"/>
            <w:vMerge w:val="continue"/>
            <w:noWrap w:val="0"/>
            <w:vAlign w:val="center"/>
          </w:tcPr>
          <w:p w14:paraId="79B81E2C">
            <w:pPr>
              <w:spacing w:before="42" w:beforeLines="10" w:after="84" w:afterLines="20" w:line="280" w:lineRule="exact"/>
              <w:jc w:val="center"/>
              <w:rPr>
                <w:rFonts w:ascii="汉仪中黑简" w:hAnsi="Times New Roman" w:eastAsia="汉仪中黑简" w:cs="Times New Roman"/>
                <w:sz w:val="20"/>
                <w:szCs w:val="20"/>
              </w:rPr>
            </w:pPr>
          </w:p>
        </w:tc>
        <w:tc>
          <w:tcPr>
            <w:tcW w:w="6429" w:type="dxa"/>
            <w:noWrap w:val="0"/>
            <w:vAlign w:val="center"/>
          </w:tcPr>
          <w:p w14:paraId="25342188">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（3）报告义务</w:t>
            </w:r>
          </w:p>
        </w:tc>
      </w:tr>
      <w:tr w14:paraId="095FB4C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131DBDE">
            <w:pPr>
              <w:spacing w:before="42" w:beforeLines="10" w:after="84" w:afterLines="20" w:line="280" w:lineRule="exact"/>
              <w:jc w:val="center"/>
              <w:rPr>
                <w:rFonts w:ascii="汉仪中黑简" w:hAnsi="Times New Roman" w:eastAsia="汉仪中黑简" w:cs="Times New Roman"/>
                <w:sz w:val="20"/>
                <w:szCs w:val="20"/>
              </w:rPr>
            </w:pPr>
          </w:p>
        </w:tc>
        <w:tc>
          <w:tcPr>
            <w:tcW w:w="992" w:type="dxa"/>
            <w:vMerge w:val="continue"/>
            <w:noWrap w:val="0"/>
            <w:vAlign w:val="center"/>
          </w:tcPr>
          <w:p w14:paraId="4F42E50C">
            <w:pPr>
              <w:spacing w:before="42" w:beforeLines="10" w:after="84" w:afterLines="20" w:line="280" w:lineRule="exact"/>
              <w:jc w:val="center"/>
              <w:rPr>
                <w:rFonts w:ascii="汉仪中黑简" w:hAnsi="Times New Roman" w:eastAsia="汉仪中黑简" w:cs="Times New Roman"/>
                <w:sz w:val="20"/>
                <w:szCs w:val="20"/>
              </w:rPr>
            </w:pPr>
          </w:p>
        </w:tc>
        <w:tc>
          <w:tcPr>
            <w:tcW w:w="6429" w:type="dxa"/>
            <w:noWrap w:val="0"/>
            <w:vAlign w:val="center"/>
          </w:tcPr>
          <w:p w14:paraId="2E0C75B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（4）移交管理利益义务</w:t>
            </w:r>
          </w:p>
        </w:tc>
      </w:tr>
      <w:tr w14:paraId="4F6E3CB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57C5AB9A">
            <w:pPr>
              <w:spacing w:before="42" w:beforeLines="10" w:after="84" w:afterLines="20" w:line="280" w:lineRule="exact"/>
              <w:jc w:val="center"/>
              <w:rPr>
                <w:rFonts w:ascii="汉仪中黑简" w:hAnsi="Times New Roman" w:eastAsia="汉仪中黑简" w:cs="Times New Roman"/>
                <w:sz w:val="20"/>
                <w:szCs w:val="20"/>
              </w:rPr>
            </w:pPr>
          </w:p>
        </w:tc>
        <w:tc>
          <w:tcPr>
            <w:tcW w:w="992" w:type="dxa"/>
            <w:vMerge w:val="restart"/>
            <w:noWrap w:val="0"/>
            <w:vAlign w:val="center"/>
          </w:tcPr>
          <w:p w14:paraId="7E092E6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管理人的权利</w:t>
            </w:r>
          </w:p>
        </w:tc>
        <w:tc>
          <w:tcPr>
            <w:tcW w:w="6429" w:type="dxa"/>
            <w:noWrap w:val="0"/>
            <w:vAlign w:val="center"/>
          </w:tcPr>
          <w:p w14:paraId="34214DA6">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（1）请求必要费用</w:t>
            </w:r>
          </w:p>
        </w:tc>
      </w:tr>
      <w:tr w14:paraId="6283A95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4F904DE0">
            <w:pPr>
              <w:spacing w:before="42" w:beforeLines="10" w:after="84" w:afterLines="20" w:line="280" w:lineRule="exact"/>
              <w:jc w:val="center"/>
              <w:rPr>
                <w:rFonts w:ascii="汉仪中黑简" w:hAnsi="Times New Roman" w:eastAsia="汉仪中黑简" w:cs="Times New Roman"/>
                <w:sz w:val="20"/>
                <w:szCs w:val="20"/>
              </w:rPr>
            </w:pPr>
          </w:p>
        </w:tc>
        <w:tc>
          <w:tcPr>
            <w:tcW w:w="992" w:type="dxa"/>
            <w:vMerge w:val="continue"/>
            <w:noWrap w:val="0"/>
            <w:vAlign w:val="center"/>
          </w:tcPr>
          <w:p w14:paraId="1A167B91">
            <w:pPr>
              <w:spacing w:before="42" w:beforeLines="10" w:after="84" w:afterLines="20" w:line="280" w:lineRule="exact"/>
              <w:jc w:val="center"/>
              <w:rPr>
                <w:rFonts w:ascii="汉仪中黑简" w:hAnsi="Times New Roman" w:eastAsia="汉仪中黑简" w:cs="Times New Roman"/>
                <w:sz w:val="20"/>
                <w:szCs w:val="20"/>
              </w:rPr>
            </w:pPr>
          </w:p>
        </w:tc>
        <w:tc>
          <w:tcPr>
            <w:tcW w:w="6429" w:type="dxa"/>
            <w:noWrap w:val="0"/>
            <w:vAlign w:val="center"/>
          </w:tcPr>
          <w:p w14:paraId="65F2FA62">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（2）因管理事务所受损失请求适当补偿</w:t>
            </w:r>
          </w:p>
        </w:tc>
      </w:tr>
      <w:tr w14:paraId="24BE93F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41FB3CA1">
            <w:pPr>
              <w:spacing w:before="42" w:beforeLines="10" w:after="84" w:afterLines="20" w:line="280" w:lineRule="exact"/>
              <w:jc w:val="center"/>
              <w:rPr>
                <w:rFonts w:ascii="汉仪中黑简" w:hAnsi="Times New Roman" w:eastAsia="汉仪中黑简" w:cs="Times New Roman"/>
                <w:sz w:val="20"/>
                <w:szCs w:val="20"/>
              </w:rPr>
            </w:pPr>
          </w:p>
        </w:tc>
        <w:tc>
          <w:tcPr>
            <w:tcW w:w="992" w:type="dxa"/>
            <w:noWrap w:val="0"/>
            <w:vAlign w:val="center"/>
          </w:tcPr>
          <w:p w14:paraId="219588E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排除违法性</w:t>
            </w:r>
          </w:p>
        </w:tc>
        <w:tc>
          <w:tcPr>
            <w:tcW w:w="6429" w:type="dxa"/>
            <w:noWrap w:val="0"/>
            <w:vAlign w:val="center"/>
          </w:tcPr>
          <w:p w14:paraId="640E03D5">
            <w:pPr>
              <w:spacing w:before="42" w:beforeLines="10" w:after="84" w:afterLines="2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若管理事务得当，即使造成被管理人损害，也不构成侵权；管理不当则可能构成侵权</w:t>
            </w:r>
          </w:p>
        </w:tc>
      </w:tr>
      <w:tr w14:paraId="5F6CD8E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093" w:type="dxa"/>
            <w:gridSpan w:val="2"/>
            <w:noWrap w:val="0"/>
            <w:vAlign w:val="center"/>
          </w:tcPr>
          <w:p w14:paraId="5CA448F2">
            <w:pPr>
              <w:spacing w:before="42" w:beforeLines="10" w:after="84" w:afterLines="20" w:line="280" w:lineRule="exact"/>
              <w:jc w:val="center"/>
              <w:rPr>
                <w:rFonts w:hint="eastAsia" w:ascii="汉仪中黑简" w:hAnsi="Times New Roman" w:eastAsia="汉仪中黑简" w:cs="Times New Roman"/>
                <w:sz w:val="20"/>
                <w:szCs w:val="20"/>
              </w:rPr>
            </w:pPr>
            <w:r>
              <w:rPr>
                <w:rFonts w:hint="eastAsia" w:ascii="汉仪中黑简" w:hAnsi="Times New Roman" w:eastAsia="汉仪中黑简" w:cs="Times New Roman"/>
                <w:sz w:val="20"/>
                <w:szCs w:val="20"/>
              </w:rPr>
              <w:t>不适法无因管理的法律效果</w:t>
            </w:r>
          </w:p>
          <w:p w14:paraId="580BAB86">
            <w:pPr>
              <w:spacing w:before="42" w:beforeLines="10" w:after="84" w:afterLines="20" w:line="280" w:lineRule="exact"/>
              <w:jc w:val="center"/>
              <w:rPr>
                <w:rFonts w:hint="eastAsia" w:ascii="汉仪中黑简" w:hAnsi="Times New Roman" w:eastAsia="汉仪中黑简" w:cs="Times New Roman"/>
                <w:sz w:val="20"/>
                <w:szCs w:val="20"/>
              </w:rPr>
            </w:pPr>
            <w:r>
              <w:rPr>
                <w:rFonts w:hint="eastAsia" w:ascii="汉仪中黑简" w:hAnsi="Times New Roman" w:eastAsia="汉仪中黑简" w:cs="Times New Roman"/>
                <w:color w:val="0000FF"/>
                <w:sz w:val="20"/>
                <w:szCs w:val="20"/>
              </w:rPr>
              <w:t>不符合管理人真实意思</w:t>
            </w:r>
          </w:p>
        </w:tc>
        <w:tc>
          <w:tcPr>
            <w:tcW w:w="6429" w:type="dxa"/>
            <w:noWrap w:val="0"/>
            <w:vAlign w:val="center"/>
          </w:tcPr>
          <w:p w14:paraId="2F43EC84">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如果该无因管理仍使被管理人受益的，则被管理人应在受益范围内负费用偿还、损害补偿的义务</w:t>
            </w:r>
          </w:p>
        </w:tc>
      </w:tr>
    </w:tbl>
    <w:p w14:paraId="6142BD0E">
      <w:pPr>
        <w:spacing w:line="384" w:lineRule="exact"/>
        <w:ind w:firstLine="420" w:firstLineChars="200"/>
        <w:rPr>
          <w:rFonts w:ascii="Times New Roman" w:hAnsi="Times New Roman" w:cs="Times New Roman"/>
          <w:b/>
        </w:rPr>
      </w:pPr>
      <w:r>
        <w:rPr>
          <w:rFonts w:ascii="Times New Roman" w:hAnsi="Times New Roman" w:eastAsia="汉仪书宋二简" w:cs="Times New Roman"/>
          <w:bCs/>
          <w:szCs w:val="28"/>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ragraph">
                  <wp:posOffset>142240</wp:posOffset>
                </wp:positionV>
                <wp:extent cx="5547995" cy="396875"/>
                <wp:effectExtent l="0" t="0" r="14605" b="0"/>
                <wp:wrapNone/>
                <wp:docPr id="10251547" name="组合 10251547"/>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1962202860" name="组合 17"/>
                        <wpg:cNvGrpSpPr/>
                        <wpg:grpSpPr>
                          <a:xfrm>
                            <a:off x="0" y="-4970"/>
                            <a:ext cx="775989" cy="396875"/>
                            <a:chOff x="305638" y="29200"/>
                            <a:chExt cx="776408" cy="396875"/>
                          </a:xfrm>
                          <a:effectLst/>
                        </wpg:grpSpPr>
                        <wps:wsp>
                          <wps:cNvPr id="2051307576"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22971605" name="矩形 1"/>
                          <wps:cNvSpPr/>
                          <wps:spPr>
                            <a:xfrm>
                              <a:off x="326561" y="29200"/>
                              <a:ext cx="755485" cy="396875"/>
                            </a:xfrm>
                            <a:prstGeom prst="rect">
                              <a:avLst/>
                            </a:prstGeom>
                            <a:noFill/>
                            <a:ln w="12700" cap="flat" cmpd="sng" algn="ctr">
                              <a:noFill/>
                              <a:prstDash val="solid"/>
                              <a:miter lim="800000"/>
                            </a:ln>
                            <a:effectLst/>
                          </wps:spPr>
                          <wps:txbx>
                            <w:txbxContent>
                              <w:p w14:paraId="128DD999">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303288281" name="组合 13"/>
                        <wpg:cNvGrpSpPr/>
                        <wpg:grpSpPr>
                          <a:xfrm>
                            <a:off x="765425" y="174661"/>
                            <a:ext cx="4782719" cy="53975"/>
                            <a:chOff x="875754" y="171441"/>
                            <a:chExt cx="4784228" cy="54000"/>
                          </a:xfrm>
                          <a:effectLst/>
                        </wpg:grpSpPr>
                        <wps:wsp>
                          <wps:cNvPr id="1377187376"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279306960"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11.2pt;height:31.25pt;width:436.85pt;mso-position-horizontal:left;mso-position-horizontal-relative:margin;z-index:251661312;mso-width-relative:page;mso-height-relative:page;" coordorigin="0,-4970" coordsize="5548144,396875" o:gfxdata="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4GVz4dgAAAAGAQAADwAAAAAAAAABACAAAAAiAAAAZHJzL2Rvd25yZXYu&#10;eG1sUEsBAhQAFAAAAAgAh07iQHlFkQfgBAAARxEAAA4AAAAAAAAAAQAgAAAAJwEAAGRycy9lMm9E&#10;b2MueG1sUEsFBgAAAAAGAAYAWQEAAHkIAAAAAA==&#10;">
                <o:lock v:ext="edit" aspectratio="f"/>
                <v:group id="组合 17" o:spid="_x0000_s1026" o:spt="203" style="position:absolute;left:0;top:-4970;height:396875;width:775989;" coordorigin="305638,29200" coordsize="776408,396875" o:gfxdata="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kf42xQAAAOMAAAAPAAAAAAAAAAEAIAAAACIAAABkcnMvZG93&#10;bnJldi54bWxQSwECFAAUAAAACACHTuJAMy8FnjsAAAA5AAAAFQAAAAAAAAABACAAAAAUAQAAZHJz&#10;L2dyb3Vwc2hhcGV4bWwueG1sUEsFBgAAAAAGAAYAYAEAANEDA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004248cAAADj&#10;AAAADwAAAGRycy9kb3ducmV2LnhtbEWPS2/CMBCE75X4D9YicSt2Qnk0xXBohYTUFonHgeMq3iZp&#10;43Uau4Ty63GlShxHM/ONZr4821qcqPWVYw3JUIEgzp2puNBw2K/uZyB8QDZYOyYNv+RhuejdzTEz&#10;ruMtnXahEBHCPkMNZQhNJqXPS7Loh64hjt6Hay2GKNtCmha7CLe1TJWaSIsVx4USG3ouKf/a/VgN&#10;n/mxq18f318Oqa3ezOayLr4vD1oP+ol6AhHoHG7h//baaEjVOBmp6Xg6gb9P8Q/IxRV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004248cAAADjAAAADwAAAAAAAAABACAAAAAiAAAAZHJzL2Rvd25yZXYueG1sUEsBAhQAFAAA&#10;AAgAh07iQDMvBZ47AAAAOQAAABAAAAAAAAAAAQAgAAAAFgEAAGRycy9zaGFwZXhtbC54bWxQSwUG&#10;AAAAAAYABgBbAQAAwAM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WwgMccMAAADj&#10;AAAADwAAAGRycy9kb3ducmV2LnhtbEWPQUsDMRSE70L/Q3iCN5vsgrVdmxYqiEoPYrX3Z/K6u7h5&#10;WZJ0t/33plDwOMzMN8xyfXKdGCjE1rOGYqpAEBtvW641fH+93M9BxIRssfNMGs4UYb2a3Cyxsn7k&#10;Txp2qRYZwrFCDU1KfSVlNA05jFPfE2fv4IPDlGWopQ04ZrjrZKnUTDpsOS802NNzQ+Z3d3Qa9v6w&#10;GZ354ffh/NEeX7fBmPlW67vbQj2BSHRK/+Fr+81qKIuyXDwWM/UAl0/5D8jV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b&#10;CAxxwwAAAOMAAAAPAAAAAAAAAAEAIAAAACIAAABkcnMvZG93bnJldi54bWxQSwECFAAUAAAACACH&#10;TuJAMy8FnjsAAAA5AAAAEAAAAAAAAAABACAAAAASAQAAZHJzL3NoYXBleG1sLnhtbFBLBQYAAAAA&#10;BgAGAFsBAAC8AwAAAAA=&#10;">
                    <v:fill on="f" focussize="0,0"/>
                    <v:stroke on="f" weight="1pt" miterlimit="8" joinstyle="miter"/>
                    <v:imagedata o:title=""/>
                    <o:lock v:ext="edit" aspectratio="f"/>
                    <v:textbox>
                      <w:txbxContent>
                        <w:p w14:paraId="128DD999">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7/QNtMEAAADj&#10;AAAADwAAAGRycy9kb3ducmV2LnhtbEVPX0vDMBB/F/wO4QTfXJIWpdRlQ8YmPgzBbTD2djS3tqy5&#10;lCa227c3guDj/f7ffHl1nRhpCK1nA3qmQBBX3rZcGzjsN08FiBCRLXaeycCNAiwX93dzLK2f+IvG&#10;XaxFCuFQooEmxr6UMlQNOQwz3xMn7uwHhzGdQy3tgFMKd53MlHqRDltODQ32tGqouuy+nYH3Cae3&#10;XK/H7eW8up32z5/HrSZjHh+0egUR6Rr/xX/uD5vm5yrPiiIrNPz+lACQix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0DbTBAAAA4wAAAA8AAAAAAAAAAQAgAAAAIgAAAGRycy9kb3ducmV2&#10;LnhtbFBLAQIUABQAAAAIAIdO4kAzLwWeOwAAADkAAAAVAAAAAAAAAAEAIAAAABABAABkcnMvZ3Jv&#10;dXBzaGFwZXhtbC54bWxQSwUGAAAAAAYABgBgAQAAzQMAAAAA&#10;">
                  <o:lock v:ext="edit" aspectratio="f"/>
                  <v:shape id="直接箭头连接符 12" o:spid="_x0000_s1026" o:spt="32" type="#_x0000_t32" style="position:absolute;left:875754;top:196850;height:0;width:4732691;" filled="f" stroked="t" coordsize="21600,21600" o:gfxdata="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3oPt&#10;wAAAAOMAAAAPAAAAAAAAAAEAIAAAACIAAABkcnMvZG93bnJldi54bWxQSwECFAAUAAAACACHTuJA&#10;My8FnjsAAAA5AAAAEAAAAAAAAAABACAAAAAPAQAAZHJzL3NoYXBleG1sLnhtbFBLBQYAAAAABgAG&#10;AFsBAAC5Aw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r7yp/cMAAADi&#10;AAAADwAAAGRycy9kb3ducmV2LnhtbEWPy2oCMRSG94LvEE6hG6mJFsY6NUoptJV25VSw3R0mx8lg&#10;cjJM4u3tm0XB5c9/41usLt6JE/WxDaxhMlYgiOtgWm40bL/fHp5AxIRs0AUmDVeKsFoOBwssTTjz&#10;hk5VakQe4ViiBptSV0oZa0se4zh0xNnbh95jyrJvpOnxnMe9k1OlCumx5fxgsaNXS/WhOnoNa/ej&#10;Pnajzy8bZ+/7F95cj7+u0vr+bqKeQSS6pFv4v702Gqaz+aMq5kWGyEgZB+Ty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vKn9wwAAAOIAAAAPAAAAAAAAAAEAIAAAACIAAABkcnMvZG93bnJldi54bWxQSwECFAAUAAAACACH&#10;TuJAMy8FnjsAAAA5AAAAEAAAAAAAAAABACAAAAASAQAAZHJzL3NoYXBleG1sLnhtbFBLBQYAAAAA&#10;BgAGAFsBAAC8AwAAAAA=&#10;">
                    <v:fill on="f" focussize="0,0"/>
                    <v:stroke weight="1pt" color="#B00824" miterlimit="8" joinstyle="miter"/>
                    <v:imagedata o:title=""/>
                    <o:lock v:ext="edit" aspectratio="f"/>
                  </v:shape>
                </v:group>
              </v:group>
            </w:pict>
          </mc:Fallback>
        </mc:AlternateContent>
      </w:r>
    </w:p>
    <w:p w14:paraId="31E9D97A">
      <w:pPr>
        <w:spacing w:line="384" w:lineRule="exact"/>
        <w:ind w:firstLine="420" w:firstLineChars="200"/>
        <w:rPr>
          <w:rFonts w:ascii="Times New Roman" w:hAnsi="Times New Roman" w:eastAsia="楷体" w:cs="Times New Roman"/>
          <w:bCs/>
        </w:rPr>
      </w:pPr>
    </w:p>
    <w:p w14:paraId="39E6AC63">
      <w:pPr>
        <w:spacing w:line="384" w:lineRule="exact"/>
        <w:ind w:firstLine="420" w:firstLineChars="200"/>
        <w:rPr>
          <w:rFonts w:ascii="楷体" w:hAnsi="楷体" w:eastAsia="楷体" w:cs="Times New Roman"/>
          <w:bCs/>
        </w:rPr>
      </w:pPr>
      <w:r>
        <w:rPr>
          <w:rFonts w:ascii="楷体" w:hAnsi="楷体" w:eastAsia="楷体" w:cs="Times New Roman"/>
          <w:bCs/>
        </w:rPr>
        <w:t>1</w:t>
      </w:r>
      <w:r>
        <w:rPr>
          <w:rFonts w:hint="eastAsia" w:ascii="楷体" w:hAnsi="楷体" w:eastAsia="楷体" w:cs="Times New Roman"/>
          <w:bCs/>
        </w:rPr>
        <w:t>．</w:t>
      </w:r>
      <w:r>
        <w:rPr>
          <w:rFonts w:ascii="楷体" w:hAnsi="楷体" w:eastAsia="楷体" w:cs="Times New Roman"/>
          <w:bCs/>
        </w:rPr>
        <w:t>管理人对被管理人</w:t>
      </w:r>
      <w:r>
        <w:rPr>
          <w:rFonts w:ascii="楷体" w:hAnsi="楷体" w:eastAsia="楷体" w:cs="Times New Roman"/>
          <w:bCs/>
          <w:color w:val="0000FF"/>
        </w:rPr>
        <w:t>没有报酬请求权</w:t>
      </w:r>
      <w:r>
        <w:rPr>
          <w:rFonts w:ascii="楷体" w:hAnsi="楷体" w:eastAsia="楷体" w:cs="Times New Roman"/>
          <w:bCs/>
        </w:rPr>
        <w:t>。</w:t>
      </w:r>
    </w:p>
    <w:p w14:paraId="260D3DEA">
      <w:pPr>
        <w:spacing w:line="384" w:lineRule="exact"/>
        <w:ind w:firstLine="420" w:firstLineChars="200"/>
        <w:rPr>
          <w:rFonts w:ascii="楷体" w:hAnsi="楷体" w:eastAsia="楷体" w:cs="Times New Roman"/>
          <w:bCs/>
        </w:rPr>
      </w:pPr>
      <w:r>
        <w:rPr>
          <w:rFonts w:ascii="楷体" w:hAnsi="楷体" w:eastAsia="楷体" w:cs="Times New Roman"/>
          <w:bCs/>
        </w:rPr>
        <w:t>2</w:t>
      </w:r>
      <w:r>
        <w:rPr>
          <w:rFonts w:hint="eastAsia" w:ascii="楷体" w:hAnsi="楷体" w:eastAsia="楷体" w:cs="Times New Roman"/>
          <w:bCs/>
        </w:rPr>
        <w:t>．</w:t>
      </w:r>
      <w:r>
        <w:rPr>
          <w:rFonts w:ascii="楷体" w:hAnsi="楷体" w:eastAsia="楷体" w:cs="Times New Roman"/>
          <w:bCs/>
        </w:rPr>
        <w:t>无因管理作为“准合同”，与委托合同关系紧密，管理人管理事务经受益人事后追认的，从管理事务开始时起，适用委托合同的有关规定，但管理人另有意思表示的除外。</w:t>
      </w:r>
    </w:p>
    <w:p w14:paraId="3F3CDA51">
      <w:pPr>
        <w:spacing w:line="384" w:lineRule="exact"/>
        <w:ind w:firstLine="420" w:firstLineChars="200"/>
        <w:rPr>
          <w:rFonts w:hint="default" w:ascii="楷体" w:hAnsi="楷体" w:eastAsia="楷体" w:cs="Times New Roman"/>
          <w:bCs/>
          <w:color w:val="0000FF"/>
          <w:lang w:val="en-US" w:eastAsia="zh-CN"/>
        </w:rPr>
      </w:pPr>
      <w:r>
        <w:rPr>
          <w:rFonts w:ascii="楷体" w:hAnsi="楷体" w:eastAsia="楷体" w:cs="Times New Roman"/>
          <w:bCs/>
        </w:rPr>
        <w:t>3</w:t>
      </w:r>
      <w:r>
        <w:rPr>
          <w:rFonts w:hint="eastAsia" w:ascii="楷体" w:hAnsi="楷体" w:eastAsia="楷体" w:cs="Times New Roman"/>
          <w:bCs/>
        </w:rPr>
        <w:t>．</w:t>
      </w:r>
      <w:r>
        <w:rPr>
          <w:rFonts w:ascii="楷体" w:hAnsi="楷体" w:eastAsia="楷体" w:cs="Times New Roman"/>
          <w:bCs/>
        </w:rPr>
        <w:t>无因管理并不要求达到预期的</w:t>
      </w:r>
      <w:r>
        <w:rPr>
          <w:rFonts w:ascii="楷体" w:hAnsi="楷体" w:eastAsia="楷体" w:cs="Times New Roman"/>
          <w:bCs/>
          <w:color w:val="0000FF"/>
        </w:rPr>
        <w:t>管理效果</w:t>
      </w:r>
      <w:r>
        <w:rPr>
          <w:rFonts w:ascii="楷体" w:hAnsi="楷体" w:eastAsia="楷体" w:cs="Times New Roman"/>
          <w:bCs/>
        </w:rPr>
        <w:t>，即便未达预期的管理效果（如避免被管理人的损失），只要管理行为</w:t>
      </w:r>
      <w:r>
        <w:rPr>
          <w:rFonts w:ascii="楷体" w:hAnsi="楷体" w:eastAsia="楷体" w:cs="Times New Roman"/>
          <w:bCs/>
          <w:color w:val="0000FF"/>
        </w:rPr>
        <w:t>本身得当</w:t>
      </w:r>
      <w:r>
        <w:rPr>
          <w:rFonts w:ascii="楷体" w:hAnsi="楷体" w:eastAsia="楷体" w:cs="Times New Roman"/>
          <w:bCs/>
        </w:rPr>
        <w:t>，亦可发生无因管理的法律效果。</w:t>
      </w:r>
      <w:r>
        <w:rPr>
          <w:rFonts w:hint="eastAsia" w:ascii="楷体" w:hAnsi="楷体" w:eastAsia="楷体" w:cs="Times New Roman"/>
          <w:bCs/>
          <w:lang w:val="en-US" w:eastAsia="zh-CN"/>
        </w:rPr>
        <w:t xml:space="preserve"> </w:t>
      </w:r>
      <w:r>
        <w:rPr>
          <w:rFonts w:hint="eastAsia" w:ascii="楷体" w:hAnsi="楷体" w:eastAsia="楷体" w:cs="Times New Roman"/>
          <w:bCs/>
          <w:color w:val="0000FF"/>
          <w:lang w:val="en-US" w:eastAsia="zh-CN"/>
        </w:rPr>
        <w:t>管理失败不影响无因管理</w:t>
      </w:r>
    </w:p>
    <w:p w14:paraId="5C0A0AC7">
      <w:pPr>
        <w:pStyle w:val="3"/>
        <w:tabs>
          <w:tab w:val="left" w:pos="420"/>
        </w:tabs>
        <w:spacing w:before="0" w:after="0" w:line="384" w:lineRule="exact"/>
        <w:rPr>
          <w:rFonts w:eastAsia="汉仪大宋简"/>
          <w:b w:val="0"/>
          <w:sz w:val="26"/>
        </w:rPr>
      </w:pPr>
      <w:bookmarkStart w:id="26" w:name="_Toc135757913"/>
      <w:r>
        <w:rPr>
          <w:rFonts w:eastAsia="汉仪大宋简"/>
          <w:b w:val="0"/>
          <w:sz w:val="26"/>
        </w:rPr>
        <w:t>二、不当得利</w:t>
      </w:r>
      <w:bookmarkEnd w:id="26"/>
    </w:p>
    <w:p w14:paraId="45264A9B">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691"/>
        <w:gridCol w:w="1843"/>
        <w:gridCol w:w="4988"/>
      </w:tblGrid>
      <w:tr w14:paraId="4B10B00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restart"/>
            <w:noWrap w:val="0"/>
            <w:vAlign w:val="center"/>
          </w:tcPr>
          <w:p w14:paraId="0147007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4988" w:type="dxa"/>
            <w:noWrap w:val="0"/>
            <w:vAlign w:val="center"/>
          </w:tcPr>
          <w:p w14:paraId="43E708F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（1）一方受损</w:t>
            </w:r>
          </w:p>
        </w:tc>
      </w:tr>
      <w:tr w14:paraId="5C50B0E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2FD1F952">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5D34547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（2）他方受益</w:t>
            </w:r>
          </w:p>
        </w:tc>
      </w:tr>
      <w:tr w14:paraId="38BCA5C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7AC9D71C">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78A603B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（3）受损与受益之间具有因果关系</w:t>
            </w:r>
          </w:p>
        </w:tc>
      </w:tr>
      <w:tr w14:paraId="06A75E0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32C1F1B7">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05AC6C4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（4）得利欠缺法律上的原因</w:t>
            </w:r>
          </w:p>
        </w:tc>
      </w:tr>
      <w:tr w14:paraId="14F1DA6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restart"/>
            <w:noWrap w:val="0"/>
            <w:vAlign w:val="center"/>
          </w:tcPr>
          <w:p w14:paraId="4488C0BE">
            <w:pPr>
              <w:spacing w:before="42" w:beforeLines="10" w:after="84" w:afterLines="20" w:line="280" w:lineRule="exact"/>
              <w:jc w:val="center"/>
              <w:rPr>
                <w:rFonts w:hint="eastAsia" w:ascii="汉仪中黑简" w:hAnsi="Times New Roman" w:eastAsia="汉仪中黑简" w:cs="Times New Roman"/>
                <w:sz w:val="20"/>
                <w:szCs w:val="20"/>
                <w:lang w:eastAsia="zh-CN"/>
              </w:rPr>
            </w:pPr>
            <w:r>
              <w:rPr>
                <w:rFonts w:hint="eastAsia" w:ascii="汉仪中黑简" w:hAnsi="Times New Roman" w:eastAsia="汉仪中黑简" w:cs="Times New Roman"/>
                <w:sz w:val="20"/>
                <w:szCs w:val="20"/>
              </w:rPr>
              <w:t>类型</w:t>
            </w:r>
            <w:r>
              <w:rPr>
                <w:rFonts w:hint="eastAsia" w:ascii="汉仪中黑简" w:hAnsi="Times New Roman" w:eastAsia="汉仪中黑简" w:cs="Times New Roman"/>
                <w:sz w:val="20"/>
                <w:szCs w:val="20"/>
                <w:lang w:eastAsia="zh-CN"/>
              </w:rPr>
              <w:t>（</w:t>
            </w:r>
            <w:r>
              <w:rPr>
                <w:rFonts w:hint="eastAsia" w:ascii="汉仪中黑简" w:hAnsi="Times New Roman" w:eastAsia="汉仪中黑简" w:cs="Times New Roman"/>
                <w:color w:val="0000FF"/>
                <w:sz w:val="20"/>
                <w:szCs w:val="20"/>
                <w:lang w:val="en-US" w:eastAsia="zh-CN"/>
              </w:rPr>
              <w:t>考试不需要掌握</w:t>
            </w:r>
            <w:r>
              <w:rPr>
                <w:rFonts w:hint="eastAsia" w:ascii="汉仪中黑简" w:hAnsi="Times New Roman" w:eastAsia="汉仪中黑简" w:cs="Times New Roman"/>
                <w:sz w:val="20"/>
                <w:szCs w:val="20"/>
                <w:lang w:eastAsia="zh-CN"/>
              </w:rPr>
              <w:t>）</w:t>
            </w:r>
          </w:p>
        </w:tc>
        <w:tc>
          <w:tcPr>
            <w:tcW w:w="4988" w:type="dxa"/>
            <w:noWrap w:val="0"/>
            <w:vAlign w:val="center"/>
          </w:tcPr>
          <w:p w14:paraId="7731243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（1）给付型不当得利</w:t>
            </w:r>
          </w:p>
        </w:tc>
      </w:tr>
      <w:tr w14:paraId="3571F49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57E5658B">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7F85B54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（2）非给付型不当得利</w:t>
            </w:r>
          </w:p>
        </w:tc>
      </w:tr>
      <w:tr w14:paraId="5A7C5A6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restart"/>
            <w:noWrap w:val="0"/>
            <w:vAlign w:val="center"/>
          </w:tcPr>
          <w:p w14:paraId="02E59DB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排除不当得利请求权的情形</w:t>
            </w:r>
          </w:p>
        </w:tc>
        <w:tc>
          <w:tcPr>
            <w:tcW w:w="4988" w:type="dxa"/>
            <w:noWrap w:val="0"/>
            <w:vAlign w:val="center"/>
          </w:tcPr>
          <w:p w14:paraId="504255E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（1）为履行道德义务进行的给付</w:t>
            </w:r>
          </w:p>
        </w:tc>
      </w:tr>
      <w:tr w14:paraId="4DC0BCE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0EB49EB9">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7E85A06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（2）债务到期之前的清偿，相当于放弃期限利益</w:t>
            </w:r>
          </w:p>
        </w:tc>
      </w:tr>
      <w:tr w14:paraId="6D16F27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11AE572C">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66D281A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（3）明知无给付义务而进行的债务清偿</w:t>
            </w:r>
          </w:p>
        </w:tc>
      </w:tr>
      <w:tr w14:paraId="74C8D3D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noWrap w:val="0"/>
            <w:vAlign w:val="center"/>
          </w:tcPr>
          <w:p w14:paraId="310D9F4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4988" w:type="dxa"/>
            <w:noWrap w:val="0"/>
            <w:vAlign w:val="center"/>
          </w:tcPr>
          <w:p w14:paraId="390F5FB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得利人有义务向受损人返还其所得利益</w:t>
            </w:r>
          </w:p>
        </w:tc>
      </w:tr>
      <w:tr w14:paraId="634E041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91" w:type="dxa"/>
            <w:vMerge w:val="restart"/>
            <w:noWrap w:val="0"/>
            <w:vAlign w:val="center"/>
          </w:tcPr>
          <w:p w14:paraId="689460F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具体返还范围</w:t>
            </w:r>
          </w:p>
        </w:tc>
        <w:tc>
          <w:tcPr>
            <w:tcW w:w="1843" w:type="dxa"/>
            <w:noWrap w:val="0"/>
            <w:vAlign w:val="center"/>
          </w:tcPr>
          <w:p w14:paraId="5ABCD0F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得利人善意</w:t>
            </w:r>
          </w:p>
        </w:tc>
        <w:tc>
          <w:tcPr>
            <w:tcW w:w="4988" w:type="dxa"/>
            <w:noWrap w:val="0"/>
            <w:vAlign w:val="center"/>
          </w:tcPr>
          <w:p w14:paraId="2DC902E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仅需返还现存利益</w:t>
            </w:r>
          </w:p>
        </w:tc>
      </w:tr>
      <w:tr w14:paraId="4A927A9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91" w:type="dxa"/>
            <w:vMerge w:val="continue"/>
            <w:noWrap w:val="0"/>
            <w:vAlign w:val="center"/>
          </w:tcPr>
          <w:p w14:paraId="2C418EE0">
            <w:pPr>
              <w:spacing w:before="42" w:beforeLines="10" w:after="84" w:afterLines="20" w:line="280" w:lineRule="exact"/>
              <w:jc w:val="center"/>
              <w:rPr>
                <w:rFonts w:ascii="汉仪中黑简" w:hAnsi="Times New Roman" w:eastAsia="汉仪中黑简" w:cs="Times New Roman"/>
                <w:sz w:val="20"/>
                <w:szCs w:val="20"/>
              </w:rPr>
            </w:pPr>
          </w:p>
        </w:tc>
        <w:tc>
          <w:tcPr>
            <w:tcW w:w="1843" w:type="dxa"/>
            <w:noWrap w:val="0"/>
            <w:vAlign w:val="center"/>
          </w:tcPr>
          <w:p w14:paraId="6232828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得利人恶意</w:t>
            </w:r>
          </w:p>
        </w:tc>
        <w:tc>
          <w:tcPr>
            <w:tcW w:w="4988" w:type="dxa"/>
            <w:noWrap w:val="0"/>
            <w:vAlign w:val="center"/>
          </w:tcPr>
          <w:p w14:paraId="1A64A6C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需返还所取得的一切利益+</w:t>
            </w:r>
            <w:r>
              <w:rPr>
                <w:rFonts w:hint="eastAsia" w:ascii="汉仪书宋一简" w:hAnsi="Times New Roman" w:eastAsia="汉仪书宋一简" w:cs="Times New Roman"/>
                <w:color w:val="0000FF"/>
                <w:sz w:val="20"/>
                <w:szCs w:val="20"/>
              </w:rPr>
              <w:t>赔偿受损方的损失</w:t>
            </w:r>
          </w:p>
        </w:tc>
      </w:tr>
    </w:tbl>
    <w:p w14:paraId="4F482C5E">
      <w:pPr>
        <w:spacing w:line="384" w:lineRule="exact"/>
        <w:ind w:firstLine="420" w:firstLineChars="200"/>
        <w:rPr>
          <w:rFonts w:ascii="Times New Roman" w:hAnsi="Times New Roman" w:eastAsia="楷体" w:cs="Times New Roman"/>
        </w:rPr>
      </w:pPr>
      <w:r>
        <w:rPr>
          <w:rFonts w:ascii="Times New Roman" w:hAnsi="Times New Roman" w:eastAsia="汉仪书宋二简" w:cs="Times New Roman"/>
          <w:bCs/>
          <w:szCs w:val="28"/>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125095</wp:posOffset>
                </wp:positionV>
                <wp:extent cx="5547995" cy="396875"/>
                <wp:effectExtent l="0" t="0" r="14605" b="0"/>
                <wp:wrapNone/>
                <wp:docPr id="1867183068" name="组合 1867183068"/>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464328600" name="组合 17"/>
                        <wpg:cNvGrpSpPr/>
                        <wpg:grpSpPr>
                          <a:xfrm>
                            <a:off x="0" y="-4970"/>
                            <a:ext cx="775989" cy="396875"/>
                            <a:chOff x="305638" y="29200"/>
                            <a:chExt cx="776408" cy="396875"/>
                          </a:xfrm>
                          <a:effectLst/>
                        </wpg:grpSpPr>
                        <wps:wsp>
                          <wps:cNvPr id="571753275"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50052152" name="矩形 1"/>
                          <wps:cNvSpPr/>
                          <wps:spPr>
                            <a:xfrm>
                              <a:off x="326561" y="29200"/>
                              <a:ext cx="755485" cy="396875"/>
                            </a:xfrm>
                            <a:prstGeom prst="rect">
                              <a:avLst/>
                            </a:prstGeom>
                            <a:noFill/>
                            <a:ln w="12700" cap="flat" cmpd="sng" algn="ctr">
                              <a:noFill/>
                              <a:prstDash val="solid"/>
                              <a:miter lim="800000"/>
                            </a:ln>
                            <a:effectLst/>
                          </wps:spPr>
                          <wps:txbx>
                            <w:txbxContent>
                              <w:p w14:paraId="232A7EB0">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003466784" name="组合 13"/>
                        <wpg:cNvGrpSpPr/>
                        <wpg:grpSpPr>
                          <a:xfrm>
                            <a:off x="765425" y="174661"/>
                            <a:ext cx="4782719" cy="53975"/>
                            <a:chOff x="875754" y="171441"/>
                            <a:chExt cx="4784228" cy="54000"/>
                          </a:xfrm>
                          <a:effectLst/>
                        </wpg:grpSpPr>
                        <wps:wsp>
                          <wps:cNvPr id="683550022"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2134255297"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9.85pt;height:31.25pt;width:436.85pt;mso-position-horizontal:center;mso-position-horizontal-relative:margin;z-index:251662336;mso-width-relative:page;mso-height-relative:page;" coordorigin="0,-4970" coordsize="5548144,396875" o:gfxdata="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Ceimhg1gAAAAYBAAAPAAAAAAAAAAEAIAAAACIAAABkcnMvZG93bnJldi54bWxQ&#10;SwECFAAUAAAACACHTuJA/FsCz94EAABJEQAADgAAAAAAAAABACAAAAAlAQAAZHJzL2Uyb0RvYy54&#10;bWxQSwUGAAAAAAYABgBZAQAAdQgAAAAA&#10;">
                <o:lock v:ext="edit" aspectratio="f"/>
                <v:group id="组合 17" o:spid="_x0000_s1026" o:spt="203" style="position:absolute;left:0;top:-4970;height:396875;width:775989;" coordorigin="305638,29200" coordsize="776408,396875" o:gfxdata="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GnLR8MAAADiAAAADwAAAAAAAAABACAAAAAiAAAAZHJzL2Rvd25y&#10;ZXYueG1sUEsBAhQAFAAAAAgAh07iQDMvBZ47AAAAOQAAABUAAAAAAAAAAQAgAAAAEgEAAGRycy9n&#10;cm91cHNoYXBleG1sLnhtbFBLBQYAAAAABgAGAGABAADPAw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b3JSw8YAAADi&#10;AAAADwAAAGRycy9kb3ducmV2LnhtbEWPT2vCQBTE74LfYXlCb7pJakybunpoKQj+gVoPPT6yr0k0&#10;+zbNbo3103cLQo/DzPyGmS8vphFn6lxtWUE8iUAQF1bXXCo4vL+OH0A4j6yxsUwKfsjBcjEczDHX&#10;tuc3Ou99KQKEXY4KKu/bXEpXVGTQTWxLHLxP2xn0QXal1B32AW4amUTRTBqsOSxU2NJzRcVp/20U&#10;HIuPvlk/bl8Oiak3enddlV/XqVJ3ozh6AuHp4v/Dt/ZKK0izOEvvkyyFv0vhDsjFL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vclLDxgAAAOIAAAAPAAAAAAAAAAEAIAAAACIAAABkcnMvZG93bnJldi54bWxQSwECFAAUAAAA&#10;CACHTuJAMy8FnjsAAAA5AAAAEAAAAAAAAAABACAAAAAVAQAAZHJzL3NoYXBleG1sLnhtbFBLBQYA&#10;AAAABgAGAFsBAAC/Aw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61Hpvr8AAADj&#10;AAAADwAAAGRycy9kb3ducmV2LnhtbEVPX0vDMBB/F/Ydwg325pIWOkZdNlAQlT0Mp76fya0tNpeS&#10;ZO327RdB8PF+/2+zu7hejBRi51lDsVQgiI23HTcaPj+e79cgYkK22HsmDVeKsNvO7jZYWz/xO43H&#10;1IgcwrFGDW1KQy1lNC05jEs/EGfu5IPDlM/QSBtwyuGul6VSK+mw49zQ4kBPLZmf49lp+PKnx8mZ&#10;b34br4fu/LIPxqz3Wi/mhXoAkeiS/sV/7leb5xeVUlVZVCX8/pQBkN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R6b6/&#10;AAAA4wAAAA8AAAAAAAAAAQAgAAAAIgAAAGRycy9kb3ducmV2LnhtbFBLAQIUABQAAAAIAIdO4kAz&#10;LwWeOwAAADkAAAAQAAAAAAAAAAEAIAAAAA4BAABkcnMvc2hhcGV4bWwueG1sUEsFBgAAAAAGAAYA&#10;WwEAALgDAAAAAA==&#10;">
                    <v:fill on="f" focussize="0,0"/>
                    <v:stroke on="f" weight="1pt" miterlimit="8" joinstyle="miter"/>
                    <v:imagedata o:title=""/>
                    <o:lock v:ext="edit" aspectratio="f"/>
                    <v:textbox>
                      <w:txbxContent>
                        <w:p w14:paraId="232A7EB0">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bXt/FsQAAADj&#10;AAAADwAAAGRycy9kb3ducmV2LnhtbEWPQWvCQBSE7wX/w/IEb3WTqlGiq4hU6UEKVUG8PbLPJJh9&#10;G7Jrov++KxR6HGbmG2axephKtNS40rKCeBiBIM6sLjlXcDpu32cgnEfWWFkmBU9ysFr23haYatvx&#10;D7UHn4sAYZeigsL7OpXSZQUZdENbEwfvahuDPsgml7rBLsBNJT+iKJEGSw4LBda0KSi7He5Gwa7D&#10;bj2KP9v97bp5Xo6T7/M+JqUG/Tiag/D08P/hv/aXVhCIo3GSTGdjeH0Kf0AufwF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G17fxbEAAAA4wAAAA8AAAAAAAAAAQAgAAAAIgAAAGRycy9kb3du&#10;cmV2LnhtbFBLAQIUABQAAAAIAIdO4kAzLwWeOwAAADkAAAAVAAAAAAAAAAEAIAAAABMBAABkcnMv&#10;Z3JvdXBzaGFwZXhtbC54bWxQSwUGAAAAAAYABgBgAQAA0AMAAAAA&#10;">
                  <o:lock v:ext="edit" aspectratio="f"/>
                  <v:shape id="直接箭头连接符 12" o:spid="_x0000_s1026" o:spt="32" type="#_x0000_t32" style="position:absolute;left:875754;top:196850;height:0;width:4732691;" filled="f" stroked="t" coordsize="21600,21600" o:gfxdata="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5V&#10;40/CAAAA4gAAAA8AAAAAAAAAAQAgAAAAIgAAAGRycy9kb3ducmV2LnhtbFBLAQIUABQAAAAIAIdO&#10;4kAzLwWeOwAAADkAAAAQAAAAAAAAAAEAIAAAABEBAABkcnMvc2hhcGV4bWwueG1sUEsFBgAAAAAG&#10;AAYAWwEAALsDA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HuIXjsUAAADj&#10;AAAADwAAAGRycy9kb3ducmV2LnhtbEWPT0sDMRTE74LfITzBi7TJrtbq2rSIoBY9dSuot8fmdbOY&#10;vCyb9N+3bwTB4zAzv2Fmi4N3YkdD7AJrKMYKBHETTMetho/18+gOREzIBl1g0nCkCIv5+dkMKxP2&#10;vKJdnVqRIRwr1GBT6ispY2PJYxyHnjh7mzB4TFkOrTQD7jPcO1kqdSs9dpwXLPb0ZKn5qbdew9J9&#10;qdfPq7d3G6cvm0deHbffrtb68qJQDyASHdJ/+K+9NBrK4vqmnEzK+yn8fsp/QM5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7iF47FAAAA4wAAAA8AAAAAAAAAAQAgAAAAIgAAAGRycy9kb3ducmV2LnhtbFBLAQIUABQAAAAI&#10;AIdO4kAzLwWeOwAAADkAAAAQAAAAAAAAAAEAIAAAABQBAABkcnMvc2hhcGV4bWwueG1sUEsFBgAA&#10;AAAGAAYAWwEAAL4DAAAAAA==&#10;">
                    <v:fill on="f" focussize="0,0"/>
                    <v:stroke weight="1pt" color="#B00824" miterlimit="8" joinstyle="miter"/>
                    <v:imagedata o:title=""/>
                    <o:lock v:ext="edit" aspectratio="f"/>
                  </v:shape>
                </v:group>
              </v:group>
            </w:pict>
          </mc:Fallback>
        </mc:AlternateContent>
      </w:r>
    </w:p>
    <w:p w14:paraId="61490844">
      <w:pPr>
        <w:spacing w:line="384" w:lineRule="exact"/>
        <w:ind w:firstLine="420" w:firstLineChars="200"/>
        <w:rPr>
          <w:rFonts w:ascii="Times New Roman" w:hAnsi="Times New Roman" w:eastAsia="楷体" w:cs="Times New Roman"/>
          <w:bCs/>
        </w:rPr>
      </w:pPr>
    </w:p>
    <w:p w14:paraId="397E6B5B">
      <w:pPr>
        <w:spacing w:line="384" w:lineRule="exact"/>
        <w:ind w:firstLine="420" w:firstLineChars="200"/>
        <w:rPr>
          <w:rFonts w:ascii="Times New Roman" w:hAnsi="Times New Roman" w:eastAsia="楷体" w:cs="Times New Roman"/>
        </w:rPr>
      </w:pPr>
      <w:r>
        <w:rPr>
          <w:rFonts w:ascii="Times New Roman" w:hAnsi="Times New Roman" w:eastAsia="楷体" w:cs="Times New Roman"/>
        </w:rPr>
        <w:t>关于不当得利是否需要区分给付型与非给付型，学理争议</w:t>
      </w:r>
      <w:r>
        <w:rPr>
          <w:rFonts w:hint="eastAsia" w:ascii="Times New Roman" w:hAnsi="Times New Roman" w:eastAsia="楷体" w:cs="Times New Roman"/>
        </w:rPr>
        <w:t>较</w:t>
      </w:r>
      <w:r>
        <w:rPr>
          <w:rFonts w:ascii="Times New Roman" w:hAnsi="Times New Roman" w:eastAsia="楷体" w:cs="Times New Roman"/>
        </w:rPr>
        <w:t>大，从法考的角度，不必刻意区分这两种类型，直接按照上述四要件判断分析即可。</w:t>
      </w:r>
    </w:p>
    <w:p w14:paraId="1110FFD2">
      <w:pPr>
        <w:pStyle w:val="2"/>
        <w:tabs>
          <w:tab w:val="left" w:pos="420"/>
        </w:tabs>
        <w:spacing w:before="0" w:after="0" w:line="560" w:lineRule="atLeast"/>
        <w:jc w:val="center"/>
        <w:rPr>
          <w:rFonts w:hint="eastAsia" w:ascii="汉仪大宋简" w:hAnsi="汉仪大宋简" w:eastAsia="汉仪大宋简"/>
          <w:b w:val="0"/>
          <w:lang w:eastAsia="zh-CN"/>
        </w:rPr>
      </w:pPr>
      <w:bookmarkStart w:id="27" w:name="_Toc135757914"/>
      <w:r>
        <w:rPr>
          <w:rFonts w:ascii="汉仪大宋简" w:hAnsi="汉仪大宋简" w:eastAsia="汉仪大宋简"/>
          <w:b w:val="0"/>
          <w:color w:val="B00824"/>
        </w:rPr>
        <w:t>考点2</w:t>
      </w:r>
      <w:r>
        <w:rPr>
          <w:rFonts w:hint="eastAsia" w:ascii="汉仪大宋简" w:hAnsi="汉仪大宋简" w:eastAsia="汉仪大宋简"/>
          <w:b w:val="0"/>
          <w:color w:val="B00824"/>
          <w:lang w:val="en-US" w:eastAsia="zh-CN"/>
        </w:rPr>
        <w:t>4</w:t>
      </w:r>
      <w:r>
        <w:rPr>
          <w:rFonts w:ascii="汉仪大宋简" w:hAnsi="汉仪大宋简" w:eastAsia="汉仪大宋简"/>
          <w:b w:val="0"/>
          <w:color w:val="B00824"/>
        </w:rPr>
        <w:t xml:space="preserve"> </w:t>
      </w:r>
      <w:r>
        <w:rPr>
          <w:rFonts w:ascii="汉仪大宋简" w:hAnsi="汉仪大宋简" w:eastAsia="汉仪大宋简"/>
          <w:b w:val="0"/>
        </w:rPr>
        <w:t xml:space="preserve"> 人格权</w:t>
      </w:r>
      <w:bookmarkEnd w:id="27"/>
    </w:p>
    <w:p w14:paraId="4C1FA41F">
      <w:pPr>
        <w:pStyle w:val="3"/>
        <w:tabs>
          <w:tab w:val="left" w:pos="420"/>
        </w:tabs>
        <w:spacing w:before="0" w:after="0" w:line="384" w:lineRule="exact"/>
        <w:rPr>
          <w:rFonts w:eastAsia="汉仪大宋简"/>
          <w:b w:val="0"/>
          <w:sz w:val="26"/>
        </w:rPr>
      </w:pPr>
      <w:bookmarkStart w:id="28" w:name="_Toc135757915"/>
      <w:r>
        <w:rPr>
          <w:rFonts w:eastAsia="汉仪大宋简"/>
          <w:b w:val="0"/>
          <w:sz w:val="26"/>
        </w:rPr>
        <w:t>一、人格权保护</w:t>
      </w:r>
      <w:bookmarkEnd w:id="28"/>
    </w:p>
    <w:p w14:paraId="7CD5C0A5">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101"/>
        <w:gridCol w:w="7421"/>
      </w:tblGrid>
      <w:tr w14:paraId="0022738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058434F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人格权的保护方式</w:t>
            </w:r>
          </w:p>
        </w:tc>
        <w:tc>
          <w:tcPr>
            <w:tcW w:w="7421" w:type="dxa"/>
            <w:noWrap w:val="0"/>
            <w:vAlign w:val="center"/>
          </w:tcPr>
          <w:p w14:paraId="65FF14BE">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（1）侵权责任，满足精神损害赔偿要件的可主张精神损害赔偿</w:t>
            </w:r>
          </w:p>
        </w:tc>
      </w:tr>
      <w:tr w14:paraId="0D08EFE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50B85265">
            <w:pPr>
              <w:spacing w:before="42" w:beforeLines="10" w:after="84" w:afterLines="20" w:line="280" w:lineRule="exact"/>
              <w:jc w:val="center"/>
              <w:rPr>
                <w:rFonts w:ascii="汉仪中黑简" w:hAnsi="Times New Roman" w:eastAsia="汉仪中黑简" w:cs="Times New Roman"/>
                <w:sz w:val="20"/>
                <w:szCs w:val="20"/>
              </w:rPr>
            </w:pPr>
          </w:p>
        </w:tc>
        <w:tc>
          <w:tcPr>
            <w:tcW w:w="7421" w:type="dxa"/>
            <w:noWrap w:val="0"/>
            <w:vAlign w:val="center"/>
          </w:tcPr>
          <w:p w14:paraId="58DF928B">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（2）违约责任，违约责任中</w:t>
            </w:r>
            <w:r>
              <w:rPr>
                <w:rFonts w:hint="eastAsia" w:ascii="汉仪书宋一简" w:hAnsi="Times New Roman" w:eastAsia="汉仪书宋一简" w:cs="Times New Roman"/>
                <w:bCs/>
                <w:color w:val="0000FF"/>
                <w:sz w:val="20"/>
                <w:szCs w:val="20"/>
              </w:rPr>
              <w:t>也可主张精神损害赔偿</w:t>
            </w:r>
          </w:p>
        </w:tc>
      </w:tr>
      <w:tr w14:paraId="3820787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58E356EE">
            <w:pPr>
              <w:spacing w:before="42" w:beforeLines="10" w:after="84" w:afterLines="20" w:line="280" w:lineRule="exact"/>
              <w:jc w:val="center"/>
              <w:rPr>
                <w:rFonts w:ascii="汉仪中黑简" w:hAnsi="Times New Roman" w:eastAsia="汉仪中黑简" w:cs="Times New Roman"/>
                <w:sz w:val="20"/>
                <w:szCs w:val="20"/>
              </w:rPr>
            </w:pPr>
          </w:p>
        </w:tc>
        <w:tc>
          <w:tcPr>
            <w:tcW w:w="7421" w:type="dxa"/>
            <w:noWrap w:val="0"/>
            <w:vAlign w:val="center"/>
          </w:tcPr>
          <w:p w14:paraId="3B89C8F7">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（3）人格权请求权：停止侵害、排除妨害、消除危险、消除影响、恢复名誉等，</w:t>
            </w:r>
            <w:r>
              <w:rPr>
                <w:rFonts w:hint="eastAsia" w:ascii="汉仪中黑简" w:hAnsi="楷体" w:eastAsia="汉仪中黑简" w:cs="Times New Roman"/>
                <w:color w:val="B00824"/>
                <w:sz w:val="20"/>
                <w:szCs w:val="20"/>
              </w:rPr>
              <w:t>无需过错</w:t>
            </w:r>
            <w:r>
              <w:rPr>
                <w:rFonts w:hint="eastAsia" w:ascii="汉仪书宋一简" w:hAnsi="Times New Roman" w:eastAsia="汉仪书宋一简" w:cs="Times New Roman"/>
                <w:bCs/>
                <w:sz w:val="20"/>
                <w:szCs w:val="20"/>
              </w:rPr>
              <w:t>，</w:t>
            </w:r>
            <w:r>
              <w:rPr>
                <w:rFonts w:hint="eastAsia" w:ascii="汉仪中黑简" w:hAnsi="楷体" w:eastAsia="汉仪中黑简" w:cs="Times New Roman"/>
                <w:color w:val="B00824"/>
                <w:sz w:val="20"/>
                <w:szCs w:val="20"/>
              </w:rPr>
              <w:t>且不受诉讼时效限制</w:t>
            </w:r>
          </w:p>
        </w:tc>
      </w:tr>
      <w:tr w14:paraId="20B2A4F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E85428F">
            <w:pPr>
              <w:spacing w:before="42" w:beforeLines="10" w:after="84" w:afterLines="20" w:line="280" w:lineRule="exact"/>
              <w:jc w:val="center"/>
              <w:rPr>
                <w:rFonts w:ascii="汉仪中黑简" w:hAnsi="Times New Roman" w:eastAsia="汉仪中黑简" w:cs="Times New Roman"/>
                <w:sz w:val="20"/>
                <w:szCs w:val="20"/>
              </w:rPr>
            </w:pPr>
          </w:p>
        </w:tc>
        <w:tc>
          <w:tcPr>
            <w:tcW w:w="7421" w:type="dxa"/>
            <w:noWrap w:val="0"/>
            <w:vAlign w:val="center"/>
          </w:tcPr>
          <w:p w14:paraId="1F090754">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（4）预防性的人格权禁令</w:t>
            </w:r>
          </w:p>
        </w:tc>
      </w:tr>
    </w:tbl>
    <w:p w14:paraId="35FE561A">
      <w:pPr>
        <w:spacing w:line="384" w:lineRule="exact"/>
        <w:ind w:firstLine="422" w:firstLineChars="200"/>
        <w:rPr>
          <w:rFonts w:ascii="Times New Roman" w:hAnsi="Times New Roman" w:cs="Times New Roman"/>
          <w:b/>
          <w:bCs/>
        </w:rPr>
      </w:pPr>
    </w:p>
    <w:p w14:paraId="3B1ECA6F">
      <w:pPr>
        <w:pStyle w:val="3"/>
        <w:tabs>
          <w:tab w:val="left" w:pos="420"/>
        </w:tabs>
        <w:spacing w:before="0" w:after="0" w:line="384" w:lineRule="exact"/>
        <w:rPr>
          <w:rFonts w:eastAsia="汉仪大宋简"/>
          <w:b w:val="0"/>
          <w:sz w:val="26"/>
        </w:rPr>
      </w:pPr>
      <w:bookmarkStart w:id="29" w:name="_Toc135757916"/>
      <w:r>
        <w:rPr>
          <w:rFonts w:eastAsia="汉仪大宋简"/>
          <w:b w:val="0"/>
          <w:sz w:val="26"/>
        </w:rPr>
        <w:t>二、身体权与健康权</w:t>
      </w:r>
      <w:bookmarkEnd w:id="29"/>
    </w:p>
    <w:p w14:paraId="5F9CE918">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124"/>
        <w:gridCol w:w="7398"/>
      </w:tblGrid>
      <w:tr w14:paraId="6D025CC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vMerge w:val="restart"/>
            <w:noWrap w:val="0"/>
            <w:vAlign w:val="center"/>
          </w:tcPr>
          <w:p w14:paraId="4AF0130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保护对象</w:t>
            </w:r>
          </w:p>
        </w:tc>
        <w:tc>
          <w:tcPr>
            <w:tcW w:w="7398" w:type="dxa"/>
            <w:noWrap w:val="0"/>
            <w:vAlign w:val="center"/>
          </w:tcPr>
          <w:p w14:paraId="3706499B">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（1）身体权的保护对象：身体完整与行动自由</w:t>
            </w:r>
          </w:p>
        </w:tc>
      </w:tr>
      <w:tr w14:paraId="0DA1497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vMerge w:val="continue"/>
            <w:noWrap w:val="0"/>
            <w:vAlign w:val="center"/>
          </w:tcPr>
          <w:p w14:paraId="7A538651">
            <w:pPr>
              <w:spacing w:before="42" w:beforeLines="10" w:after="84" w:afterLines="20" w:line="280" w:lineRule="exact"/>
              <w:jc w:val="center"/>
              <w:rPr>
                <w:rFonts w:ascii="汉仪中黑简" w:hAnsi="Times New Roman" w:eastAsia="汉仪中黑简" w:cs="Times New Roman"/>
                <w:sz w:val="20"/>
                <w:szCs w:val="20"/>
              </w:rPr>
            </w:pPr>
          </w:p>
        </w:tc>
        <w:tc>
          <w:tcPr>
            <w:tcW w:w="7398" w:type="dxa"/>
            <w:noWrap w:val="0"/>
            <w:vAlign w:val="center"/>
          </w:tcPr>
          <w:p w14:paraId="78344EB6">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（2）健康权的保护对象：身心健康（生理健康+心理健康）</w:t>
            </w:r>
          </w:p>
        </w:tc>
      </w:tr>
      <w:tr w14:paraId="40A2A5F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vMerge w:val="restart"/>
            <w:noWrap w:val="0"/>
            <w:vAlign w:val="center"/>
          </w:tcPr>
          <w:p w14:paraId="2B73EDF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侵害行为例证</w:t>
            </w:r>
          </w:p>
        </w:tc>
        <w:tc>
          <w:tcPr>
            <w:tcW w:w="7398" w:type="dxa"/>
            <w:noWrap w:val="0"/>
            <w:vAlign w:val="center"/>
          </w:tcPr>
          <w:p w14:paraId="554FF2C5">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（1）侵害身体权的例证：未经同意割除他人发辫、非法拘禁、非法搜查他人身体</w:t>
            </w:r>
          </w:p>
        </w:tc>
      </w:tr>
      <w:tr w14:paraId="03BCF2D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vMerge w:val="continue"/>
            <w:noWrap w:val="0"/>
            <w:vAlign w:val="center"/>
          </w:tcPr>
          <w:p w14:paraId="5453347F">
            <w:pPr>
              <w:spacing w:before="42" w:beforeLines="10" w:after="84" w:afterLines="20" w:line="280" w:lineRule="exact"/>
              <w:jc w:val="center"/>
              <w:rPr>
                <w:rFonts w:ascii="汉仪中黑简" w:hAnsi="Times New Roman" w:eastAsia="汉仪中黑简" w:cs="Times New Roman"/>
                <w:sz w:val="20"/>
                <w:szCs w:val="20"/>
              </w:rPr>
            </w:pPr>
          </w:p>
        </w:tc>
        <w:tc>
          <w:tcPr>
            <w:tcW w:w="7398" w:type="dxa"/>
            <w:noWrap w:val="0"/>
            <w:vAlign w:val="center"/>
          </w:tcPr>
          <w:p w14:paraId="427FC094">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（2）侵害健康权的例证：故意传播疾病于他人</w:t>
            </w:r>
          </w:p>
        </w:tc>
      </w:tr>
      <w:tr w14:paraId="7597676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vMerge w:val="restart"/>
            <w:noWrap w:val="0"/>
            <w:vAlign w:val="center"/>
          </w:tcPr>
          <w:p w14:paraId="1056C37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器官捐赠</w:t>
            </w:r>
          </w:p>
        </w:tc>
        <w:tc>
          <w:tcPr>
            <w:tcW w:w="7398" w:type="dxa"/>
            <w:noWrap w:val="0"/>
            <w:vAlign w:val="center"/>
          </w:tcPr>
          <w:p w14:paraId="18B90C29">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（1）捐献应当采用书面形式或有效的遗嘱形式</w:t>
            </w:r>
          </w:p>
        </w:tc>
      </w:tr>
      <w:tr w14:paraId="0E8A6B9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vMerge w:val="continue"/>
            <w:noWrap w:val="0"/>
            <w:vAlign w:val="center"/>
          </w:tcPr>
          <w:p w14:paraId="771ABC19">
            <w:pPr>
              <w:spacing w:before="42" w:beforeLines="10" w:after="84" w:afterLines="20" w:line="280" w:lineRule="exact"/>
              <w:jc w:val="center"/>
              <w:rPr>
                <w:rFonts w:ascii="汉仪中黑简" w:hAnsi="Times New Roman" w:eastAsia="汉仪中黑简" w:cs="Times New Roman"/>
                <w:sz w:val="20"/>
                <w:szCs w:val="20"/>
              </w:rPr>
            </w:pPr>
          </w:p>
        </w:tc>
        <w:tc>
          <w:tcPr>
            <w:tcW w:w="7398" w:type="dxa"/>
            <w:noWrap w:val="0"/>
            <w:vAlign w:val="center"/>
          </w:tcPr>
          <w:p w14:paraId="21F00514">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（2）自然人生前未表示不同意捐献的，该自然人死亡后，其</w:t>
            </w:r>
            <w:r>
              <w:rPr>
                <w:rFonts w:hint="eastAsia" w:ascii="汉仪书宋一简" w:hAnsi="Times New Roman" w:eastAsia="汉仪书宋一简" w:cs="Times New Roman"/>
                <w:bCs/>
                <w:color w:val="0000FF"/>
                <w:sz w:val="20"/>
                <w:szCs w:val="20"/>
              </w:rPr>
              <w:t>配偶、成年子女、父母可以共同决定捐献</w:t>
            </w:r>
            <w:r>
              <w:rPr>
                <w:rFonts w:hint="eastAsia" w:ascii="汉仪书宋一简" w:hAnsi="Times New Roman" w:eastAsia="汉仪书宋一简" w:cs="Times New Roman"/>
                <w:bCs/>
                <w:sz w:val="20"/>
                <w:szCs w:val="20"/>
              </w:rPr>
              <w:t>，决定捐献应当采用书面形式</w:t>
            </w:r>
          </w:p>
        </w:tc>
      </w:tr>
      <w:tr w14:paraId="7EF60F1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24" w:type="dxa"/>
            <w:vMerge w:val="continue"/>
            <w:noWrap w:val="0"/>
            <w:vAlign w:val="center"/>
          </w:tcPr>
          <w:p w14:paraId="7D11CEA9">
            <w:pPr>
              <w:spacing w:before="42" w:beforeLines="10" w:after="84" w:afterLines="20" w:line="280" w:lineRule="exact"/>
              <w:jc w:val="center"/>
              <w:rPr>
                <w:rFonts w:ascii="汉仪中黑简" w:hAnsi="Times New Roman" w:eastAsia="汉仪中黑简" w:cs="Times New Roman"/>
                <w:sz w:val="20"/>
                <w:szCs w:val="20"/>
              </w:rPr>
            </w:pPr>
          </w:p>
        </w:tc>
        <w:tc>
          <w:tcPr>
            <w:tcW w:w="7398" w:type="dxa"/>
            <w:noWrap w:val="0"/>
            <w:vAlign w:val="center"/>
          </w:tcPr>
          <w:p w14:paraId="49411A51">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（3）以任何形式买卖人体细胞、人体组织、人体器官、遗体的，买卖合同无效</w:t>
            </w:r>
          </w:p>
        </w:tc>
      </w:tr>
    </w:tbl>
    <w:p w14:paraId="60A727A9">
      <w:pPr>
        <w:spacing w:line="384" w:lineRule="exact"/>
        <w:ind w:firstLine="422" w:firstLineChars="200"/>
        <w:rPr>
          <w:rFonts w:ascii="Times New Roman" w:hAnsi="Times New Roman" w:cs="Times New Roman"/>
          <w:b/>
          <w:bCs/>
        </w:rPr>
      </w:pPr>
    </w:p>
    <w:p w14:paraId="52F0CF7E">
      <w:pPr>
        <w:pStyle w:val="3"/>
        <w:tabs>
          <w:tab w:val="left" w:pos="420"/>
        </w:tabs>
        <w:spacing w:before="0" w:after="0" w:line="384" w:lineRule="exact"/>
        <w:rPr>
          <w:rFonts w:hint="eastAsia" w:eastAsia="汉仪大宋简"/>
          <w:b w:val="0"/>
          <w:sz w:val="26"/>
        </w:rPr>
      </w:pPr>
      <w:bookmarkStart w:id="30" w:name="_Toc135757917"/>
      <w:r>
        <w:rPr>
          <w:rFonts w:eastAsia="汉仪大宋简"/>
          <w:b w:val="0"/>
          <w:sz w:val="26"/>
        </w:rPr>
        <w:t>三、</w:t>
      </w:r>
      <w:r>
        <w:rPr>
          <w:rFonts w:hint="eastAsia" w:eastAsia="汉仪大宋简"/>
          <w:b w:val="0"/>
          <w:sz w:val="26"/>
        </w:rPr>
        <w:t>姓名权</w:t>
      </w:r>
    </w:p>
    <w:p w14:paraId="7B54E578">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386"/>
        <w:gridCol w:w="7119"/>
      </w:tblGrid>
      <w:tr w14:paraId="0E4953E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restart"/>
            <w:vAlign w:val="center"/>
          </w:tcPr>
          <w:p w14:paraId="02F41E7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保护范围</w:t>
            </w:r>
          </w:p>
        </w:tc>
        <w:tc>
          <w:tcPr>
            <w:tcW w:w="7301" w:type="dxa"/>
            <w:vAlign w:val="center"/>
          </w:tcPr>
          <w:p w14:paraId="6A42587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1．法定姓名</w:t>
            </w:r>
          </w:p>
        </w:tc>
      </w:tr>
      <w:tr w14:paraId="631C4F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2E25BBDC">
            <w:pPr>
              <w:spacing w:before="42" w:beforeLines="10" w:after="84" w:afterLines="20" w:line="280" w:lineRule="exact"/>
              <w:jc w:val="center"/>
              <w:rPr>
                <w:rFonts w:ascii="汉仪中黑简" w:hAnsi="Times New Roman" w:eastAsia="汉仪中黑简" w:cs="Times New Roman"/>
                <w:sz w:val="20"/>
                <w:szCs w:val="20"/>
              </w:rPr>
            </w:pPr>
          </w:p>
        </w:tc>
        <w:tc>
          <w:tcPr>
            <w:tcW w:w="7301" w:type="dxa"/>
            <w:vAlign w:val="center"/>
          </w:tcPr>
          <w:p w14:paraId="78A4BE0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2．具有一定社会知名度，被他人使用足以造成公众混淆的笔名、艺名、网名、译名、字号、姓名和名称的简称等：参照姓名权</w:t>
            </w:r>
          </w:p>
        </w:tc>
      </w:tr>
      <w:tr w14:paraId="1832AD6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restart"/>
            <w:vAlign w:val="center"/>
          </w:tcPr>
          <w:p w14:paraId="5015F91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侵害行为</w:t>
            </w:r>
          </w:p>
        </w:tc>
        <w:tc>
          <w:tcPr>
            <w:tcW w:w="7301" w:type="dxa"/>
            <w:vAlign w:val="center"/>
          </w:tcPr>
          <w:p w14:paraId="7600CFD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1．干涉他人使用姓名</w:t>
            </w:r>
          </w:p>
        </w:tc>
      </w:tr>
      <w:tr w14:paraId="244EC8E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6B32D561">
            <w:pPr>
              <w:spacing w:before="42" w:beforeLines="10" w:after="84" w:afterLines="20" w:line="280" w:lineRule="exact"/>
              <w:rPr>
                <w:rFonts w:ascii="汉仪书宋一简" w:hAnsi="Times New Roman" w:eastAsia="汉仪书宋一简" w:cs="Times New Roman"/>
                <w:sz w:val="20"/>
                <w:szCs w:val="20"/>
              </w:rPr>
            </w:pPr>
          </w:p>
        </w:tc>
        <w:tc>
          <w:tcPr>
            <w:tcW w:w="7301" w:type="dxa"/>
            <w:vAlign w:val="center"/>
          </w:tcPr>
          <w:p w14:paraId="1830D45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2．盗用他人姓名</w:t>
            </w:r>
          </w:p>
        </w:tc>
      </w:tr>
      <w:tr w14:paraId="09DEFE2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7D7D06D9">
            <w:pPr>
              <w:spacing w:before="42" w:beforeLines="10" w:after="84" w:afterLines="20" w:line="280" w:lineRule="exact"/>
              <w:rPr>
                <w:rFonts w:ascii="汉仪书宋一简" w:hAnsi="Times New Roman" w:eastAsia="汉仪书宋一简" w:cs="Times New Roman"/>
                <w:sz w:val="20"/>
                <w:szCs w:val="20"/>
              </w:rPr>
            </w:pPr>
          </w:p>
        </w:tc>
        <w:tc>
          <w:tcPr>
            <w:tcW w:w="7301" w:type="dxa"/>
            <w:vAlign w:val="center"/>
          </w:tcPr>
          <w:p w14:paraId="407CABFE">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3．假冒他人姓名</w:t>
            </w:r>
            <w:r>
              <w:rPr>
                <w:rFonts w:hint="eastAsia" w:ascii="汉仪书宋一简" w:hAnsi="Times New Roman" w:eastAsia="汉仪书宋一简" w:cs="Times New Roman"/>
                <w:sz w:val="20"/>
                <w:szCs w:val="20"/>
                <w:lang w:eastAsia="zh-CN"/>
              </w:rPr>
              <w:t>（</w:t>
            </w:r>
            <w:r>
              <w:rPr>
                <w:rFonts w:hint="eastAsia" w:ascii="汉仪书宋一简" w:hAnsi="Times New Roman" w:eastAsia="汉仪书宋一简" w:cs="Times New Roman"/>
                <w:color w:val="0000FF"/>
                <w:sz w:val="20"/>
                <w:szCs w:val="20"/>
                <w:lang w:val="en-US" w:eastAsia="zh-CN"/>
              </w:rPr>
              <w:t>冒名行为</w:t>
            </w:r>
            <w:r>
              <w:rPr>
                <w:rFonts w:hint="eastAsia" w:ascii="汉仪书宋一简" w:hAnsi="Times New Roman" w:eastAsia="汉仪书宋一简" w:cs="Times New Roman"/>
                <w:sz w:val="20"/>
                <w:szCs w:val="20"/>
                <w:lang w:eastAsia="zh-CN"/>
              </w:rPr>
              <w:t>）</w:t>
            </w:r>
          </w:p>
        </w:tc>
      </w:tr>
    </w:tbl>
    <w:p w14:paraId="02D75F19">
      <w:pPr>
        <w:pStyle w:val="3"/>
        <w:tabs>
          <w:tab w:val="left" w:pos="420"/>
        </w:tabs>
        <w:spacing w:before="0" w:after="0" w:line="384" w:lineRule="exact"/>
        <w:rPr>
          <w:rFonts w:eastAsia="汉仪大宋简"/>
          <w:b w:val="0"/>
          <w:sz w:val="26"/>
        </w:rPr>
      </w:pPr>
      <w:r>
        <w:rPr>
          <w:rFonts w:hint="eastAsia" w:eastAsia="汉仪大宋简"/>
          <w:b w:val="0"/>
          <w:sz w:val="26"/>
          <w:lang w:val="en-US" w:eastAsia="zh-CN"/>
        </w:rPr>
        <w:t>四、</w:t>
      </w:r>
      <w:r>
        <w:rPr>
          <w:rFonts w:eastAsia="汉仪大宋简"/>
          <w:b w:val="0"/>
          <w:sz w:val="26"/>
        </w:rPr>
        <w:t>肖像权</w:t>
      </w:r>
      <w:bookmarkEnd w:id="30"/>
    </w:p>
    <w:p w14:paraId="7C31530A">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841"/>
        <w:gridCol w:w="1134"/>
        <w:gridCol w:w="6547"/>
      </w:tblGrid>
      <w:tr w14:paraId="504A7C7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975" w:type="dxa"/>
            <w:gridSpan w:val="2"/>
            <w:noWrap w:val="0"/>
            <w:vAlign w:val="center"/>
          </w:tcPr>
          <w:p w14:paraId="70293DC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侵害行为</w:t>
            </w:r>
          </w:p>
        </w:tc>
        <w:tc>
          <w:tcPr>
            <w:tcW w:w="6547" w:type="dxa"/>
            <w:noWrap w:val="0"/>
            <w:vAlign w:val="center"/>
          </w:tcPr>
          <w:p w14:paraId="7F41EE1C">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sz w:val="20"/>
                <w:szCs w:val="20"/>
              </w:rPr>
              <w:t>未经肖像权人同意，得制作、使用、公开肖像权人的肖像。</w:t>
            </w:r>
            <w:r>
              <w:rPr>
                <w:rFonts w:hint="eastAsia" w:ascii="汉仪书宋一简" w:hAnsi="Times New Roman" w:eastAsia="汉仪中黑简" w:cs="Times New Roman"/>
                <w:bCs/>
                <w:color w:val="B00824"/>
                <w:sz w:val="20"/>
                <w:szCs w:val="20"/>
              </w:rPr>
              <w:t>无需以营利为目的</w:t>
            </w:r>
          </w:p>
        </w:tc>
      </w:tr>
      <w:tr w14:paraId="55B48EB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975" w:type="dxa"/>
            <w:gridSpan w:val="2"/>
            <w:vMerge w:val="restart"/>
            <w:noWrap w:val="0"/>
            <w:vAlign w:val="center"/>
          </w:tcPr>
          <w:p w14:paraId="1794A2F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肖像权与著作权</w:t>
            </w:r>
          </w:p>
        </w:tc>
        <w:tc>
          <w:tcPr>
            <w:tcW w:w="6547" w:type="dxa"/>
            <w:noWrap w:val="0"/>
            <w:vAlign w:val="center"/>
          </w:tcPr>
          <w:p w14:paraId="3767D989">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（1）</w:t>
            </w:r>
            <w:r>
              <w:rPr>
                <w:rFonts w:hint="eastAsia" w:ascii="汉仪书宋一简" w:hAnsi="Times New Roman" w:eastAsia="汉仪书宋一简" w:cs="Times New Roman"/>
                <w:sz w:val="20"/>
                <w:szCs w:val="20"/>
              </w:rPr>
              <w:t>摄影、绘画、雕塑等作品中的</w:t>
            </w:r>
            <w:r>
              <w:rPr>
                <w:rFonts w:hint="eastAsia" w:ascii="汉仪书宋一简" w:hAnsi="Times New Roman" w:eastAsia="汉仪书宋一简" w:cs="Times New Roman"/>
                <w:color w:val="0000FF"/>
                <w:sz w:val="20"/>
                <w:szCs w:val="20"/>
              </w:rPr>
              <w:t>人物享有肖像权</w:t>
            </w:r>
            <w:r>
              <w:rPr>
                <w:rFonts w:hint="eastAsia" w:ascii="汉仪书宋一简" w:hAnsi="Times New Roman" w:eastAsia="汉仪书宋一简" w:cs="Times New Roman"/>
                <w:sz w:val="20"/>
                <w:szCs w:val="20"/>
              </w:rPr>
              <w:t>，而作者对作品享有著作权</w:t>
            </w:r>
          </w:p>
        </w:tc>
      </w:tr>
      <w:tr w14:paraId="619048B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975" w:type="dxa"/>
            <w:gridSpan w:val="2"/>
            <w:vMerge w:val="continue"/>
            <w:noWrap w:val="0"/>
            <w:vAlign w:val="center"/>
          </w:tcPr>
          <w:p w14:paraId="08B601F6">
            <w:pPr>
              <w:spacing w:before="42" w:beforeLines="10" w:after="84" w:afterLines="20" w:line="280" w:lineRule="exact"/>
              <w:jc w:val="center"/>
              <w:rPr>
                <w:rFonts w:ascii="汉仪中黑简" w:hAnsi="Times New Roman" w:eastAsia="汉仪中黑简" w:cs="Times New Roman"/>
                <w:sz w:val="20"/>
                <w:szCs w:val="20"/>
              </w:rPr>
            </w:pPr>
          </w:p>
        </w:tc>
        <w:tc>
          <w:tcPr>
            <w:tcW w:w="6547" w:type="dxa"/>
            <w:noWrap w:val="0"/>
            <w:vAlign w:val="center"/>
          </w:tcPr>
          <w:p w14:paraId="04D4BC18">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（2）</w:t>
            </w:r>
            <w:r>
              <w:rPr>
                <w:rFonts w:hint="eastAsia" w:ascii="汉仪书宋一简" w:hAnsi="Times New Roman" w:eastAsia="汉仪中黑简" w:cs="Times New Roman"/>
                <w:bCs/>
                <w:color w:val="B00824"/>
                <w:sz w:val="20"/>
                <w:szCs w:val="20"/>
              </w:rPr>
              <w:t>著作权的行使不得侵害肖像权</w:t>
            </w:r>
          </w:p>
        </w:tc>
      </w:tr>
      <w:tr w14:paraId="1A0AB07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841" w:type="dxa"/>
            <w:vMerge w:val="restart"/>
            <w:noWrap w:val="0"/>
            <w:vAlign w:val="center"/>
          </w:tcPr>
          <w:p w14:paraId="76AAC65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肖像权的商业利用</w:t>
            </w:r>
          </w:p>
        </w:tc>
        <w:tc>
          <w:tcPr>
            <w:tcW w:w="1134" w:type="dxa"/>
            <w:noWrap w:val="0"/>
            <w:vAlign w:val="center"/>
          </w:tcPr>
          <w:p w14:paraId="64891BE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利用方式</w:t>
            </w:r>
          </w:p>
        </w:tc>
        <w:tc>
          <w:tcPr>
            <w:tcW w:w="6547" w:type="dxa"/>
            <w:noWrap w:val="0"/>
            <w:vAlign w:val="center"/>
          </w:tcPr>
          <w:p w14:paraId="0DB09046">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肖像权许可使用合同</w:t>
            </w:r>
          </w:p>
        </w:tc>
      </w:tr>
      <w:tr w14:paraId="5C40F19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841" w:type="dxa"/>
            <w:vMerge w:val="continue"/>
            <w:noWrap w:val="0"/>
            <w:vAlign w:val="center"/>
          </w:tcPr>
          <w:p w14:paraId="45736E3A">
            <w:pPr>
              <w:spacing w:before="42" w:beforeLines="10" w:after="84" w:afterLines="20" w:line="280" w:lineRule="exact"/>
              <w:jc w:val="center"/>
              <w:rPr>
                <w:rFonts w:ascii="汉仪中黑简" w:hAnsi="Times New Roman" w:eastAsia="汉仪中黑简" w:cs="Times New Roman"/>
                <w:sz w:val="20"/>
                <w:szCs w:val="20"/>
              </w:rPr>
            </w:pPr>
          </w:p>
        </w:tc>
        <w:tc>
          <w:tcPr>
            <w:tcW w:w="1134" w:type="dxa"/>
            <w:noWrap w:val="0"/>
            <w:vAlign w:val="center"/>
          </w:tcPr>
          <w:p w14:paraId="77DC643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合同解释</w:t>
            </w:r>
          </w:p>
        </w:tc>
        <w:tc>
          <w:tcPr>
            <w:tcW w:w="6547" w:type="dxa"/>
            <w:noWrap w:val="0"/>
            <w:vAlign w:val="center"/>
          </w:tcPr>
          <w:p w14:paraId="21432D2F">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sz w:val="20"/>
                <w:szCs w:val="20"/>
              </w:rPr>
              <w:t>关于肖像使用条款的理解有争议的，应当作出有利于肖像权人的解释</w:t>
            </w:r>
          </w:p>
        </w:tc>
      </w:tr>
      <w:tr w14:paraId="73036BA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841" w:type="dxa"/>
            <w:vMerge w:val="continue"/>
            <w:noWrap w:val="0"/>
            <w:vAlign w:val="center"/>
          </w:tcPr>
          <w:p w14:paraId="38699F2F">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restart"/>
            <w:noWrap w:val="0"/>
            <w:vAlign w:val="center"/>
          </w:tcPr>
          <w:p w14:paraId="5E4A3CE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合同解除</w:t>
            </w:r>
          </w:p>
        </w:tc>
        <w:tc>
          <w:tcPr>
            <w:tcW w:w="6547" w:type="dxa"/>
            <w:noWrap w:val="0"/>
            <w:vAlign w:val="center"/>
          </w:tcPr>
          <w:p w14:paraId="21BC2ADE">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bCs/>
                <w:sz w:val="20"/>
                <w:szCs w:val="20"/>
              </w:rPr>
              <w:t>（1）</w:t>
            </w:r>
            <w:r>
              <w:rPr>
                <w:rFonts w:hint="eastAsia" w:ascii="汉仪中黑简" w:hAnsi="楷体" w:eastAsia="汉仪中黑简" w:cs="Times New Roman"/>
                <w:color w:val="B00824"/>
                <w:sz w:val="20"/>
                <w:szCs w:val="20"/>
              </w:rPr>
              <w:t>合同无期限：双方+提前通知+任意解除</w:t>
            </w:r>
          </w:p>
        </w:tc>
      </w:tr>
      <w:tr w14:paraId="23925DF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841" w:type="dxa"/>
            <w:vMerge w:val="continue"/>
            <w:noWrap w:val="0"/>
            <w:vAlign w:val="center"/>
          </w:tcPr>
          <w:p w14:paraId="14779063">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noWrap w:val="0"/>
            <w:vAlign w:val="center"/>
          </w:tcPr>
          <w:p w14:paraId="00C4DD05">
            <w:pPr>
              <w:spacing w:before="42" w:beforeLines="10" w:after="84" w:afterLines="20" w:line="280" w:lineRule="exact"/>
              <w:jc w:val="center"/>
              <w:rPr>
                <w:rFonts w:ascii="汉仪中黑简" w:hAnsi="Times New Roman" w:eastAsia="汉仪中黑简" w:cs="Times New Roman"/>
                <w:sz w:val="20"/>
                <w:szCs w:val="20"/>
              </w:rPr>
            </w:pPr>
          </w:p>
        </w:tc>
        <w:tc>
          <w:tcPr>
            <w:tcW w:w="6547" w:type="dxa"/>
            <w:noWrap w:val="0"/>
            <w:vAlign w:val="center"/>
          </w:tcPr>
          <w:p w14:paraId="50C27ED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中黑简" w:hAnsi="楷体" w:eastAsia="汉仪中黑简" w:cs="Times New Roman"/>
                <w:color w:val="B00824"/>
                <w:sz w:val="20"/>
                <w:szCs w:val="20"/>
              </w:rPr>
              <w:t>合同有期限：肖像权人+有正当理由+提前通知+解除+赔偿对方损失</w:t>
            </w:r>
          </w:p>
        </w:tc>
      </w:tr>
    </w:tbl>
    <w:p w14:paraId="04326E38">
      <w:pPr>
        <w:pStyle w:val="3"/>
        <w:tabs>
          <w:tab w:val="left" w:pos="420"/>
        </w:tabs>
        <w:spacing w:before="0" w:after="0" w:line="384" w:lineRule="exact"/>
        <w:rPr>
          <w:rFonts w:hint="eastAsia" w:eastAsia="汉仪大宋简"/>
          <w:b w:val="0"/>
          <w:sz w:val="26"/>
        </w:rPr>
      </w:pPr>
      <w:r>
        <w:rPr>
          <w:rFonts w:hint="eastAsia" w:eastAsia="汉仪大宋简"/>
          <w:b w:val="0"/>
          <w:sz w:val="26"/>
          <w:lang w:val="en-US" w:eastAsia="zh-CN"/>
        </w:rPr>
        <w:t>五、</w:t>
      </w:r>
      <w:r>
        <w:rPr>
          <w:rFonts w:hint="eastAsia" w:eastAsia="汉仪大宋简"/>
          <w:b w:val="0"/>
          <w:sz w:val="26"/>
        </w:rPr>
        <w:t>名誉权</w:t>
      </w:r>
    </w:p>
    <w:p w14:paraId="1DBB128B">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2542"/>
        <w:gridCol w:w="5963"/>
      </w:tblGrid>
      <w:tr w14:paraId="197E4D7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Align w:val="center"/>
          </w:tcPr>
          <w:p w14:paraId="2CC31AD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5963" w:type="dxa"/>
            <w:vAlign w:val="center"/>
          </w:tcPr>
          <w:p w14:paraId="53E87FDE">
            <w:pPr>
              <w:spacing w:before="42" w:beforeLines="10" w:after="84" w:afterLines="20"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sz w:val="20"/>
                <w:szCs w:val="20"/>
              </w:rPr>
              <w:t>对民事主体的品德、声望、才能、信用等的社会评价</w:t>
            </w:r>
            <w:r>
              <w:rPr>
                <w:rFonts w:hint="eastAsia" w:ascii="汉仪书宋一简" w:hAnsi="Times New Roman" w:eastAsia="汉仪书宋一简" w:cs="Times New Roman"/>
                <w:sz w:val="20"/>
                <w:szCs w:val="20"/>
                <w:lang w:val="en-US" w:eastAsia="zh-CN"/>
              </w:rPr>
              <w:t xml:space="preserve"> </w:t>
            </w:r>
            <w:r>
              <w:rPr>
                <w:rFonts w:hint="eastAsia" w:ascii="汉仪书宋一简" w:hAnsi="Times New Roman" w:eastAsia="汉仪书宋一简" w:cs="Times New Roman"/>
                <w:color w:val="0000FF"/>
                <w:sz w:val="20"/>
                <w:szCs w:val="20"/>
                <w:lang w:val="en-US" w:eastAsia="zh-CN"/>
              </w:rPr>
              <w:t>导致社会评价降低</w:t>
            </w:r>
          </w:p>
        </w:tc>
      </w:tr>
      <w:tr w14:paraId="5E874B7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Merge w:val="restart"/>
            <w:vAlign w:val="center"/>
          </w:tcPr>
          <w:p w14:paraId="1D6F156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侵害行为</w:t>
            </w:r>
          </w:p>
        </w:tc>
        <w:tc>
          <w:tcPr>
            <w:tcW w:w="5963" w:type="dxa"/>
            <w:vAlign w:val="center"/>
          </w:tcPr>
          <w:p w14:paraId="49946F8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1．侮辱行为</w:t>
            </w:r>
          </w:p>
        </w:tc>
      </w:tr>
      <w:tr w14:paraId="4D4616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Merge w:val="continue"/>
            <w:vAlign w:val="center"/>
          </w:tcPr>
          <w:p w14:paraId="0767ABCB">
            <w:pPr>
              <w:spacing w:before="42" w:beforeLines="10" w:after="84" w:afterLines="20" w:line="280" w:lineRule="exact"/>
              <w:jc w:val="center"/>
              <w:rPr>
                <w:rFonts w:ascii="汉仪中黑简" w:hAnsi="Times New Roman" w:eastAsia="汉仪中黑简" w:cs="Times New Roman"/>
                <w:sz w:val="20"/>
                <w:szCs w:val="20"/>
              </w:rPr>
            </w:pPr>
          </w:p>
        </w:tc>
        <w:tc>
          <w:tcPr>
            <w:tcW w:w="5963" w:type="dxa"/>
            <w:vAlign w:val="center"/>
          </w:tcPr>
          <w:p w14:paraId="2F3632C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2．诽谤行为</w:t>
            </w:r>
          </w:p>
        </w:tc>
      </w:tr>
      <w:tr w14:paraId="442552C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Merge w:val="restart"/>
            <w:vAlign w:val="center"/>
          </w:tcPr>
          <w:p w14:paraId="14CD335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信用评价的保护</w:t>
            </w:r>
          </w:p>
        </w:tc>
        <w:tc>
          <w:tcPr>
            <w:tcW w:w="5963" w:type="dxa"/>
            <w:vAlign w:val="center"/>
          </w:tcPr>
          <w:p w14:paraId="1F380BB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1．民事主体的查询权</w:t>
            </w:r>
          </w:p>
        </w:tc>
      </w:tr>
      <w:tr w14:paraId="57B885D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Merge w:val="continue"/>
            <w:vAlign w:val="center"/>
          </w:tcPr>
          <w:p w14:paraId="66E56F16">
            <w:pPr>
              <w:spacing w:before="42" w:beforeLines="10" w:after="84" w:afterLines="20" w:line="280" w:lineRule="exact"/>
              <w:rPr>
                <w:rFonts w:ascii="汉仪书宋一简" w:hAnsi="Times New Roman" w:eastAsia="汉仪书宋一简" w:cs="Times New Roman"/>
                <w:sz w:val="20"/>
                <w:szCs w:val="20"/>
              </w:rPr>
            </w:pPr>
          </w:p>
        </w:tc>
        <w:tc>
          <w:tcPr>
            <w:tcW w:w="5963" w:type="dxa"/>
            <w:vAlign w:val="center"/>
          </w:tcPr>
          <w:p w14:paraId="0AE3942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2．评价不当时：异议权；请求更正、删除权</w:t>
            </w:r>
          </w:p>
        </w:tc>
      </w:tr>
    </w:tbl>
    <w:p w14:paraId="5CF3A734">
      <w:pPr>
        <w:spacing w:line="384" w:lineRule="exact"/>
        <w:ind w:firstLine="422" w:firstLineChars="200"/>
        <w:rPr>
          <w:rFonts w:hint="eastAsia" w:eastAsia="汉仪大宋简"/>
          <w:b/>
        </w:rPr>
      </w:pPr>
    </w:p>
    <w:p w14:paraId="0A6259C6">
      <w:pPr>
        <w:pStyle w:val="3"/>
        <w:tabs>
          <w:tab w:val="left" w:pos="420"/>
        </w:tabs>
        <w:spacing w:before="0" w:after="0" w:line="384" w:lineRule="exact"/>
        <w:rPr>
          <w:rFonts w:hint="eastAsia" w:eastAsia="汉仪大宋简"/>
          <w:b w:val="0"/>
          <w:sz w:val="26"/>
        </w:rPr>
      </w:pPr>
      <w:bookmarkStart w:id="31" w:name="_Toc197608984"/>
      <w:r>
        <w:rPr>
          <w:rFonts w:hint="eastAsia" w:eastAsia="汉仪大宋简"/>
          <w:b w:val="0"/>
          <w:sz w:val="26"/>
        </w:rPr>
        <w:t>六、隐私权</w:t>
      </w:r>
      <w:bookmarkEnd w:id="31"/>
    </w:p>
    <w:p w14:paraId="7A1AB946">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383"/>
        <w:gridCol w:w="1531"/>
        <w:gridCol w:w="5591"/>
      </w:tblGrid>
      <w:tr w14:paraId="2CD7685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Align w:val="center"/>
          </w:tcPr>
          <w:p w14:paraId="6E42A30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7301" w:type="dxa"/>
            <w:gridSpan w:val="2"/>
            <w:vAlign w:val="center"/>
          </w:tcPr>
          <w:p w14:paraId="0D75DD80">
            <w:pPr>
              <w:spacing w:before="42" w:beforeLines="10" w:after="84" w:afterLines="20"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自然人的私人生活安宁和不愿为他人知晓的私密空间、私密活动、私密信息</w:t>
            </w:r>
          </w:p>
          <w:p w14:paraId="7DBF3EC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法人或非法人组织不享有隐私权</w:t>
            </w:r>
          </w:p>
        </w:tc>
      </w:tr>
      <w:tr w14:paraId="325BE7F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restart"/>
            <w:vAlign w:val="center"/>
          </w:tcPr>
          <w:p w14:paraId="5ECB107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侵害行为</w:t>
            </w:r>
          </w:p>
        </w:tc>
        <w:tc>
          <w:tcPr>
            <w:tcW w:w="7301" w:type="dxa"/>
            <w:gridSpan w:val="2"/>
            <w:vAlign w:val="center"/>
          </w:tcPr>
          <w:p w14:paraId="2F42D7C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ascii="汉仪书宋一简" w:hAnsi="Times New Roman" w:eastAsia="汉仪书宋一简" w:cs="Times New Roman"/>
                <w:sz w:val="20"/>
                <w:szCs w:val="20"/>
              </w:rPr>
              <w:t>以电话、短信、即时通讯工具、电子邮件、传单等方式侵扰他人的私人生活安宁</w:t>
            </w:r>
          </w:p>
        </w:tc>
      </w:tr>
      <w:tr w14:paraId="28D8B36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0ADFF629">
            <w:pPr>
              <w:spacing w:before="42" w:beforeLines="10" w:after="84" w:afterLines="20" w:line="280" w:lineRule="exact"/>
              <w:rPr>
                <w:rFonts w:ascii="汉仪书宋一简" w:hAnsi="Times New Roman" w:eastAsia="汉仪书宋一简" w:cs="Times New Roman"/>
                <w:sz w:val="20"/>
                <w:szCs w:val="20"/>
              </w:rPr>
            </w:pPr>
          </w:p>
        </w:tc>
        <w:tc>
          <w:tcPr>
            <w:tcW w:w="7301" w:type="dxa"/>
            <w:gridSpan w:val="2"/>
            <w:vAlign w:val="center"/>
          </w:tcPr>
          <w:p w14:paraId="4CF3322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w:t>
            </w:r>
            <w:r>
              <w:rPr>
                <w:rFonts w:ascii="汉仪书宋一简" w:hAnsi="Times New Roman" w:eastAsia="汉仪书宋一简" w:cs="Times New Roman"/>
                <w:sz w:val="20"/>
                <w:szCs w:val="20"/>
              </w:rPr>
              <w:t>进入、拍摄、窥视他人的住宅、宾馆房间等私密空间</w:t>
            </w:r>
          </w:p>
        </w:tc>
      </w:tr>
      <w:tr w14:paraId="3DF4CE9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1C683697">
            <w:pPr>
              <w:spacing w:before="42" w:beforeLines="10" w:after="84" w:afterLines="20" w:line="280" w:lineRule="exact"/>
              <w:rPr>
                <w:rFonts w:ascii="汉仪书宋一简" w:hAnsi="Times New Roman" w:eastAsia="汉仪书宋一简" w:cs="Times New Roman"/>
                <w:sz w:val="20"/>
                <w:szCs w:val="20"/>
              </w:rPr>
            </w:pPr>
          </w:p>
        </w:tc>
        <w:tc>
          <w:tcPr>
            <w:tcW w:w="7301" w:type="dxa"/>
            <w:gridSpan w:val="2"/>
            <w:vAlign w:val="center"/>
          </w:tcPr>
          <w:p w14:paraId="6502F81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3．拍摄、窥视、窃听、公开他人的私密活动</w:t>
            </w:r>
          </w:p>
        </w:tc>
      </w:tr>
      <w:tr w14:paraId="32BD209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73A66C31">
            <w:pPr>
              <w:spacing w:before="42" w:beforeLines="10" w:after="84" w:afterLines="20" w:line="280" w:lineRule="exact"/>
              <w:rPr>
                <w:rFonts w:ascii="汉仪书宋一简" w:hAnsi="Times New Roman" w:eastAsia="汉仪书宋一简" w:cs="Times New Roman"/>
                <w:sz w:val="20"/>
                <w:szCs w:val="20"/>
              </w:rPr>
            </w:pPr>
          </w:p>
        </w:tc>
        <w:tc>
          <w:tcPr>
            <w:tcW w:w="7301" w:type="dxa"/>
            <w:gridSpan w:val="2"/>
            <w:vAlign w:val="center"/>
          </w:tcPr>
          <w:p w14:paraId="52917ED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4．拍摄、窥视他人身体的私密部位</w:t>
            </w:r>
          </w:p>
        </w:tc>
      </w:tr>
      <w:tr w14:paraId="6A799CA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1C97B95D">
            <w:pPr>
              <w:spacing w:before="42" w:beforeLines="10" w:after="84" w:afterLines="20" w:line="280" w:lineRule="exact"/>
              <w:rPr>
                <w:rFonts w:ascii="汉仪书宋一简" w:hAnsi="Times New Roman" w:eastAsia="汉仪书宋一简" w:cs="Times New Roman"/>
                <w:sz w:val="20"/>
                <w:szCs w:val="20"/>
              </w:rPr>
            </w:pPr>
          </w:p>
        </w:tc>
        <w:tc>
          <w:tcPr>
            <w:tcW w:w="7301" w:type="dxa"/>
            <w:gridSpan w:val="2"/>
            <w:vAlign w:val="center"/>
          </w:tcPr>
          <w:p w14:paraId="03AEF85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5．处理他人的私密信息</w:t>
            </w:r>
          </w:p>
        </w:tc>
      </w:tr>
      <w:tr w14:paraId="01DDE45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567BD9AF">
            <w:pPr>
              <w:spacing w:before="42" w:beforeLines="10" w:after="84" w:afterLines="20" w:line="280" w:lineRule="exact"/>
              <w:rPr>
                <w:rFonts w:ascii="汉仪书宋一简" w:hAnsi="Times New Roman" w:eastAsia="汉仪书宋一简" w:cs="Times New Roman"/>
                <w:sz w:val="20"/>
                <w:szCs w:val="20"/>
              </w:rPr>
            </w:pPr>
          </w:p>
        </w:tc>
        <w:tc>
          <w:tcPr>
            <w:tcW w:w="7301" w:type="dxa"/>
            <w:gridSpan w:val="2"/>
            <w:vAlign w:val="center"/>
          </w:tcPr>
          <w:p w14:paraId="685AE3B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6．以其他方式侵害他人的隐私权</w:t>
            </w:r>
          </w:p>
        </w:tc>
      </w:tr>
      <w:tr w14:paraId="5086F85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388D3AFD">
            <w:pPr>
              <w:spacing w:before="42" w:beforeLines="10" w:after="84" w:afterLines="20" w:line="280" w:lineRule="exact"/>
              <w:rPr>
                <w:rFonts w:ascii="汉仪书宋一简" w:hAnsi="Times New Roman" w:eastAsia="汉仪书宋一简" w:cs="Times New Roman"/>
                <w:sz w:val="20"/>
                <w:szCs w:val="20"/>
              </w:rPr>
            </w:pPr>
          </w:p>
        </w:tc>
        <w:tc>
          <w:tcPr>
            <w:tcW w:w="1559" w:type="dxa"/>
            <w:vMerge w:val="restart"/>
            <w:vAlign w:val="center"/>
          </w:tcPr>
          <w:p w14:paraId="1D1CD8E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隐私权VS名誉权</w:t>
            </w:r>
          </w:p>
        </w:tc>
        <w:tc>
          <w:tcPr>
            <w:tcW w:w="5742" w:type="dxa"/>
            <w:vAlign w:val="center"/>
          </w:tcPr>
          <w:p w14:paraId="76B9C9F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hint="eastAsia" w:ascii="汉仪书宋一简" w:hAnsi="Times New Roman" w:eastAsia="汉仪中黑简" w:cs="Times New Roman"/>
                <w:bCs/>
                <w:color w:val="FF0000"/>
                <w:sz w:val="20"/>
                <w:szCs w:val="20"/>
              </w:rPr>
              <w:t>侮辱、诽谤他人侵犯的是名誉权而非隐私权</w:t>
            </w:r>
          </w:p>
        </w:tc>
      </w:tr>
      <w:tr w14:paraId="08B24B2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13" w:type="dxa"/>
            <w:vMerge w:val="continue"/>
            <w:vAlign w:val="center"/>
          </w:tcPr>
          <w:p w14:paraId="64F18D73">
            <w:pPr>
              <w:spacing w:before="42" w:beforeLines="10" w:after="84" w:afterLines="20" w:line="280" w:lineRule="exact"/>
              <w:rPr>
                <w:rFonts w:ascii="汉仪书宋一简" w:hAnsi="Times New Roman" w:eastAsia="汉仪书宋一简" w:cs="Times New Roman"/>
                <w:sz w:val="20"/>
                <w:szCs w:val="20"/>
              </w:rPr>
            </w:pPr>
          </w:p>
        </w:tc>
        <w:tc>
          <w:tcPr>
            <w:tcW w:w="1559" w:type="dxa"/>
            <w:vMerge w:val="continue"/>
            <w:vAlign w:val="center"/>
          </w:tcPr>
          <w:p w14:paraId="21CC53F0">
            <w:pPr>
              <w:spacing w:before="42" w:beforeLines="10" w:after="84" w:afterLines="20" w:line="280" w:lineRule="exact"/>
              <w:rPr>
                <w:rFonts w:ascii="汉仪书宋一简" w:hAnsi="Times New Roman" w:eastAsia="汉仪书宋一简" w:cs="Times New Roman"/>
                <w:sz w:val="20"/>
                <w:szCs w:val="20"/>
              </w:rPr>
            </w:pPr>
          </w:p>
        </w:tc>
        <w:tc>
          <w:tcPr>
            <w:tcW w:w="5742" w:type="dxa"/>
            <w:vAlign w:val="center"/>
          </w:tcPr>
          <w:p w14:paraId="36BCEBE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（2）擅自披露他人隐私信息侵犯的是隐私权，如果同时造成社会评价降低，同时构成侵犯名誉权</w:t>
            </w:r>
          </w:p>
        </w:tc>
      </w:tr>
    </w:tbl>
    <w:p w14:paraId="78836122">
      <w:pPr>
        <w:spacing w:line="384" w:lineRule="exact"/>
        <w:ind w:firstLine="420"/>
        <w:rPr>
          <w:rFonts w:hint="eastAsia" w:ascii="楷体" w:hAnsi="楷体" w:eastAsia="楷体" w:cs="Times New Roman"/>
          <w:color w:val="0000FF"/>
          <w:lang w:val="en-US" w:eastAsia="zh-CN"/>
        </w:rPr>
      </w:pPr>
      <w:r>
        <w:rPr>
          <w:rFonts w:hint="eastAsia" w:ascii="楷体" w:hAnsi="楷体" w:eastAsia="楷体" w:cs="Times New Roman"/>
          <w:color w:val="0000FF"/>
          <w:lang w:val="en-US" w:eastAsia="zh-CN"/>
        </w:rPr>
        <w:t>名誉权保护对象个人道德才能等方面的评价，侵害名誉权的行为包括侮辱诽谤等导致社会评价降低 擅自披露隐私也会影响名誉</w:t>
      </w:r>
    </w:p>
    <w:p w14:paraId="3A8CC25D">
      <w:pPr>
        <w:spacing w:line="384" w:lineRule="exact"/>
        <w:ind w:firstLine="422" w:firstLineChars="200"/>
        <w:rPr>
          <w:rFonts w:ascii="Times New Roman" w:hAnsi="Times New Roman" w:cs="Times New Roman"/>
          <w:b/>
          <w:bCs/>
        </w:rPr>
      </w:pPr>
    </w:p>
    <w:p w14:paraId="6CD5C976">
      <w:pPr>
        <w:pStyle w:val="3"/>
        <w:tabs>
          <w:tab w:val="left" w:pos="420"/>
        </w:tabs>
        <w:spacing w:before="0" w:after="0" w:line="384" w:lineRule="exact"/>
        <w:rPr>
          <w:rFonts w:hint="default" w:eastAsia="汉仪大宋简"/>
          <w:b w:val="0"/>
          <w:sz w:val="26"/>
          <w:lang w:val="en-US" w:eastAsia="zh-CN"/>
        </w:rPr>
      </w:pPr>
      <w:bookmarkStart w:id="32" w:name="_Toc135757918"/>
      <w:r>
        <w:rPr>
          <w:rFonts w:hint="eastAsia" w:eastAsia="汉仪大宋简"/>
          <w:b w:val="0"/>
          <w:sz w:val="26"/>
          <w:lang w:val="en-US" w:eastAsia="zh-CN"/>
        </w:rPr>
        <w:t>七</w:t>
      </w:r>
      <w:r>
        <w:rPr>
          <w:rFonts w:eastAsia="汉仪大宋简"/>
          <w:b w:val="0"/>
          <w:sz w:val="26"/>
        </w:rPr>
        <w:t>、</w:t>
      </w:r>
      <w:bookmarkEnd w:id="32"/>
      <w:r>
        <w:rPr>
          <w:rFonts w:hint="eastAsia" w:eastAsia="汉仪大宋简"/>
          <w:b w:val="0"/>
          <w:sz w:val="26"/>
          <w:lang w:val="en-US" w:eastAsia="zh-CN"/>
        </w:rPr>
        <w:t>个人信息权</w:t>
      </w:r>
    </w:p>
    <w:p w14:paraId="76F742BC">
      <w:pPr>
        <w:spacing w:line="384" w:lineRule="exact"/>
        <w:ind w:firstLine="422" w:firstLineChars="200"/>
        <w:rPr>
          <w:rFonts w:ascii="Times New Roman" w:hAnsi="Times New Roman" w:cs="Times New Roman"/>
          <w:b/>
          <w:bCs/>
        </w:rPr>
      </w:pPr>
    </w:p>
    <w:tbl>
      <w:tblPr>
        <w:tblStyle w:val="8"/>
        <w:tblW w:w="8497"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408"/>
        <w:gridCol w:w="7089"/>
      </w:tblGrid>
      <w:tr w14:paraId="09454D0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80" w:hRule="atLeast"/>
          <w:jc w:val="center"/>
        </w:trPr>
        <w:tc>
          <w:tcPr>
            <w:tcW w:w="1408" w:type="dxa"/>
            <w:noWrap w:val="0"/>
            <w:vAlign w:val="center"/>
          </w:tcPr>
          <w:p w14:paraId="20F4571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知情权</w:t>
            </w:r>
          </w:p>
        </w:tc>
        <w:tc>
          <w:tcPr>
            <w:tcW w:w="7089" w:type="dxa"/>
            <w:noWrap w:val="0"/>
            <w:vAlign w:val="center"/>
          </w:tcPr>
          <w:p w14:paraId="73750EF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处理个人信息前的告知、要求个人信息处理者公开处理规则等</w:t>
            </w:r>
          </w:p>
        </w:tc>
      </w:tr>
      <w:tr w14:paraId="7DDC15A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301" w:hRule="atLeast"/>
          <w:jc w:val="center"/>
        </w:trPr>
        <w:tc>
          <w:tcPr>
            <w:tcW w:w="1408" w:type="dxa"/>
            <w:noWrap w:val="0"/>
            <w:vAlign w:val="center"/>
          </w:tcPr>
          <w:p w14:paraId="291FFB4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决定权</w:t>
            </w:r>
          </w:p>
        </w:tc>
        <w:tc>
          <w:tcPr>
            <w:tcW w:w="7089" w:type="dxa"/>
            <w:noWrap w:val="0"/>
            <w:vAlign w:val="center"/>
          </w:tcPr>
          <w:p w14:paraId="0AC3BF6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对个人信息处理的同意权、撤回权与删除权等</w:t>
            </w:r>
          </w:p>
        </w:tc>
      </w:tr>
      <w:tr w14:paraId="5A37D52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292" w:hRule="atLeast"/>
          <w:jc w:val="center"/>
        </w:trPr>
        <w:tc>
          <w:tcPr>
            <w:tcW w:w="1408" w:type="dxa"/>
            <w:noWrap w:val="0"/>
            <w:vAlign w:val="center"/>
          </w:tcPr>
          <w:p w14:paraId="3805AED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查阅复制权</w:t>
            </w:r>
          </w:p>
        </w:tc>
        <w:tc>
          <w:tcPr>
            <w:tcW w:w="7089" w:type="dxa"/>
            <w:noWrap w:val="0"/>
            <w:vAlign w:val="center"/>
          </w:tcPr>
          <w:p w14:paraId="02F77B6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查阅、复制其个人信息</w:t>
            </w:r>
          </w:p>
        </w:tc>
      </w:tr>
      <w:tr w14:paraId="162DAA5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292" w:hRule="atLeast"/>
          <w:jc w:val="center"/>
        </w:trPr>
        <w:tc>
          <w:tcPr>
            <w:tcW w:w="1408" w:type="dxa"/>
            <w:noWrap w:val="0"/>
            <w:vAlign w:val="center"/>
          </w:tcPr>
          <w:p w14:paraId="62D9C12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可携带权</w:t>
            </w:r>
          </w:p>
        </w:tc>
        <w:tc>
          <w:tcPr>
            <w:tcW w:w="7089" w:type="dxa"/>
            <w:noWrap w:val="0"/>
            <w:vAlign w:val="center"/>
          </w:tcPr>
          <w:p w14:paraId="337BE6D8">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sz w:val="20"/>
                <w:szCs w:val="20"/>
              </w:rPr>
              <w:t>将个人信息转移至其指定的个人信息处理者</w:t>
            </w:r>
          </w:p>
        </w:tc>
      </w:tr>
      <w:tr w14:paraId="6A9DE7B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584" w:hRule="atLeast"/>
          <w:jc w:val="center"/>
        </w:trPr>
        <w:tc>
          <w:tcPr>
            <w:tcW w:w="1408" w:type="dxa"/>
            <w:noWrap w:val="0"/>
            <w:vAlign w:val="center"/>
          </w:tcPr>
          <w:p w14:paraId="28D7230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更正补充权</w:t>
            </w:r>
          </w:p>
        </w:tc>
        <w:tc>
          <w:tcPr>
            <w:tcW w:w="7089" w:type="dxa"/>
            <w:noWrap w:val="0"/>
            <w:vAlign w:val="center"/>
          </w:tcPr>
          <w:p w14:paraId="4E480C39">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sz w:val="20"/>
                <w:szCs w:val="20"/>
              </w:rPr>
              <w:t>个人发现其个人信息不准确或者不完整的，有权请求个人信息处理者更正、补充</w:t>
            </w:r>
          </w:p>
        </w:tc>
      </w:tr>
      <w:tr w14:paraId="1C27B18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1525" w:hRule="atLeast"/>
          <w:jc w:val="center"/>
        </w:trPr>
        <w:tc>
          <w:tcPr>
            <w:tcW w:w="1408" w:type="dxa"/>
            <w:noWrap w:val="0"/>
            <w:vAlign w:val="center"/>
          </w:tcPr>
          <w:p w14:paraId="5834868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删除权</w:t>
            </w:r>
          </w:p>
        </w:tc>
        <w:tc>
          <w:tcPr>
            <w:tcW w:w="7089" w:type="dxa"/>
            <w:noWrap w:val="0"/>
            <w:vAlign w:val="center"/>
          </w:tcPr>
          <w:p w14:paraId="265963B7">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sz w:val="20"/>
                <w:szCs w:val="20"/>
              </w:rPr>
              <w:t>符合下列情形之一时，个人有权请求个人信息处理者删除个人信息：（1）处理目的已实现、无法实现或者为实现处理目的不再必要；（2）个人信息处理者停止提供产品或者服务，或者保存期限已届满；（3）个人撤回同意；（4）个人信息处理者违反法律、行政法规或者违反约定处理个人信息；（5）法律、行政法规规定的其他情形</w:t>
            </w:r>
          </w:p>
        </w:tc>
      </w:tr>
      <w:tr w14:paraId="5A593C5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80" w:hRule="atLeast"/>
          <w:jc w:val="center"/>
        </w:trPr>
        <w:tc>
          <w:tcPr>
            <w:tcW w:w="1408" w:type="dxa"/>
            <w:noWrap w:val="0"/>
            <w:vAlign w:val="center"/>
          </w:tcPr>
          <w:p w14:paraId="2525CF7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解释说明权</w:t>
            </w:r>
          </w:p>
        </w:tc>
        <w:tc>
          <w:tcPr>
            <w:tcW w:w="7089" w:type="dxa"/>
            <w:noWrap w:val="0"/>
            <w:vAlign w:val="center"/>
          </w:tcPr>
          <w:p w14:paraId="321ACB1C">
            <w:pPr>
              <w:spacing w:before="42" w:beforeLines="10" w:after="84" w:afterLines="20" w:line="280" w:lineRule="exact"/>
              <w:rPr>
                <w:rFonts w:ascii="汉仪书宋一简" w:hAnsi="Times New Roman" w:eastAsia="汉仪书宋一简" w:cs="Times New Roman"/>
                <w:b/>
                <w:bCs/>
                <w:sz w:val="20"/>
                <w:szCs w:val="20"/>
              </w:rPr>
            </w:pPr>
            <w:r>
              <w:rPr>
                <w:rFonts w:hint="eastAsia" w:ascii="汉仪书宋一简" w:hAnsi="Times New Roman" w:eastAsia="汉仪书宋一简" w:cs="Times New Roman"/>
                <w:sz w:val="20"/>
                <w:szCs w:val="20"/>
              </w:rPr>
              <w:t>要求个人信息处理者对其个人信息处理规则进行解释说明</w:t>
            </w:r>
          </w:p>
        </w:tc>
      </w:tr>
    </w:tbl>
    <w:p w14:paraId="1604BF02">
      <w:pPr>
        <w:spacing w:line="384" w:lineRule="exact"/>
        <w:rPr>
          <w:rFonts w:ascii="汉仪书宋二简" w:hAnsi="汉仪书宋二简" w:eastAsia="汉仪书宋二简" w:cs="汉仪书宋二简"/>
          <w:kern w:val="0"/>
        </w:rPr>
      </w:pPr>
    </w:p>
    <w:p w14:paraId="7FB5E6CC">
      <w:pPr>
        <w:pStyle w:val="2"/>
        <w:tabs>
          <w:tab w:val="left" w:pos="420"/>
        </w:tabs>
        <w:spacing w:before="0" w:after="0" w:line="560" w:lineRule="atLeast"/>
        <w:jc w:val="center"/>
        <w:rPr>
          <w:rFonts w:hint="eastAsia" w:ascii="汉仪书宋二简" w:hAnsi="汉仪书宋二简" w:eastAsia="汉仪大宋简" w:cs="汉仪书宋二简"/>
          <w:kern w:val="0"/>
          <w:lang w:eastAsia="zh-CN"/>
        </w:rPr>
      </w:pPr>
      <w:bookmarkStart w:id="33" w:name="_Toc135757919"/>
      <w:r>
        <w:rPr>
          <w:rFonts w:ascii="汉仪大宋简" w:hAnsi="汉仪大宋简" w:eastAsia="汉仪大宋简"/>
          <w:b w:val="0"/>
          <w:color w:val="B00824"/>
        </w:rPr>
        <w:t>考点2</w:t>
      </w:r>
      <w:r>
        <w:rPr>
          <w:rFonts w:hint="eastAsia" w:ascii="汉仪大宋简" w:hAnsi="汉仪大宋简" w:eastAsia="汉仪大宋简"/>
          <w:b w:val="0"/>
          <w:color w:val="B00824"/>
          <w:lang w:val="en-US" w:eastAsia="zh-CN"/>
        </w:rPr>
        <w:t>5</w:t>
      </w:r>
      <w:r>
        <w:rPr>
          <w:rFonts w:ascii="汉仪大宋简" w:hAnsi="汉仪大宋简" w:eastAsia="汉仪大宋简"/>
          <w:b w:val="0"/>
          <w:color w:val="B00824"/>
        </w:rPr>
        <w:t xml:space="preserve">  </w:t>
      </w:r>
      <w:r>
        <w:rPr>
          <w:rFonts w:ascii="汉仪大宋简" w:hAnsi="汉仪大宋简" w:eastAsia="汉仪大宋简"/>
          <w:b w:val="0"/>
        </w:rPr>
        <w:t>婚姻家庭</w:t>
      </w:r>
      <w:bookmarkEnd w:id="33"/>
    </w:p>
    <w:p w14:paraId="1E6E1F75">
      <w:pPr>
        <w:pStyle w:val="3"/>
        <w:tabs>
          <w:tab w:val="left" w:pos="420"/>
        </w:tabs>
        <w:spacing w:before="0" w:after="0" w:line="384" w:lineRule="exact"/>
        <w:rPr>
          <w:rFonts w:hint="eastAsia" w:eastAsia="汉仪大宋简"/>
          <w:b w:val="0"/>
          <w:sz w:val="26"/>
        </w:rPr>
      </w:pPr>
      <w:bookmarkStart w:id="34" w:name="_Toc135757920"/>
      <w:r>
        <w:rPr>
          <w:rFonts w:eastAsia="汉仪大宋简"/>
          <w:b w:val="0"/>
          <w:sz w:val="26"/>
        </w:rPr>
        <w:t>一、</w:t>
      </w:r>
      <w:bookmarkStart w:id="35" w:name="_Toc197608987"/>
      <w:r>
        <w:rPr>
          <w:rFonts w:hint="eastAsia" w:eastAsia="汉仪大宋简"/>
          <w:b w:val="0"/>
          <w:sz w:val="26"/>
        </w:rPr>
        <w:t>彩礼的认定与返还</w:t>
      </w:r>
      <w:bookmarkEnd w:id="35"/>
    </w:p>
    <w:p w14:paraId="01B98E7E">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46"/>
        <w:gridCol w:w="1579"/>
        <w:gridCol w:w="5680"/>
      </w:tblGrid>
      <w:tr w14:paraId="6196BF7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825" w:type="dxa"/>
            <w:gridSpan w:val="2"/>
            <w:vMerge w:val="restart"/>
            <w:vAlign w:val="center"/>
          </w:tcPr>
          <w:p w14:paraId="469C3A16">
            <w:pPr>
              <w:spacing w:before="42" w:beforeLines="10" w:after="84" w:afterLines="20" w:line="280" w:lineRule="exact"/>
              <w:jc w:val="center"/>
              <w:rPr>
                <w:rFonts w:hint="eastAsia" w:ascii="汉仪中黑简" w:eastAsia="汉仪中黑简"/>
                <w:sz w:val="20"/>
                <w:szCs w:val="20"/>
              </w:rPr>
            </w:pPr>
            <w:r>
              <w:rPr>
                <w:rFonts w:hint="eastAsia" w:ascii="汉仪中黑简" w:eastAsia="汉仪中黑简"/>
                <w:sz w:val="20"/>
                <w:szCs w:val="20"/>
              </w:rPr>
              <w:t>不属于彩礼的情形</w:t>
            </w:r>
          </w:p>
        </w:tc>
        <w:tc>
          <w:tcPr>
            <w:tcW w:w="5680" w:type="dxa"/>
            <w:vAlign w:val="center"/>
          </w:tcPr>
          <w:p w14:paraId="726D2E5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1．一方在节日、生日等有特殊纪念意义时点给付的价值不大的礼物、礼金</w:t>
            </w:r>
          </w:p>
        </w:tc>
      </w:tr>
      <w:tr w14:paraId="615BC0E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825" w:type="dxa"/>
            <w:gridSpan w:val="2"/>
            <w:vMerge w:val="continue"/>
            <w:vAlign w:val="center"/>
          </w:tcPr>
          <w:p w14:paraId="6F3C9471">
            <w:pPr>
              <w:spacing w:before="42" w:beforeLines="10" w:after="84" w:afterLines="20" w:line="280" w:lineRule="exact"/>
              <w:jc w:val="center"/>
              <w:rPr>
                <w:rFonts w:hint="eastAsia" w:ascii="汉仪中黑简" w:eastAsia="汉仪中黑简"/>
                <w:sz w:val="20"/>
                <w:szCs w:val="20"/>
              </w:rPr>
            </w:pPr>
          </w:p>
        </w:tc>
        <w:tc>
          <w:tcPr>
            <w:tcW w:w="5680" w:type="dxa"/>
            <w:vAlign w:val="center"/>
          </w:tcPr>
          <w:p w14:paraId="0217AD30">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2．一方为表达或增进感情的日常消费性支出</w:t>
            </w:r>
          </w:p>
        </w:tc>
      </w:tr>
      <w:tr w14:paraId="7093C19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825" w:type="dxa"/>
            <w:gridSpan w:val="2"/>
            <w:vMerge w:val="continue"/>
            <w:vAlign w:val="center"/>
          </w:tcPr>
          <w:p w14:paraId="18048683">
            <w:pPr>
              <w:spacing w:before="42" w:beforeLines="10" w:after="84" w:afterLines="20" w:line="280" w:lineRule="exact"/>
              <w:jc w:val="center"/>
              <w:rPr>
                <w:rFonts w:hint="eastAsia" w:ascii="汉仪中黑简" w:eastAsia="汉仪中黑简"/>
                <w:sz w:val="20"/>
                <w:szCs w:val="20"/>
              </w:rPr>
            </w:pPr>
          </w:p>
        </w:tc>
        <w:tc>
          <w:tcPr>
            <w:tcW w:w="5680" w:type="dxa"/>
            <w:vAlign w:val="center"/>
          </w:tcPr>
          <w:p w14:paraId="00A90E3C">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3．其他价值不大的财物</w:t>
            </w:r>
          </w:p>
        </w:tc>
      </w:tr>
      <w:tr w14:paraId="0A83ACB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825" w:type="dxa"/>
            <w:gridSpan w:val="2"/>
            <w:vAlign w:val="center"/>
          </w:tcPr>
          <w:p w14:paraId="6F7623EE">
            <w:pPr>
              <w:spacing w:before="42" w:beforeLines="10" w:after="84" w:afterLines="20" w:line="280" w:lineRule="exact"/>
              <w:jc w:val="center"/>
              <w:rPr>
                <w:rFonts w:hint="eastAsia" w:ascii="汉仪中黑简" w:eastAsia="汉仪中黑简"/>
                <w:sz w:val="20"/>
                <w:szCs w:val="20"/>
              </w:rPr>
            </w:pPr>
            <w:r>
              <w:rPr>
                <w:rFonts w:hint="eastAsia" w:ascii="汉仪中黑简" w:eastAsia="汉仪中黑简"/>
                <w:sz w:val="20"/>
                <w:szCs w:val="20"/>
              </w:rPr>
              <w:t>彩礼的返还规则</w:t>
            </w:r>
          </w:p>
        </w:tc>
        <w:tc>
          <w:tcPr>
            <w:tcW w:w="5680" w:type="dxa"/>
            <w:vAlign w:val="center"/>
          </w:tcPr>
          <w:p w14:paraId="224D4CA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见下表</w:t>
            </w:r>
          </w:p>
        </w:tc>
      </w:tr>
      <w:tr w14:paraId="550EC0D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6" w:type="dxa"/>
            <w:vMerge w:val="restart"/>
            <w:vAlign w:val="center"/>
          </w:tcPr>
          <w:p w14:paraId="7885CBD5">
            <w:pPr>
              <w:spacing w:before="42" w:beforeLines="10" w:after="84" w:afterLines="20" w:line="280" w:lineRule="exact"/>
              <w:jc w:val="center"/>
              <w:rPr>
                <w:rFonts w:hint="eastAsia" w:ascii="汉仪中黑简" w:eastAsia="汉仪中黑简"/>
                <w:sz w:val="20"/>
                <w:szCs w:val="20"/>
              </w:rPr>
            </w:pPr>
            <w:r>
              <w:rPr>
                <w:rFonts w:hint="eastAsia" w:ascii="汉仪中黑简" w:eastAsia="汉仪中黑简"/>
                <w:sz w:val="20"/>
                <w:szCs w:val="20"/>
              </w:rPr>
              <w:t>彩礼返还诉讼的当事人</w:t>
            </w:r>
          </w:p>
        </w:tc>
        <w:tc>
          <w:tcPr>
            <w:tcW w:w="1579" w:type="dxa"/>
            <w:vMerge w:val="restart"/>
            <w:vAlign w:val="center"/>
          </w:tcPr>
          <w:p w14:paraId="3FE9A509">
            <w:pPr>
              <w:spacing w:before="42" w:beforeLines="10" w:after="84" w:afterLines="20" w:line="280" w:lineRule="exact"/>
              <w:jc w:val="center"/>
              <w:rPr>
                <w:rFonts w:hint="eastAsia" w:ascii="汉仪中黑简" w:eastAsia="汉仪中黑简"/>
                <w:sz w:val="20"/>
                <w:szCs w:val="20"/>
              </w:rPr>
            </w:pPr>
            <w:r>
              <w:rPr>
                <w:rFonts w:hint="eastAsia" w:ascii="汉仪中黑简" w:eastAsia="汉仪中黑简"/>
                <w:sz w:val="20"/>
                <w:szCs w:val="20"/>
              </w:rPr>
              <w:t>婚约财产纠纷</w:t>
            </w:r>
          </w:p>
        </w:tc>
        <w:tc>
          <w:tcPr>
            <w:tcW w:w="5680" w:type="dxa"/>
            <w:vAlign w:val="center"/>
          </w:tcPr>
          <w:p w14:paraId="016D3173">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1．婚约一方及其实际给付彩礼的父母可以作为共同原告</w:t>
            </w:r>
          </w:p>
        </w:tc>
      </w:tr>
      <w:tr w14:paraId="3C22C1B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6" w:type="dxa"/>
            <w:vMerge w:val="continue"/>
            <w:vAlign w:val="center"/>
          </w:tcPr>
          <w:p w14:paraId="32083366">
            <w:pPr>
              <w:spacing w:before="42" w:beforeLines="10" w:after="84" w:afterLines="20" w:line="280" w:lineRule="exact"/>
              <w:jc w:val="center"/>
              <w:rPr>
                <w:rFonts w:hint="eastAsia" w:ascii="汉仪中黑简" w:eastAsia="汉仪中黑简"/>
                <w:sz w:val="20"/>
                <w:szCs w:val="20"/>
              </w:rPr>
            </w:pPr>
          </w:p>
        </w:tc>
        <w:tc>
          <w:tcPr>
            <w:tcW w:w="1579" w:type="dxa"/>
            <w:vMerge w:val="continue"/>
            <w:vAlign w:val="center"/>
          </w:tcPr>
          <w:p w14:paraId="7FA89FB3">
            <w:pPr>
              <w:spacing w:before="42" w:beforeLines="10" w:after="84" w:afterLines="20" w:line="280" w:lineRule="exact"/>
              <w:jc w:val="center"/>
              <w:rPr>
                <w:rFonts w:hint="eastAsia" w:ascii="汉仪中黑简" w:eastAsia="汉仪中黑简"/>
                <w:sz w:val="20"/>
                <w:szCs w:val="20"/>
              </w:rPr>
            </w:pPr>
          </w:p>
        </w:tc>
        <w:tc>
          <w:tcPr>
            <w:tcW w:w="5680" w:type="dxa"/>
            <w:vAlign w:val="center"/>
          </w:tcPr>
          <w:p w14:paraId="03039975">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2．婚约另一方及其实际接收彩礼的父母可以作为共同被告</w:t>
            </w:r>
          </w:p>
        </w:tc>
      </w:tr>
      <w:tr w14:paraId="55FB45C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6" w:type="dxa"/>
            <w:vMerge w:val="continue"/>
            <w:vAlign w:val="center"/>
          </w:tcPr>
          <w:p w14:paraId="1C6D993E">
            <w:pPr>
              <w:spacing w:before="42" w:beforeLines="10" w:after="84" w:afterLines="20" w:line="280" w:lineRule="exact"/>
              <w:jc w:val="center"/>
              <w:rPr>
                <w:rFonts w:hint="eastAsia" w:ascii="汉仪中黑简" w:eastAsia="汉仪中黑简"/>
                <w:sz w:val="20"/>
                <w:szCs w:val="20"/>
              </w:rPr>
            </w:pPr>
          </w:p>
        </w:tc>
        <w:tc>
          <w:tcPr>
            <w:tcW w:w="1579" w:type="dxa"/>
            <w:vAlign w:val="center"/>
          </w:tcPr>
          <w:p w14:paraId="339CA642">
            <w:pPr>
              <w:spacing w:before="42" w:beforeLines="10" w:after="84" w:afterLines="20" w:line="280" w:lineRule="exact"/>
              <w:jc w:val="center"/>
              <w:rPr>
                <w:rFonts w:hint="eastAsia" w:ascii="汉仪中黑简" w:eastAsia="汉仪中黑简"/>
                <w:sz w:val="20"/>
                <w:szCs w:val="20"/>
              </w:rPr>
            </w:pPr>
            <w:r>
              <w:rPr>
                <w:rFonts w:hint="eastAsia" w:ascii="汉仪中黑简" w:eastAsia="汉仪中黑简"/>
                <w:sz w:val="20"/>
                <w:szCs w:val="20"/>
              </w:rPr>
              <w:t>离婚纠纷</w:t>
            </w:r>
          </w:p>
        </w:tc>
        <w:tc>
          <w:tcPr>
            <w:tcW w:w="5680" w:type="dxa"/>
            <w:vAlign w:val="center"/>
          </w:tcPr>
          <w:p w14:paraId="1BA2F770">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color w:val="0000FF"/>
                <w:sz w:val="20"/>
                <w:szCs w:val="20"/>
              </w:rPr>
              <w:t>当事人仍为夫妻双方，当事人双方的父母不得作为原被告</w:t>
            </w:r>
          </w:p>
        </w:tc>
      </w:tr>
    </w:tbl>
    <w:p w14:paraId="23B09EB7">
      <w:pPr>
        <w:spacing w:line="300" w:lineRule="exact"/>
        <w:ind w:firstLine="420" w:firstLineChars="200"/>
        <w:rPr>
          <w:rFonts w:hint="eastAsia" w:ascii="汉仪书宋二简" w:hAnsi="汉仪书宋二简" w:eastAsia="汉仪书宋二简" w:cs="汉仪书宋二简"/>
          <w:color w:val="auto"/>
          <w:kern w:val="0"/>
        </w:rPr>
      </w:pPr>
    </w:p>
    <w:p w14:paraId="56CCF908">
      <w:pPr>
        <w:spacing w:line="384" w:lineRule="exact"/>
        <w:jc w:val="center"/>
        <w:rPr>
          <w:rFonts w:hint="eastAsia" w:ascii="汉仪中黑简" w:eastAsia="汉仪中黑简"/>
          <w:color w:val="FF0000"/>
          <w:sz w:val="22"/>
          <w:szCs w:val="22"/>
        </w:rPr>
      </w:pPr>
      <w:r>
        <w:rPr>
          <w:rFonts w:hint="eastAsia" w:ascii="汉仪中黑简" w:eastAsia="汉仪中黑简"/>
          <w:color w:val="FF0000"/>
          <w:sz w:val="22"/>
          <w:szCs w:val="22"/>
        </w:rPr>
        <w:t>彩礼的返还规则</w:t>
      </w:r>
    </w:p>
    <w:p w14:paraId="3A653897">
      <w:pPr>
        <w:spacing w:line="300"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3867"/>
        <w:gridCol w:w="4638"/>
      </w:tblGrid>
      <w:tr w14:paraId="5C624AF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867" w:type="dxa"/>
            <w:vAlign w:val="center"/>
          </w:tcPr>
          <w:p w14:paraId="49C58788">
            <w:pPr>
              <w:spacing w:before="42" w:beforeLines="10" w:after="84" w:afterLines="20" w:line="280" w:lineRule="exact"/>
              <w:jc w:val="center"/>
              <w:rPr>
                <w:rFonts w:hint="eastAsia" w:ascii="汉仪中黑简" w:eastAsia="汉仪中黑简"/>
                <w:sz w:val="20"/>
                <w:szCs w:val="20"/>
              </w:rPr>
            </w:pPr>
            <w:r>
              <w:rPr>
                <w:rFonts w:hint="eastAsia" w:ascii="汉仪中黑简" w:eastAsia="汉仪中黑简"/>
                <w:sz w:val="20"/>
                <w:szCs w:val="20"/>
              </w:rPr>
              <w:t>具体情形</w:t>
            </w:r>
          </w:p>
        </w:tc>
        <w:tc>
          <w:tcPr>
            <w:tcW w:w="4638" w:type="dxa"/>
            <w:vAlign w:val="center"/>
          </w:tcPr>
          <w:p w14:paraId="39ED36F6">
            <w:pPr>
              <w:spacing w:before="42" w:beforeLines="10" w:after="84" w:afterLines="20" w:line="280" w:lineRule="exact"/>
              <w:jc w:val="center"/>
              <w:rPr>
                <w:rFonts w:hint="eastAsia" w:ascii="汉仪中黑简" w:eastAsia="汉仪中黑简"/>
                <w:sz w:val="20"/>
                <w:szCs w:val="20"/>
              </w:rPr>
            </w:pPr>
            <w:r>
              <w:rPr>
                <w:rFonts w:hint="eastAsia" w:ascii="汉仪中黑简" w:eastAsia="汉仪中黑简"/>
                <w:sz w:val="20"/>
                <w:szCs w:val="20"/>
              </w:rPr>
              <w:t>可否返还</w:t>
            </w:r>
          </w:p>
        </w:tc>
      </w:tr>
      <w:tr w14:paraId="698261D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867" w:type="dxa"/>
            <w:vAlign w:val="center"/>
          </w:tcPr>
          <w:p w14:paraId="41E1D5A5">
            <w:pPr>
              <w:spacing w:before="42" w:beforeLines="10" w:after="84" w:afterLines="20" w:line="280" w:lineRule="exact"/>
              <w:jc w:val="center"/>
              <w:rPr>
                <w:rFonts w:hint="eastAsia" w:ascii="汉仪书宋一简" w:eastAsia="汉仪书宋一简"/>
                <w:sz w:val="20"/>
                <w:szCs w:val="20"/>
              </w:rPr>
            </w:pPr>
            <w:r>
              <w:rPr>
                <w:rFonts w:hint="eastAsia" w:ascii="汉仪书宋一简" w:eastAsia="汉仪书宋一简"/>
                <w:sz w:val="20"/>
                <w:szCs w:val="20"/>
              </w:rPr>
              <w:t>未办理登记且未共同生活</w:t>
            </w:r>
          </w:p>
        </w:tc>
        <w:tc>
          <w:tcPr>
            <w:tcW w:w="4638" w:type="dxa"/>
            <w:vAlign w:val="center"/>
          </w:tcPr>
          <w:p w14:paraId="0FCDE978">
            <w:pPr>
              <w:spacing w:before="42" w:beforeLines="10" w:after="84" w:afterLines="20" w:line="280" w:lineRule="exact"/>
              <w:jc w:val="center"/>
              <w:rPr>
                <w:rFonts w:hint="eastAsia" w:ascii="汉仪书宋一简" w:eastAsia="汉仪书宋一简"/>
                <w:sz w:val="20"/>
                <w:szCs w:val="20"/>
              </w:rPr>
            </w:pPr>
            <w:r>
              <w:rPr>
                <w:rFonts w:hint="eastAsia" w:ascii="汉仪书宋一简" w:eastAsia="汉仪书宋一简"/>
                <w:sz w:val="20"/>
                <w:szCs w:val="20"/>
              </w:rPr>
              <w:t>返还</w:t>
            </w:r>
          </w:p>
        </w:tc>
      </w:tr>
      <w:tr w14:paraId="3916954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867" w:type="dxa"/>
            <w:vAlign w:val="center"/>
          </w:tcPr>
          <w:p w14:paraId="49F0F06A">
            <w:pPr>
              <w:spacing w:before="42" w:beforeLines="10" w:after="84" w:afterLines="20" w:line="280" w:lineRule="exact"/>
              <w:jc w:val="center"/>
              <w:rPr>
                <w:rFonts w:hint="eastAsia" w:ascii="汉仪书宋一简" w:eastAsia="汉仪书宋一简"/>
                <w:sz w:val="20"/>
                <w:szCs w:val="20"/>
              </w:rPr>
            </w:pPr>
            <w:r>
              <w:rPr>
                <w:rFonts w:hint="eastAsia" w:ascii="汉仪书宋一简" w:eastAsia="汉仪书宋一简"/>
                <w:sz w:val="20"/>
                <w:szCs w:val="20"/>
              </w:rPr>
              <w:t>未办理登记但共同生活</w:t>
            </w:r>
          </w:p>
        </w:tc>
        <w:tc>
          <w:tcPr>
            <w:tcW w:w="4638" w:type="dxa"/>
            <w:vAlign w:val="center"/>
          </w:tcPr>
          <w:p w14:paraId="3B43F4E4">
            <w:pPr>
              <w:spacing w:before="42" w:beforeLines="10" w:after="84" w:afterLines="20" w:line="280" w:lineRule="exact"/>
              <w:jc w:val="center"/>
              <w:rPr>
                <w:rFonts w:hint="eastAsia" w:ascii="汉仪书宋一简" w:eastAsia="汉仪书宋一简"/>
                <w:sz w:val="20"/>
                <w:szCs w:val="20"/>
              </w:rPr>
            </w:pPr>
            <w:r>
              <w:rPr>
                <w:rFonts w:hint="eastAsia" w:ascii="汉仪书宋一简" w:eastAsia="汉仪书宋一简"/>
                <w:sz w:val="20"/>
                <w:szCs w:val="20"/>
              </w:rPr>
              <w:t>按比例返还</w:t>
            </w:r>
          </w:p>
        </w:tc>
      </w:tr>
      <w:tr w14:paraId="5A1FFA6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867" w:type="dxa"/>
            <w:vAlign w:val="center"/>
          </w:tcPr>
          <w:p w14:paraId="3268FB4A">
            <w:pPr>
              <w:spacing w:before="42" w:beforeLines="10" w:after="84" w:afterLines="20" w:line="280" w:lineRule="exact"/>
              <w:jc w:val="center"/>
              <w:rPr>
                <w:rFonts w:hint="eastAsia" w:ascii="汉仪书宋一简" w:eastAsia="汉仪书宋一简"/>
                <w:color w:val="0000FF"/>
                <w:sz w:val="20"/>
                <w:szCs w:val="20"/>
              </w:rPr>
            </w:pPr>
            <w:r>
              <w:rPr>
                <w:rFonts w:hint="eastAsia" w:ascii="汉仪书宋一简" w:eastAsia="汉仪书宋一简"/>
                <w:color w:val="0000FF"/>
                <w:sz w:val="20"/>
                <w:szCs w:val="20"/>
              </w:rPr>
              <w:t>办理登记但未共同生活</w:t>
            </w:r>
          </w:p>
        </w:tc>
        <w:tc>
          <w:tcPr>
            <w:tcW w:w="4638" w:type="dxa"/>
            <w:vAlign w:val="center"/>
          </w:tcPr>
          <w:p w14:paraId="007D1875">
            <w:pPr>
              <w:spacing w:before="42" w:beforeLines="10" w:after="84" w:afterLines="20" w:line="280" w:lineRule="exact"/>
              <w:jc w:val="center"/>
              <w:rPr>
                <w:rFonts w:hint="eastAsia" w:ascii="汉仪书宋一简" w:eastAsia="汉仪书宋一简"/>
                <w:color w:val="0000FF"/>
                <w:sz w:val="20"/>
                <w:szCs w:val="20"/>
              </w:rPr>
            </w:pPr>
            <w:r>
              <w:rPr>
                <w:rFonts w:hint="eastAsia" w:ascii="汉仪书宋一简" w:eastAsia="汉仪书宋一简"/>
                <w:color w:val="0000FF"/>
                <w:sz w:val="20"/>
                <w:szCs w:val="20"/>
              </w:rPr>
              <w:t>返还（以离婚为前提）</w:t>
            </w:r>
          </w:p>
        </w:tc>
      </w:tr>
      <w:tr w14:paraId="08A4D52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867" w:type="dxa"/>
            <w:vAlign w:val="center"/>
          </w:tcPr>
          <w:p w14:paraId="17D6EABD">
            <w:pPr>
              <w:spacing w:before="42" w:beforeLines="10" w:after="84" w:afterLines="20" w:line="280" w:lineRule="exact"/>
              <w:jc w:val="center"/>
              <w:rPr>
                <w:rFonts w:hint="eastAsia" w:ascii="汉仪书宋一简" w:eastAsia="汉仪书宋一简"/>
                <w:sz w:val="20"/>
                <w:szCs w:val="20"/>
              </w:rPr>
            </w:pPr>
            <w:r>
              <w:rPr>
                <w:rFonts w:hint="eastAsia" w:ascii="汉仪书宋一简" w:eastAsia="汉仪书宋一简"/>
                <w:sz w:val="20"/>
                <w:szCs w:val="20"/>
              </w:rPr>
              <w:t>办理登记且共同生活</w:t>
            </w:r>
          </w:p>
        </w:tc>
        <w:tc>
          <w:tcPr>
            <w:tcW w:w="4638" w:type="dxa"/>
            <w:vAlign w:val="center"/>
          </w:tcPr>
          <w:p w14:paraId="2AF80A03">
            <w:pPr>
              <w:spacing w:before="42" w:beforeLines="10" w:after="84" w:afterLines="20" w:line="280" w:lineRule="exact"/>
              <w:jc w:val="center"/>
              <w:rPr>
                <w:rFonts w:hint="eastAsia" w:ascii="汉仪书宋一简" w:eastAsia="汉仪书宋一简"/>
                <w:sz w:val="20"/>
                <w:szCs w:val="20"/>
              </w:rPr>
            </w:pPr>
            <w:r>
              <w:rPr>
                <w:rFonts w:hint="eastAsia" w:ascii="汉仪书宋一简" w:eastAsia="汉仪书宋一简"/>
                <w:sz w:val="20"/>
                <w:szCs w:val="20"/>
              </w:rPr>
              <w:t>原则上不得返还，除非共同生活时间较短且彩礼数额过高，此时按比例返还</w:t>
            </w:r>
          </w:p>
        </w:tc>
      </w:tr>
      <w:tr w14:paraId="03AE108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867" w:type="dxa"/>
            <w:vAlign w:val="center"/>
          </w:tcPr>
          <w:p w14:paraId="36921E9F">
            <w:pPr>
              <w:spacing w:before="42" w:beforeLines="10" w:after="84" w:afterLines="20" w:line="280" w:lineRule="exact"/>
              <w:jc w:val="center"/>
              <w:rPr>
                <w:rFonts w:hint="eastAsia" w:ascii="汉仪书宋一简" w:eastAsia="汉仪书宋一简"/>
                <w:color w:val="0000FF"/>
                <w:sz w:val="20"/>
                <w:szCs w:val="20"/>
              </w:rPr>
            </w:pPr>
            <w:r>
              <w:rPr>
                <w:rFonts w:hint="eastAsia" w:ascii="汉仪书宋一简" w:eastAsia="汉仪书宋一简"/>
                <w:color w:val="0000FF"/>
                <w:sz w:val="20"/>
                <w:szCs w:val="20"/>
              </w:rPr>
              <w:t>婚前给付并导致给付人生活困难</w:t>
            </w:r>
          </w:p>
        </w:tc>
        <w:tc>
          <w:tcPr>
            <w:tcW w:w="4638" w:type="dxa"/>
            <w:vAlign w:val="center"/>
          </w:tcPr>
          <w:p w14:paraId="1EAD915B">
            <w:pPr>
              <w:spacing w:before="42" w:beforeLines="10" w:after="84" w:afterLines="20" w:line="280" w:lineRule="exact"/>
              <w:jc w:val="center"/>
              <w:rPr>
                <w:rFonts w:hint="eastAsia" w:ascii="汉仪书宋一简" w:eastAsia="汉仪书宋一简"/>
                <w:color w:val="0000FF"/>
                <w:sz w:val="20"/>
                <w:szCs w:val="20"/>
              </w:rPr>
            </w:pPr>
            <w:r>
              <w:rPr>
                <w:rFonts w:hint="eastAsia" w:ascii="汉仪书宋一简" w:eastAsia="汉仪书宋一简"/>
                <w:color w:val="0000FF"/>
                <w:sz w:val="20"/>
                <w:szCs w:val="20"/>
              </w:rPr>
              <w:t>返还（以离婚为前提）</w:t>
            </w:r>
          </w:p>
        </w:tc>
      </w:tr>
      <w:tr w14:paraId="6BD3885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867" w:type="dxa"/>
            <w:vAlign w:val="center"/>
          </w:tcPr>
          <w:p w14:paraId="47BBBA11">
            <w:pPr>
              <w:spacing w:before="42" w:beforeLines="10" w:after="84" w:afterLines="20" w:line="280" w:lineRule="exact"/>
              <w:jc w:val="center"/>
              <w:rPr>
                <w:rFonts w:hint="eastAsia" w:ascii="汉仪书宋一简" w:eastAsia="汉仪书宋一简"/>
                <w:sz w:val="20"/>
                <w:szCs w:val="20"/>
              </w:rPr>
            </w:pPr>
            <w:r>
              <w:rPr>
                <w:rFonts w:hint="eastAsia" w:ascii="汉仪书宋一简" w:eastAsia="汉仪书宋一简"/>
                <w:sz w:val="20"/>
                <w:szCs w:val="20"/>
              </w:rPr>
              <w:t>以彩礼为名借婚姻索取财物</w:t>
            </w:r>
          </w:p>
        </w:tc>
        <w:tc>
          <w:tcPr>
            <w:tcW w:w="4638" w:type="dxa"/>
            <w:vAlign w:val="center"/>
          </w:tcPr>
          <w:p w14:paraId="07DE0787">
            <w:pPr>
              <w:spacing w:before="42" w:beforeLines="10" w:after="84" w:afterLines="20" w:line="280" w:lineRule="exact"/>
              <w:jc w:val="center"/>
              <w:rPr>
                <w:rFonts w:hint="eastAsia" w:ascii="汉仪书宋一简" w:eastAsia="汉仪书宋一简"/>
                <w:sz w:val="20"/>
                <w:szCs w:val="20"/>
              </w:rPr>
            </w:pPr>
            <w:r>
              <w:rPr>
                <w:rFonts w:hint="eastAsia" w:ascii="汉仪书宋一简" w:eastAsia="汉仪书宋一简"/>
                <w:sz w:val="20"/>
                <w:szCs w:val="20"/>
              </w:rPr>
              <w:t>返还</w:t>
            </w:r>
          </w:p>
        </w:tc>
      </w:tr>
    </w:tbl>
    <w:p w14:paraId="23C85852">
      <w:pPr>
        <w:pStyle w:val="3"/>
        <w:tabs>
          <w:tab w:val="left" w:pos="420"/>
        </w:tabs>
        <w:spacing w:before="0" w:after="0" w:line="384" w:lineRule="exact"/>
        <w:rPr>
          <w:rFonts w:hint="eastAsia" w:eastAsia="汉仪大宋简"/>
          <w:b w:val="0"/>
          <w:sz w:val="26"/>
        </w:rPr>
      </w:pPr>
      <w:r>
        <w:rPr>
          <w:rFonts w:hint="eastAsia" w:eastAsia="汉仪大宋简"/>
          <w:b w:val="0"/>
          <w:sz w:val="26"/>
        </w:rPr>
        <w:t>二</w:t>
      </w:r>
      <w:r>
        <w:rPr>
          <w:rFonts w:eastAsia="汉仪大宋简"/>
          <w:b w:val="0"/>
          <w:sz w:val="26"/>
        </w:rPr>
        <w:t>、</w:t>
      </w:r>
      <w:r>
        <w:rPr>
          <w:rFonts w:hint="eastAsia" w:eastAsia="汉仪大宋简"/>
          <w:b w:val="0"/>
          <w:sz w:val="26"/>
        </w:rPr>
        <w:t>同居关系</w:t>
      </w:r>
    </w:p>
    <w:p w14:paraId="4934AD5C">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95"/>
        <w:gridCol w:w="1531"/>
        <w:gridCol w:w="5779"/>
      </w:tblGrid>
      <w:tr w14:paraId="10043A9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413" w:type="dxa"/>
            <w:vMerge w:val="restart"/>
            <w:vAlign w:val="center"/>
          </w:tcPr>
          <w:p w14:paraId="7DB5764F">
            <w:pPr>
              <w:spacing w:before="42" w:beforeLines="10" w:after="84" w:afterLines="20" w:line="280" w:lineRule="exact"/>
              <w:jc w:val="center"/>
              <w:rPr>
                <w:rFonts w:ascii="汉仪书宋一简" w:hAnsi="Times New Roman" w:eastAsia="汉仪书宋一简" w:cs="Times New Roman"/>
                <w:b/>
                <w:bCs/>
                <w:sz w:val="20"/>
                <w:szCs w:val="20"/>
              </w:rPr>
            </w:pPr>
            <w:r>
              <w:rPr>
                <w:rFonts w:hint="eastAsia" w:ascii="汉仪中黑简" w:eastAsia="汉仪中黑简"/>
                <w:sz w:val="20"/>
                <w:szCs w:val="20"/>
              </w:rPr>
              <w:t>同居关系</w:t>
            </w:r>
          </w:p>
        </w:tc>
        <w:tc>
          <w:tcPr>
            <w:tcW w:w="1843" w:type="dxa"/>
            <w:vMerge w:val="restart"/>
            <w:vAlign w:val="center"/>
          </w:tcPr>
          <w:p w14:paraId="3588B26E">
            <w:pPr>
              <w:spacing w:before="42" w:beforeLines="10" w:after="84" w:afterLines="20" w:line="280" w:lineRule="exact"/>
              <w:jc w:val="lef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1．类型</w:t>
            </w:r>
          </w:p>
        </w:tc>
        <w:tc>
          <w:tcPr>
            <w:tcW w:w="7195" w:type="dxa"/>
            <w:vAlign w:val="center"/>
          </w:tcPr>
          <w:p w14:paraId="5831F80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（1）双方均未婚而同居</w:t>
            </w:r>
          </w:p>
        </w:tc>
      </w:tr>
      <w:tr w14:paraId="3C4B238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413" w:type="dxa"/>
            <w:vMerge w:val="continue"/>
            <w:vAlign w:val="center"/>
          </w:tcPr>
          <w:p w14:paraId="0D48B935">
            <w:pPr>
              <w:spacing w:before="42" w:beforeLines="10" w:after="84" w:afterLines="20" w:line="280" w:lineRule="exact"/>
              <w:rPr>
                <w:rFonts w:ascii="汉仪书宋一简" w:hAnsi="Times New Roman" w:eastAsia="汉仪书宋一简" w:cs="Times New Roman"/>
                <w:sz w:val="20"/>
                <w:szCs w:val="20"/>
              </w:rPr>
            </w:pPr>
          </w:p>
        </w:tc>
        <w:tc>
          <w:tcPr>
            <w:tcW w:w="1843" w:type="dxa"/>
            <w:vMerge w:val="continue"/>
            <w:vAlign w:val="center"/>
          </w:tcPr>
          <w:p w14:paraId="39F5CD84">
            <w:pPr>
              <w:spacing w:before="42" w:beforeLines="10" w:after="84" w:afterLines="20" w:line="280" w:lineRule="exact"/>
              <w:jc w:val="left"/>
              <w:rPr>
                <w:rFonts w:ascii="汉仪书宋一简" w:hAnsi="Times New Roman" w:eastAsia="汉仪书宋一简" w:cs="Times New Roman"/>
                <w:sz w:val="20"/>
                <w:szCs w:val="20"/>
              </w:rPr>
            </w:pPr>
          </w:p>
        </w:tc>
        <w:tc>
          <w:tcPr>
            <w:tcW w:w="7195" w:type="dxa"/>
            <w:vAlign w:val="center"/>
          </w:tcPr>
          <w:p w14:paraId="25DA21B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（2）婚姻无效/被撤销时的同居</w:t>
            </w:r>
          </w:p>
        </w:tc>
      </w:tr>
      <w:tr w14:paraId="59ADE25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413" w:type="dxa"/>
            <w:vMerge w:val="continue"/>
            <w:vAlign w:val="center"/>
          </w:tcPr>
          <w:p w14:paraId="299E8334">
            <w:pPr>
              <w:spacing w:before="42" w:beforeLines="10" w:after="84" w:afterLines="20" w:line="280" w:lineRule="exact"/>
              <w:rPr>
                <w:rFonts w:ascii="汉仪书宋一简" w:hAnsi="Times New Roman" w:eastAsia="汉仪书宋一简" w:cs="Times New Roman"/>
                <w:sz w:val="20"/>
                <w:szCs w:val="20"/>
              </w:rPr>
            </w:pPr>
          </w:p>
        </w:tc>
        <w:tc>
          <w:tcPr>
            <w:tcW w:w="1843" w:type="dxa"/>
            <w:vMerge w:val="continue"/>
            <w:vAlign w:val="center"/>
          </w:tcPr>
          <w:p w14:paraId="411C2C38">
            <w:pPr>
              <w:spacing w:before="42" w:beforeLines="10" w:after="84" w:afterLines="20" w:line="280" w:lineRule="exact"/>
              <w:jc w:val="left"/>
              <w:rPr>
                <w:rFonts w:ascii="汉仪书宋一简" w:hAnsi="Times New Roman" w:eastAsia="汉仪书宋一简" w:cs="Times New Roman"/>
                <w:sz w:val="20"/>
                <w:szCs w:val="20"/>
              </w:rPr>
            </w:pPr>
          </w:p>
        </w:tc>
        <w:tc>
          <w:tcPr>
            <w:tcW w:w="7195" w:type="dxa"/>
            <w:vAlign w:val="center"/>
          </w:tcPr>
          <w:p w14:paraId="70D9416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（3）婚内与第三人同居</w:t>
            </w:r>
          </w:p>
        </w:tc>
      </w:tr>
      <w:tr w14:paraId="7051782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3" w:hRule="atLeast"/>
          <w:jc w:val="center"/>
        </w:trPr>
        <w:tc>
          <w:tcPr>
            <w:tcW w:w="1413" w:type="dxa"/>
            <w:vMerge w:val="continue"/>
            <w:vAlign w:val="center"/>
          </w:tcPr>
          <w:p w14:paraId="7ED0A46D">
            <w:pPr>
              <w:spacing w:before="42" w:beforeLines="10" w:after="84" w:afterLines="20" w:line="280" w:lineRule="exact"/>
              <w:rPr>
                <w:rFonts w:ascii="汉仪书宋一简" w:hAnsi="Times New Roman" w:eastAsia="汉仪书宋一简" w:cs="Times New Roman"/>
                <w:sz w:val="20"/>
                <w:szCs w:val="20"/>
              </w:rPr>
            </w:pPr>
          </w:p>
        </w:tc>
        <w:tc>
          <w:tcPr>
            <w:tcW w:w="1843" w:type="dxa"/>
            <w:vAlign w:val="center"/>
          </w:tcPr>
          <w:p w14:paraId="2540E9BA">
            <w:pPr>
              <w:spacing w:before="42" w:beforeLines="10" w:after="84" w:afterLines="20" w:line="280" w:lineRule="exact"/>
              <w:jc w:val="lef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2．法律性质</w:t>
            </w:r>
          </w:p>
        </w:tc>
        <w:tc>
          <w:tcPr>
            <w:tcW w:w="7195" w:type="dxa"/>
            <w:vAlign w:val="center"/>
          </w:tcPr>
          <w:p w14:paraId="46534F6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并非受民法调整的身份关系</w:t>
            </w:r>
          </w:p>
          <w:p w14:paraId="051ACDAF">
            <w:pPr>
              <w:spacing w:before="42" w:beforeLines="10" w:after="84" w:afterLines="20" w:line="280" w:lineRule="exact"/>
              <w:rPr>
                <w:rFonts w:ascii="汉仪书宋一简" w:hAnsi="Times New Roman" w:eastAsia="汉仪书宋一简" w:cs="Times New Roman"/>
                <w:sz w:val="20"/>
                <w:szCs w:val="20"/>
              </w:rPr>
            </w:pPr>
            <w:r>
              <w:rPr>
                <w:rFonts w:hint="eastAsia" w:ascii="汉仪粗黑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起诉请求解除同居关系：不予受理，已经受理的裁定驳回起诉；因同居期间财产分割或者子女抚养纠纷起诉：应当受理（婚姻家庭编解释一3）</w:t>
            </w:r>
          </w:p>
        </w:tc>
      </w:tr>
      <w:tr w14:paraId="57037D1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413" w:type="dxa"/>
            <w:vMerge w:val="continue"/>
            <w:vAlign w:val="center"/>
          </w:tcPr>
          <w:p w14:paraId="007C731A">
            <w:pPr>
              <w:spacing w:before="42" w:beforeLines="10" w:after="84" w:afterLines="20" w:line="280" w:lineRule="exact"/>
              <w:rPr>
                <w:rFonts w:ascii="汉仪书宋一简" w:hAnsi="Times New Roman" w:eastAsia="汉仪书宋一简" w:cs="Times New Roman"/>
                <w:sz w:val="20"/>
                <w:szCs w:val="20"/>
              </w:rPr>
            </w:pPr>
          </w:p>
        </w:tc>
        <w:tc>
          <w:tcPr>
            <w:tcW w:w="1843" w:type="dxa"/>
            <w:vMerge w:val="restart"/>
            <w:vAlign w:val="center"/>
          </w:tcPr>
          <w:p w14:paraId="41585F9F">
            <w:pPr>
              <w:spacing w:before="42" w:beforeLines="10" w:after="84" w:afterLines="20" w:line="280" w:lineRule="exact"/>
              <w:jc w:val="lef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3．与结婚的区别</w:t>
            </w:r>
          </w:p>
        </w:tc>
        <w:tc>
          <w:tcPr>
            <w:tcW w:w="7195" w:type="dxa"/>
            <w:vAlign w:val="center"/>
          </w:tcPr>
          <w:p w14:paraId="765932E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（1）同居关系不创设身份关系；结婚创设身份关系（婚姻），互相有扶养义务，互相有第一顺位法定继承人资格</w:t>
            </w:r>
          </w:p>
        </w:tc>
      </w:tr>
      <w:tr w14:paraId="51667D8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413" w:type="dxa"/>
            <w:vMerge w:val="continue"/>
            <w:vAlign w:val="center"/>
          </w:tcPr>
          <w:p w14:paraId="3BE206C3">
            <w:pPr>
              <w:spacing w:before="42" w:beforeLines="10" w:after="84" w:afterLines="20" w:line="280" w:lineRule="exact"/>
              <w:rPr>
                <w:rFonts w:ascii="汉仪书宋一简" w:hAnsi="Times New Roman" w:eastAsia="汉仪书宋一简" w:cs="Times New Roman"/>
                <w:sz w:val="20"/>
                <w:szCs w:val="20"/>
              </w:rPr>
            </w:pPr>
          </w:p>
        </w:tc>
        <w:tc>
          <w:tcPr>
            <w:tcW w:w="1843" w:type="dxa"/>
            <w:vMerge w:val="continue"/>
            <w:vAlign w:val="center"/>
          </w:tcPr>
          <w:p w14:paraId="692A3DE8">
            <w:pPr>
              <w:spacing w:before="42" w:beforeLines="10" w:after="84" w:afterLines="20" w:line="280" w:lineRule="exact"/>
              <w:jc w:val="left"/>
              <w:rPr>
                <w:rFonts w:ascii="汉仪书宋一简" w:hAnsi="Times New Roman" w:eastAsia="汉仪书宋一简" w:cs="Times New Roman"/>
                <w:sz w:val="20"/>
                <w:szCs w:val="20"/>
              </w:rPr>
            </w:pPr>
          </w:p>
        </w:tc>
        <w:tc>
          <w:tcPr>
            <w:tcW w:w="7195" w:type="dxa"/>
            <w:vAlign w:val="center"/>
          </w:tcPr>
          <w:p w14:paraId="1495C9A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（2）同居期间所得财产，原则上各方单独所有；婚姻期间取得的财产原则上共同共有</w:t>
            </w:r>
          </w:p>
        </w:tc>
      </w:tr>
      <w:tr w14:paraId="3DE6F38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413" w:type="dxa"/>
            <w:vMerge w:val="continue"/>
            <w:vAlign w:val="center"/>
          </w:tcPr>
          <w:p w14:paraId="63EAD77F">
            <w:pPr>
              <w:spacing w:before="42" w:beforeLines="10" w:after="84" w:afterLines="20" w:line="280" w:lineRule="exact"/>
              <w:rPr>
                <w:rFonts w:ascii="汉仪书宋一简" w:hAnsi="Times New Roman" w:eastAsia="汉仪书宋一简" w:cs="Times New Roman"/>
                <w:sz w:val="20"/>
                <w:szCs w:val="20"/>
              </w:rPr>
            </w:pPr>
          </w:p>
        </w:tc>
        <w:tc>
          <w:tcPr>
            <w:tcW w:w="1843" w:type="dxa"/>
            <w:vMerge w:val="restart"/>
            <w:vAlign w:val="center"/>
          </w:tcPr>
          <w:p w14:paraId="4359FE1A">
            <w:pPr>
              <w:spacing w:before="42" w:beforeLines="10" w:after="84" w:afterLines="20" w:line="280" w:lineRule="exact"/>
              <w:jc w:val="lef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4．同居期间所得财产的处理</w:t>
            </w:r>
          </w:p>
        </w:tc>
        <w:tc>
          <w:tcPr>
            <w:tcW w:w="7195" w:type="dxa"/>
            <w:vAlign w:val="center"/>
          </w:tcPr>
          <w:p w14:paraId="6E75F28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hint="eastAsia" w:ascii="汉仪书宋一简" w:hAnsi="Times New Roman" w:eastAsia="汉仪书宋一简" w:cs="Times New Roman"/>
                <w:bCs/>
                <w:sz w:val="20"/>
                <w:szCs w:val="20"/>
              </w:rPr>
              <w:t>原则上各方单独所有</w:t>
            </w:r>
            <w:r>
              <w:rPr>
                <w:rFonts w:hint="eastAsia" w:ascii="汉仪书宋一简" w:hAnsi="Times New Roman" w:eastAsia="汉仪书宋一简" w:cs="Times New Roman"/>
                <w:sz w:val="20"/>
                <w:szCs w:val="20"/>
              </w:rPr>
              <w:t>（婚姻家庭编解释二4第1项）</w:t>
            </w:r>
          </w:p>
        </w:tc>
      </w:tr>
      <w:tr w14:paraId="39411EF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413" w:type="dxa"/>
            <w:vMerge w:val="continue"/>
            <w:vAlign w:val="center"/>
          </w:tcPr>
          <w:p w14:paraId="60192F86">
            <w:pPr>
              <w:spacing w:before="42" w:beforeLines="10" w:after="84" w:afterLines="20" w:line="280" w:lineRule="exact"/>
              <w:rPr>
                <w:rFonts w:ascii="汉仪书宋一简" w:hAnsi="Times New Roman" w:eastAsia="汉仪书宋一简" w:cs="Times New Roman"/>
                <w:sz w:val="20"/>
                <w:szCs w:val="20"/>
              </w:rPr>
            </w:pPr>
          </w:p>
        </w:tc>
        <w:tc>
          <w:tcPr>
            <w:tcW w:w="1843" w:type="dxa"/>
            <w:vMerge w:val="continue"/>
            <w:vAlign w:val="center"/>
          </w:tcPr>
          <w:p w14:paraId="41410B56">
            <w:pPr>
              <w:spacing w:before="42" w:beforeLines="10" w:after="84" w:afterLines="20" w:line="280" w:lineRule="exact"/>
              <w:rPr>
                <w:rFonts w:ascii="汉仪书宋一简" w:hAnsi="Times New Roman" w:eastAsia="汉仪书宋一简" w:cs="Times New Roman"/>
                <w:sz w:val="20"/>
                <w:szCs w:val="20"/>
              </w:rPr>
            </w:pPr>
          </w:p>
        </w:tc>
        <w:tc>
          <w:tcPr>
            <w:tcW w:w="7195" w:type="dxa"/>
            <w:vAlign w:val="center"/>
          </w:tcPr>
          <w:p w14:paraId="775CAC0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共同出资购置的财产或者共同生产、经营、投资的收益以及其他无法区分的财产，以各自出资比例为基础，综合考虑共同生活情况、有无共同子女、对财产的贡献大小等因素进行分割（婚姻家庭编解释二4第2项）</w:t>
            </w:r>
          </w:p>
        </w:tc>
      </w:tr>
      <w:tr w14:paraId="1E1F927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413" w:type="dxa"/>
            <w:vMerge w:val="continue"/>
            <w:vAlign w:val="center"/>
          </w:tcPr>
          <w:p w14:paraId="124E35C3">
            <w:pPr>
              <w:spacing w:before="42" w:beforeLines="10" w:after="84" w:afterLines="20" w:line="280" w:lineRule="exact"/>
              <w:rPr>
                <w:rFonts w:ascii="汉仪书宋一简" w:hAnsi="Times New Roman" w:eastAsia="汉仪书宋一简" w:cs="Times New Roman"/>
                <w:sz w:val="20"/>
                <w:szCs w:val="20"/>
              </w:rPr>
            </w:pPr>
          </w:p>
        </w:tc>
        <w:tc>
          <w:tcPr>
            <w:tcW w:w="1843" w:type="dxa"/>
            <w:vMerge w:val="continue"/>
            <w:vAlign w:val="center"/>
          </w:tcPr>
          <w:p w14:paraId="5D71449E">
            <w:pPr>
              <w:spacing w:before="42" w:beforeLines="10" w:after="84" w:afterLines="20" w:line="280" w:lineRule="exact"/>
              <w:rPr>
                <w:rFonts w:ascii="汉仪书宋一简" w:hAnsi="Times New Roman" w:eastAsia="汉仪书宋一简" w:cs="Times New Roman"/>
                <w:sz w:val="20"/>
                <w:szCs w:val="20"/>
              </w:rPr>
            </w:pPr>
          </w:p>
        </w:tc>
        <w:tc>
          <w:tcPr>
            <w:tcW w:w="7195" w:type="dxa"/>
            <w:vAlign w:val="center"/>
          </w:tcPr>
          <w:p w14:paraId="5D6245E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（3）婚姻无效/被撤销时，除有证据证明为当事人一方所有的以外，按共同共有处理（婚姻家庭编解释一22）</w:t>
            </w:r>
          </w:p>
        </w:tc>
      </w:tr>
    </w:tbl>
    <w:p w14:paraId="0F95DACF">
      <w:pPr>
        <w:spacing w:line="384" w:lineRule="exact"/>
        <w:ind w:firstLine="420" w:firstLineChars="200"/>
        <w:rPr>
          <w:rFonts w:hint="eastAsia" w:ascii="汉仪书宋二简" w:hAnsi="汉仪书宋二简" w:eastAsia="汉仪书宋二简" w:cs="汉仪书宋二简"/>
          <w:color w:val="auto"/>
          <w:kern w:val="0"/>
        </w:rPr>
      </w:pPr>
    </w:p>
    <w:p w14:paraId="07882C33">
      <w:pPr>
        <w:pStyle w:val="3"/>
        <w:tabs>
          <w:tab w:val="left" w:pos="420"/>
        </w:tabs>
        <w:spacing w:before="0" w:after="0" w:line="384" w:lineRule="exact"/>
        <w:rPr>
          <w:rFonts w:eastAsia="汉仪大宋简"/>
          <w:b w:val="0"/>
          <w:sz w:val="26"/>
        </w:rPr>
      </w:pPr>
      <w:r>
        <w:rPr>
          <w:rFonts w:hint="eastAsia" w:eastAsia="汉仪大宋简"/>
          <w:b w:val="0"/>
          <w:sz w:val="26"/>
          <w:lang w:val="en-US" w:eastAsia="zh-CN"/>
        </w:rPr>
        <w:t>三、</w:t>
      </w:r>
      <w:r>
        <w:rPr>
          <w:rFonts w:eastAsia="汉仪大宋简"/>
          <w:b w:val="0"/>
          <w:sz w:val="26"/>
        </w:rPr>
        <w:t>无效婚姻</w:t>
      </w:r>
      <w:bookmarkEnd w:id="34"/>
    </w:p>
    <w:p w14:paraId="243B7E06">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2117"/>
        <w:gridCol w:w="6405"/>
      </w:tblGrid>
      <w:tr w14:paraId="046C48E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17" w:type="dxa"/>
            <w:vMerge w:val="restart"/>
            <w:noWrap w:val="0"/>
            <w:vAlign w:val="center"/>
          </w:tcPr>
          <w:p w14:paraId="389D291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无效事由</w:t>
            </w:r>
          </w:p>
        </w:tc>
        <w:tc>
          <w:tcPr>
            <w:tcW w:w="6405" w:type="dxa"/>
            <w:noWrap w:val="0"/>
            <w:vAlign w:val="center"/>
          </w:tcPr>
          <w:p w14:paraId="2189CFA2">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（1）重婚</w:t>
            </w:r>
          </w:p>
        </w:tc>
      </w:tr>
      <w:tr w14:paraId="6DB9DB7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17" w:type="dxa"/>
            <w:vMerge w:val="continue"/>
            <w:noWrap w:val="0"/>
            <w:vAlign w:val="center"/>
          </w:tcPr>
          <w:p w14:paraId="2285BE7C">
            <w:pPr>
              <w:spacing w:before="42" w:beforeLines="10" w:after="84" w:afterLines="20" w:line="280" w:lineRule="exact"/>
              <w:jc w:val="center"/>
              <w:rPr>
                <w:rFonts w:ascii="汉仪中黑简" w:hAnsi="Times New Roman" w:eastAsia="汉仪中黑简" w:cs="Times New Roman"/>
                <w:sz w:val="20"/>
                <w:szCs w:val="20"/>
              </w:rPr>
            </w:pPr>
          </w:p>
        </w:tc>
        <w:tc>
          <w:tcPr>
            <w:tcW w:w="6405" w:type="dxa"/>
            <w:noWrap w:val="0"/>
            <w:vAlign w:val="center"/>
          </w:tcPr>
          <w:p w14:paraId="41EBDC67">
            <w:pPr>
              <w:spacing w:before="42" w:beforeLines="10" w:after="84" w:afterLines="20"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sz w:val="20"/>
                <w:szCs w:val="20"/>
              </w:rPr>
              <w:t>（2）有禁止结婚的亲属关系</w:t>
            </w:r>
            <w:r>
              <w:rPr>
                <w:rFonts w:hint="eastAsia" w:ascii="汉仪书宋一简" w:hAnsi="Times New Roman" w:eastAsia="汉仪书宋一简" w:cs="Times New Roman"/>
                <w:bCs/>
                <w:sz w:val="20"/>
                <w:szCs w:val="20"/>
                <w:lang w:val="en-US" w:eastAsia="zh-CN"/>
              </w:rPr>
              <w:t xml:space="preserve">  </w:t>
            </w:r>
            <w:r>
              <w:rPr>
                <w:rFonts w:hint="eastAsia" w:ascii="汉仪书宋一简" w:hAnsi="Times New Roman" w:eastAsia="汉仪书宋一简" w:cs="Times New Roman"/>
                <w:bCs/>
                <w:color w:val="0000FF"/>
                <w:sz w:val="20"/>
                <w:szCs w:val="20"/>
                <w:lang w:val="en-US" w:eastAsia="zh-CN"/>
              </w:rPr>
              <w:t>直系血亲和三代以内旁系血亲</w:t>
            </w:r>
          </w:p>
        </w:tc>
      </w:tr>
      <w:tr w14:paraId="1E73DA4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17" w:type="dxa"/>
            <w:vMerge w:val="continue"/>
            <w:noWrap w:val="0"/>
            <w:vAlign w:val="center"/>
          </w:tcPr>
          <w:p w14:paraId="76FA8E32">
            <w:pPr>
              <w:spacing w:before="42" w:beforeLines="10" w:after="84" w:afterLines="20" w:line="280" w:lineRule="exact"/>
              <w:jc w:val="center"/>
              <w:rPr>
                <w:rFonts w:ascii="汉仪中黑简" w:hAnsi="Times New Roman" w:eastAsia="汉仪中黑简" w:cs="Times New Roman"/>
                <w:sz w:val="20"/>
                <w:szCs w:val="20"/>
              </w:rPr>
            </w:pPr>
          </w:p>
        </w:tc>
        <w:tc>
          <w:tcPr>
            <w:tcW w:w="6405" w:type="dxa"/>
            <w:noWrap w:val="0"/>
            <w:vAlign w:val="center"/>
          </w:tcPr>
          <w:p w14:paraId="13C0EF6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（3）未到法定婚龄</w:t>
            </w:r>
          </w:p>
        </w:tc>
      </w:tr>
      <w:tr w14:paraId="3509EA9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17" w:type="dxa"/>
            <w:noWrap w:val="0"/>
            <w:vAlign w:val="center"/>
          </w:tcPr>
          <w:p w14:paraId="1F31BB6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无效事由的补正</w:t>
            </w:r>
          </w:p>
        </w:tc>
        <w:tc>
          <w:tcPr>
            <w:tcW w:w="6405" w:type="dxa"/>
            <w:noWrap w:val="0"/>
            <w:vAlign w:val="center"/>
          </w:tcPr>
          <w:p w14:paraId="4A6FB4D5">
            <w:pPr>
              <w:spacing w:before="42" w:beforeLines="10" w:after="84" w:afterLines="2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无效事由在提起诉讼时已经消失的，不得起诉确认婚姻无效</w:t>
            </w:r>
          </w:p>
        </w:tc>
      </w:tr>
      <w:tr w14:paraId="649CB4D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17" w:type="dxa"/>
            <w:vMerge w:val="restart"/>
            <w:noWrap w:val="0"/>
            <w:vAlign w:val="center"/>
          </w:tcPr>
          <w:p w14:paraId="0C9DE3D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无效的司法认定</w:t>
            </w:r>
          </w:p>
        </w:tc>
        <w:tc>
          <w:tcPr>
            <w:tcW w:w="6405" w:type="dxa"/>
            <w:noWrap w:val="0"/>
            <w:vAlign w:val="center"/>
          </w:tcPr>
          <w:p w14:paraId="16C7B06B">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（1）原告不得撤诉</w:t>
            </w:r>
          </w:p>
        </w:tc>
      </w:tr>
      <w:tr w14:paraId="37555C4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17" w:type="dxa"/>
            <w:vMerge w:val="continue"/>
            <w:noWrap w:val="0"/>
            <w:vAlign w:val="center"/>
          </w:tcPr>
          <w:p w14:paraId="4E043F4B">
            <w:pPr>
              <w:spacing w:before="42" w:beforeLines="10" w:after="84" w:afterLines="20" w:line="280" w:lineRule="exact"/>
              <w:jc w:val="center"/>
              <w:rPr>
                <w:rFonts w:ascii="汉仪中黑简" w:hAnsi="Times New Roman" w:eastAsia="汉仪中黑简" w:cs="Times New Roman"/>
                <w:sz w:val="20"/>
                <w:szCs w:val="20"/>
              </w:rPr>
            </w:pPr>
          </w:p>
        </w:tc>
        <w:tc>
          <w:tcPr>
            <w:tcW w:w="6405" w:type="dxa"/>
            <w:noWrap w:val="0"/>
            <w:vAlign w:val="center"/>
          </w:tcPr>
          <w:p w14:paraId="43F8814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（2）婚姻效力</w:t>
            </w:r>
            <w:r>
              <w:rPr>
                <w:rFonts w:hint="eastAsia" w:ascii="汉仪书宋一简" w:hAnsi="Times New Roman" w:eastAsia="汉仪书宋一简" w:cs="Times New Roman"/>
                <w:bCs/>
                <w:color w:val="0000FF"/>
                <w:sz w:val="20"/>
                <w:szCs w:val="20"/>
              </w:rPr>
              <w:t>不得调解，财产分割和子女抚养可以调解</w:t>
            </w:r>
          </w:p>
        </w:tc>
      </w:tr>
      <w:tr w14:paraId="58A5EA5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117" w:type="dxa"/>
            <w:vMerge w:val="continue"/>
            <w:noWrap w:val="0"/>
            <w:vAlign w:val="center"/>
          </w:tcPr>
          <w:p w14:paraId="44DDA894">
            <w:pPr>
              <w:spacing w:before="42" w:beforeLines="10" w:after="84" w:afterLines="20" w:line="280" w:lineRule="exact"/>
              <w:jc w:val="center"/>
              <w:rPr>
                <w:rFonts w:ascii="汉仪中黑简" w:hAnsi="Times New Roman" w:eastAsia="汉仪中黑简" w:cs="Times New Roman"/>
                <w:sz w:val="20"/>
                <w:szCs w:val="20"/>
              </w:rPr>
            </w:pPr>
          </w:p>
        </w:tc>
        <w:tc>
          <w:tcPr>
            <w:tcW w:w="6405" w:type="dxa"/>
            <w:noWrap w:val="0"/>
            <w:vAlign w:val="center"/>
          </w:tcPr>
          <w:p w14:paraId="1312A88E">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w:t>
            </w:r>
            <w:r>
              <w:rPr>
                <w:rFonts w:hint="eastAsia" w:ascii="汉仪中黑简" w:hAnsi="楷体" w:eastAsia="汉仪中黑简" w:cs="Times New Roman"/>
                <w:color w:val="B00824"/>
                <w:sz w:val="20"/>
                <w:szCs w:val="20"/>
              </w:rPr>
              <w:t>法院得依职权审查</w:t>
            </w:r>
            <w:r>
              <w:rPr>
                <w:rFonts w:hint="eastAsia" w:ascii="汉仪书宋一简" w:hAnsi="Times New Roman" w:eastAsia="汉仪书宋一简" w:cs="Times New Roman"/>
                <w:bCs/>
                <w:sz w:val="20"/>
                <w:szCs w:val="20"/>
              </w:rPr>
              <w:t>（通常在离婚诉讼中）</w:t>
            </w:r>
          </w:p>
        </w:tc>
      </w:tr>
    </w:tbl>
    <w:p w14:paraId="11577127">
      <w:pPr>
        <w:spacing w:line="384" w:lineRule="exact"/>
        <w:ind w:firstLine="422" w:firstLineChars="200"/>
        <w:rPr>
          <w:rFonts w:ascii="Times New Roman" w:hAnsi="Times New Roman" w:cs="Times New Roman"/>
          <w:b/>
          <w:bCs/>
        </w:rPr>
      </w:pPr>
    </w:p>
    <w:p w14:paraId="2C18D5F5">
      <w:pPr>
        <w:pStyle w:val="3"/>
        <w:tabs>
          <w:tab w:val="left" w:pos="420"/>
        </w:tabs>
        <w:spacing w:before="0" w:after="0" w:line="384" w:lineRule="exact"/>
        <w:rPr>
          <w:rFonts w:eastAsia="汉仪大宋简"/>
          <w:b w:val="0"/>
          <w:sz w:val="26"/>
        </w:rPr>
      </w:pPr>
      <w:bookmarkStart w:id="36" w:name="_Toc135757921"/>
      <w:r>
        <w:rPr>
          <w:rFonts w:hint="eastAsia" w:eastAsia="汉仪大宋简"/>
          <w:b w:val="0"/>
          <w:sz w:val="26"/>
          <w:lang w:val="en-US" w:eastAsia="zh-CN"/>
        </w:rPr>
        <w:t>四</w:t>
      </w:r>
      <w:r>
        <w:rPr>
          <w:rFonts w:eastAsia="汉仪大宋简"/>
          <w:b w:val="0"/>
          <w:sz w:val="26"/>
        </w:rPr>
        <w:t>、可撤销婚姻</w:t>
      </w:r>
      <w:bookmarkEnd w:id="36"/>
    </w:p>
    <w:p w14:paraId="29A0D55B">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526"/>
        <w:gridCol w:w="6996"/>
      </w:tblGrid>
      <w:tr w14:paraId="5C5CA55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55B1835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基于胁迫撤销</w:t>
            </w:r>
          </w:p>
        </w:tc>
        <w:tc>
          <w:tcPr>
            <w:tcW w:w="6996" w:type="dxa"/>
            <w:noWrap w:val="0"/>
            <w:vAlign w:val="center"/>
          </w:tcPr>
          <w:p w14:paraId="02743CAE">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w:t>
            </w:r>
            <w:r>
              <w:rPr>
                <w:rFonts w:hint="eastAsia" w:ascii="汉仪中黑简" w:hAnsi="楷体" w:eastAsia="汉仪中黑简" w:cs="Times New Roman"/>
                <w:color w:val="B00824"/>
                <w:sz w:val="20"/>
                <w:szCs w:val="20"/>
              </w:rPr>
              <w:t>撤销权人：受胁迫方</w:t>
            </w:r>
          </w:p>
        </w:tc>
      </w:tr>
      <w:tr w14:paraId="2E6FF23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26EE9063">
            <w:pPr>
              <w:spacing w:before="42" w:beforeLines="10" w:after="84" w:afterLines="20" w:line="280" w:lineRule="exact"/>
              <w:jc w:val="center"/>
              <w:rPr>
                <w:rFonts w:ascii="汉仪中黑简" w:hAnsi="Times New Roman" w:eastAsia="汉仪中黑简" w:cs="Times New Roman"/>
                <w:sz w:val="20"/>
                <w:szCs w:val="20"/>
              </w:rPr>
            </w:pPr>
          </w:p>
        </w:tc>
        <w:tc>
          <w:tcPr>
            <w:tcW w:w="6996" w:type="dxa"/>
            <w:noWrap w:val="0"/>
            <w:vAlign w:val="center"/>
          </w:tcPr>
          <w:p w14:paraId="56036D1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中黑简" w:hAnsi="楷体" w:eastAsia="汉仪中黑简" w:cs="Times New Roman"/>
                <w:color w:val="B00824"/>
                <w:sz w:val="20"/>
                <w:szCs w:val="20"/>
              </w:rPr>
              <w:t>撤销权行使方式：向人民法院起诉</w:t>
            </w:r>
          </w:p>
        </w:tc>
      </w:tr>
      <w:tr w14:paraId="6DE14CA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4BE48082">
            <w:pPr>
              <w:spacing w:before="42" w:beforeLines="10" w:after="84" w:afterLines="20" w:line="280" w:lineRule="exact"/>
              <w:jc w:val="center"/>
              <w:rPr>
                <w:rFonts w:ascii="汉仪中黑简" w:hAnsi="Times New Roman" w:eastAsia="汉仪中黑简" w:cs="Times New Roman"/>
                <w:sz w:val="20"/>
                <w:szCs w:val="20"/>
              </w:rPr>
            </w:pPr>
          </w:p>
        </w:tc>
        <w:tc>
          <w:tcPr>
            <w:tcW w:w="6996" w:type="dxa"/>
            <w:noWrap w:val="0"/>
            <w:vAlign w:val="center"/>
          </w:tcPr>
          <w:p w14:paraId="4467DBC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（3）撤销权的除斥期间：</w:t>
            </w:r>
            <w:r>
              <w:rPr>
                <w:rFonts w:hint="eastAsia" w:ascii="汉仪中黑简" w:hAnsi="楷体" w:eastAsia="汉仪中黑简" w:cs="Times New Roman"/>
                <w:color w:val="B00824"/>
                <w:sz w:val="20"/>
                <w:szCs w:val="20"/>
              </w:rPr>
              <w:t>自胁迫行为终止之日起1年内</w:t>
            </w:r>
            <w:r>
              <w:rPr>
                <w:rFonts w:hint="eastAsia" w:ascii="汉仪书宋一简" w:hAnsi="Times New Roman" w:eastAsia="汉仪书宋一简" w:cs="Times New Roman"/>
                <w:bCs/>
                <w:sz w:val="20"/>
                <w:szCs w:val="20"/>
              </w:rPr>
              <w:t>；被非法限制人身自由时，</w:t>
            </w:r>
            <w:r>
              <w:rPr>
                <w:rFonts w:hint="eastAsia" w:ascii="汉仪中黑简" w:hAnsi="楷体" w:eastAsia="汉仪中黑简" w:cs="Times New Roman"/>
                <w:color w:val="B00824"/>
                <w:sz w:val="20"/>
                <w:szCs w:val="20"/>
              </w:rPr>
              <w:t>自恢复人身自由之日起1年内</w:t>
            </w:r>
          </w:p>
        </w:tc>
      </w:tr>
      <w:tr w14:paraId="1A63248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1169EAE3">
            <w:pPr>
              <w:spacing w:before="42" w:beforeLines="10" w:after="84" w:afterLines="20" w:line="280" w:lineRule="exact"/>
              <w:jc w:val="center"/>
              <w:rPr>
                <w:rFonts w:ascii="汉仪中黑简" w:hAnsi="Times New Roman" w:eastAsia="汉仪中黑简" w:cs="Times New Roman"/>
                <w:sz w:val="20"/>
                <w:szCs w:val="20"/>
              </w:rPr>
            </w:pPr>
          </w:p>
        </w:tc>
        <w:tc>
          <w:tcPr>
            <w:tcW w:w="6996" w:type="dxa"/>
            <w:noWrap w:val="0"/>
            <w:vAlign w:val="center"/>
          </w:tcPr>
          <w:p w14:paraId="7F2C18C5">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（4）撤销的法律效果：</w:t>
            </w:r>
            <w:r>
              <w:rPr>
                <w:rFonts w:hint="eastAsia" w:ascii="汉仪书宋一简" w:hAnsi="Times New Roman" w:eastAsia="汉仪中黑简" w:cs="Times New Roman"/>
                <w:color w:val="B00824"/>
                <w:sz w:val="20"/>
                <w:szCs w:val="20"/>
              </w:rPr>
              <w:t>婚姻自始无效</w:t>
            </w:r>
            <w:r>
              <w:rPr>
                <w:rFonts w:hint="eastAsia" w:ascii="汉仪书宋一简" w:hAnsi="Times New Roman" w:eastAsia="汉仪书宋一简" w:cs="Times New Roman"/>
                <w:bCs/>
                <w:sz w:val="20"/>
                <w:szCs w:val="20"/>
              </w:rPr>
              <w:t>；</w:t>
            </w:r>
            <w:r>
              <w:rPr>
                <w:rFonts w:hint="eastAsia" w:ascii="汉仪书宋一简" w:hAnsi="Times New Roman" w:eastAsia="汉仪书宋一简" w:cs="Times New Roman"/>
                <w:bCs/>
                <w:color w:val="0000FF"/>
                <w:sz w:val="20"/>
                <w:szCs w:val="20"/>
              </w:rPr>
              <w:t>受胁迫方有权请求损害赔偿</w:t>
            </w:r>
            <w:r>
              <w:rPr>
                <w:rFonts w:hint="eastAsia" w:ascii="汉仪书宋一简" w:hAnsi="Times New Roman" w:eastAsia="汉仪书宋一简" w:cs="Times New Roman"/>
                <w:bCs/>
                <w:sz w:val="20"/>
                <w:szCs w:val="20"/>
              </w:rPr>
              <w:t>；依法处理财产与子女抚养问题</w:t>
            </w:r>
          </w:p>
        </w:tc>
      </w:tr>
      <w:tr w14:paraId="2074EC9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17C178D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基于隐瞒重大疾病撤销</w:t>
            </w:r>
          </w:p>
        </w:tc>
        <w:tc>
          <w:tcPr>
            <w:tcW w:w="6996" w:type="dxa"/>
            <w:noWrap w:val="0"/>
            <w:vAlign w:val="center"/>
          </w:tcPr>
          <w:p w14:paraId="6413093D">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w:t>
            </w:r>
            <w:r>
              <w:rPr>
                <w:rFonts w:hint="eastAsia" w:ascii="汉仪书宋一简" w:hAnsi="Times New Roman" w:eastAsia="汉仪中黑简" w:cs="Times New Roman"/>
                <w:color w:val="B00824"/>
                <w:sz w:val="20"/>
                <w:szCs w:val="20"/>
              </w:rPr>
              <w:t>撤销权人：被隐瞒方</w:t>
            </w:r>
          </w:p>
        </w:tc>
      </w:tr>
      <w:tr w14:paraId="3B4D4FF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0A3B39FF">
            <w:pPr>
              <w:spacing w:before="42" w:beforeLines="10" w:after="84" w:afterLines="20" w:line="280" w:lineRule="exact"/>
              <w:jc w:val="center"/>
              <w:rPr>
                <w:rFonts w:ascii="汉仪中黑简" w:hAnsi="Times New Roman" w:eastAsia="汉仪中黑简" w:cs="Times New Roman"/>
                <w:sz w:val="20"/>
                <w:szCs w:val="20"/>
              </w:rPr>
            </w:pPr>
          </w:p>
        </w:tc>
        <w:tc>
          <w:tcPr>
            <w:tcW w:w="6996" w:type="dxa"/>
            <w:noWrap w:val="0"/>
            <w:vAlign w:val="center"/>
          </w:tcPr>
          <w:p w14:paraId="349238E7">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书宋一简" w:hAnsi="Times New Roman" w:eastAsia="汉仪中黑简" w:cs="Times New Roman"/>
                <w:color w:val="B00824"/>
                <w:sz w:val="20"/>
                <w:szCs w:val="20"/>
              </w:rPr>
              <w:t>撤销权行使方式：向人民法院起诉</w:t>
            </w:r>
          </w:p>
        </w:tc>
      </w:tr>
      <w:tr w14:paraId="4A6908A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1F8E7C79">
            <w:pPr>
              <w:spacing w:before="42" w:beforeLines="10" w:after="84" w:afterLines="20" w:line="280" w:lineRule="exact"/>
              <w:jc w:val="center"/>
              <w:rPr>
                <w:rFonts w:ascii="汉仪中黑简" w:hAnsi="Times New Roman" w:eastAsia="汉仪中黑简" w:cs="Times New Roman"/>
                <w:sz w:val="20"/>
                <w:szCs w:val="20"/>
              </w:rPr>
            </w:pPr>
          </w:p>
        </w:tc>
        <w:tc>
          <w:tcPr>
            <w:tcW w:w="6996" w:type="dxa"/>
            <w:noWrap w:val="0"/>
            <w:vAlign w:val="center"/>
          </w:tcPr>
          <w:p w14:paraId="02185A6E">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（3）撤销权的除斥期间：自</w:t>
            </w:r>
            <w:r>
              <w:rPr>
                <w:rFonts w:hint="eastAsia" w:ascii="汉仪书宋一简" w:hAnsi="Times New Roman" w:eastAsia="汉仪书宋一简" w:cs="Times New Roman"/>
                <w:bCs/>
                <w:color w:val="0000FF"/>
                <w:sz w:val="20"/>
                <w:szCs w:val="20"/>
              </w:rPr>
              <w:t>知道或者应当知道撤销事由</w:t>
            </w:r>
            <w:r>
              <w:rPr>
                <w:rFonts w:hint="eastAsia" w:ascii="汉仪书宋一简" w:hAnsi="Times New Roman" w:eastAsia="汉仪书宋一简" w:cs="Times New Roman"/>
                <w:bCs/>
                <w:color w:val="0000FF"/>
                <w:sz w:val="20"/>
                <w:szCs w:val="20"/>
                <w:lang w:eastAsia="zh-CN"/>
              </w:rPr>
              <w:t>（</w:t>
            </w:r>
            <w:r>
              <w:rPr>
                <w:rFonts w:hint="eastAsia" w:ascii="汉仪书宋一简" w:hAnsi="Times New Roman" w:eastAsia="汉仪书宋一简" w:cs="Times New Roman"/>
                <w:bCs/>
                <w:color w:val="0000FF"/>
                <w:sz w:val="20"/>
                <w:szCs w:val="20"/>
                <w:lang w:val="en-US" w:eastAsia="zh-CN"/>
              </w:rPr>
              <w:t>和胁迫不同</w:t>
            </w:r>
            <w:r>
              <w:rPr>
                <w:rFonts w:hint="eastAsia" w:ascii="汉仪书宋一简" w:hAnsi="Times New Roman" w:eastAsia="汉仪书宋一简" w:cs="Times New Roman"/>
                <w:bCs/>
                <w:color w:val="0000FF"/>
                <w:sz w:val="20"/>
                <w:szCs w:val="20"/>
                <w:lang w:eastAsia="zh-CN"/>
              </w:rPr>
              <w:t>）</w:t>
            </w:r>
            <w:r>
              <w:rPr>
                <w:rFonts w:hint="eastAsia" w:ascii="汉仪书宋一简" w:hAnsi="Times New Roman" w:eastAsia="汉仪书宋一简" w:cs="Times New Roman"/>
                <w:bCs/>
                <w:sz w:val="20"/>
                <w:szCs w:val="20"/>
              </w:rPr>
              <w:t>之日起</w:t>
            </w:r>
            <w:r>
              <w:rPr>
                <w:rFonts w:hint="eastAsia" w:ascii="汉仪中黑简" w:hAnsi="楷体" w:eastAsia="汉仪中黑简" w:cs="Times New Roman"/>
                <w:color w:val="B00824"/>
                <w:sz w:val="20"/>
                <w:szCs w:val="20"/>
              </w:rPr>
              <w:t>1</w:t>
            </w:r>
            <w:r>
              <w:rPr>
                <w:rFonts w:hint="eastAsia" w:ascii="汉仪书宋一简" w:hAnsi="Times New Roman" w:eastAsia="汉仪中黑简" w:cs="Times New Roman"/>
                <w:color w:val="B00824"/>
                <w:sz w:val="20"/>
                <w:szCs w:val="20"/>
              </w:rPr>
              <w:t>年内</w:t>
            </w:r>
          </w:p>
        </w:tc>
      </w:tr>
      <w:tr w14:paraId="236E914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7647AF5B">
            <w:pPr>
              <w:spacing w:before="42" w:beforeLines="10" w:after="84" w:afterLines="20" w:line="280" w:lineRule="exact"/>
              <w:jc w:val="center"/>
              <w:rPr>
                <w:rFonts w:ascii="汉仪中黑简" w:hAnsi="Times New Roman" w:eastAsia="汉仪中黑简" w:cs="Times New Roman"/>
                <w:sz w:val="20"/>
                <w:szCs w:val="20"/>
              </w:rPr>
            </w:pPr>
          </w:p>
        </w:tc>
        <w:tc>
          <w:tcPr>
            <w:tcW w:w="6996" w:type="dxa"/>
            <w:noWrap w:val="0"/>
            <w:vAlign w:val="center"/>
          </w:tcPr>
          <w:p w14:paraId="4396E008">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（4）撤销的法律效果：</w:t>
            </w:r>
            <w:r>
              <w:rPr>
                <w:rFonts w:hint="eastAsia" w:ascii="汉仪书宋一简" w:hAnsi="Times New Roman" w:eastAsia="汉仪中黑简" w:cs="Times New Roman"/>
                <w:color w:val="B00824"/>
                <w:sz w:val="20"/>
                <w:szCs w:val="20"/>
              </w:rPr>
              <w:t>婚姻自始无效</w:t>
            </w:r>
            <w:r>
              <w:rPr>
                <w:rFonts w:hint="eastAsia" w:ascii="汉仪书宋一简" w:hAnsi="Times New Roman" w:eastAsia="汉仪书宋一简" w:cs="Times New Roman"/>
                <w:bCs/>
                <w:sz w:val="20"/>
                <w:szCs w:val="20"/>
              </w:rPr>
              <w:t>；被隐瞒方有权请求损害赔偿；依法处理财产与子女抚养问题</w:t>
            </w:r>
          </w:p>
        </w:tc>
      </w:tr>
    </w:tbl>
    <w:p w14:paraId="17EE287E">
      <w:pPr>
        <w:pStyle w:val="3"/>
        <w:tabs>
          <w:tab w:val="left" w:pos="420"/>
        </w:tabs>
        <w:spacing w:before="0" w:after="0" w:line="384" w:lineRule="exact"/>
        <w:rPr>
          <w:rFonts w:eastAsia="汉仪大宋简"/>
          <w:b w:val="0"/>
          <w:sz w:val="26"/>
        </w:rPr>
      </w:pPr>
      <w:bookmarkStart w:id="37" w:name="_Toc135757923"/>
      <w:bookmarkStart w:id="38" w:name="_Toc135757922"/>
      <w:r>
        <w:rPr>
          <w:rFonts w:hint="eastAsia" w:eastAsia="汉仪大宋简"/>
          <w:b w:val="0"/>
          <w:sz w:val="26"/>
          <w:lang w:val="en-US" w:eastAsia="zh-CN"/>
        </w:rPr>
        <w:t>五</w:t>
      </w:r>
      <w:r>
        <w:rPr>
          <w:rFonts w:eastAsia="汉仪大宋简"/>
          <w:b w:val="0"/>
          <w:sz w:val="26"/>
        </w:rPr>
        <w:t>、夫妻财产关系</w:t>
      </w:r>
      <w:bookmarkEnd w:id="37"/>
    </w:p>
    <w:p w14:paraId="1C680F34">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699"/>
        <w:gridCol w:w="1134"/>
        <w:gridCol w:w="6689"/>
      </w:tblGrid>
      <w:tr w14:paraId="0FFAC01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restart"/>
            <w:noWrap w:val="0"/>
            <w:vAlign w:val="center"/>
          </w:tcPr>
          <w:p w14:paraId="3DB3B7FA">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法定夫妻财产制</w:t>
            </w:r>
          </w:p>
        </w:tc>
        <w:tc>
          <w:tcPr>
            <w:tcW w:w="6689" w:type="dxa"/>
            <w:noWrap w:val="0"/>
            <w:vAlign w:val="center"/>
          </w:tcPr>
          <w:p w14:paraId="1CC5F0AD">
            <w:pPr>
              <w:numPr>
                <w:ilvl w:val="0"/>
                <w:numId w:val="6"/>
              </w:numPr>
              <w:spacing w:before="42" w:beforeLines="10" w:after="42" w:afterLines="10" w:line="280" w:lineRule="exact"/>
              <w:rPr>
                <w:rFonts w:hint="eastAsia" w:ascii="汉仪书宋一简" w:hAnsi="Times New Roman" w:eastAsia="汉仪书宋一简" w:cs="Times New Roman"/>
                <w:bCs/>
                <w:sz w:val="20"/>
                <w:szCs w:val="20"/>
              </w:rPr>
            </w:pPr>
            <w:r>
              <w:rPr>
                <w:rFonts w:hint="eastAsia" w:ascii="汉仪书宋一简" w:hAnsi="Times New Roman" w:eastAsia="汉仪中黑简" w:cs="Times New Roman"/>
                <w:color w:val="B00824"/>
                <w:sz w:val="20"/>
                <w:szCs w:val="20"/>
              </w:rPr>
              <w:t>原则上，婚后所得共同共有</w:t>
            </w:r>
            <w:r>
              <w:rPr>
                <w:rFonts w:hint="eastAsia" w:ascii="汉仪书宋一简" w:hAnsi="Times New Roman" w:eastAsia="汉仪书宋一简" w:cs="Times New Roman"/>
                <w:bCs/>
                <w:sz w:val="20"/>
                <w:szCs w:val="20"/>
              </w:rPr>
              <w:t>，法律规定为个人所有的除外</w:t>
            </w:r>
          </w:p>
          <w:p w14:paraId="4EAAD1DB">
            <w:pPr>
              <w:numPr>
                <w:ilvl w:val="0"/>
                <w:numId w:val="0"/>
              </w:numPr>
              <w:spacing w:before="42" w:beforeLines="10" w:after="42" w:afterLines="10"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color w:val="0000FF"/>
                <w:sz w:val="20"/>
                <w:szCs w:val="20"/>
                <w:lang w:val="en-US" w:eastAsia="zh-CN"/>
              </w:rPr>
              <w:t>推定婚后财产取得双方各有一半贡献</w:t>
            </w:r>
          </w:p>
        </w:tc>
      </w:tr>
      <w:tr w14:paraId="2B98DE1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2B82935D">
            <w:pPr>
              <w:spacing w:before="42" w:beforeLines="10" w:after="42" w:afterLines="10" w:line="280" w:lineRule="exact"/>
              <w:jc w:val="center"/>
              <w:rPr>
                <w:rFonts w:ascii="汉仪中黑简" w:hAnsi="Times New Roman" w:eastAsia="汉仪中黑简" w:cs="Times New Roman"/>
                <w:sz w:val="20"/>
                <w:szCs w:val="20"/>
              </w:rPr>
            </w:pPr>
          </w:p>
        </w:tc>
        <w:tc>
          <w:tcPr>
            <w:tcW w:w="6689" w:type="dxa"/>
            <w:noWrap w:val="0"/>
            <w:vAlign w:val="center"/>
          </w:tcPr>
          <w:p w14:paraId="59AD5783">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（2）夫妻双方可以另有约定</w:t>
            </w:r>
          </w:p>
        </w:tc>
      </w:tr>
      <w:tr w14:paraId="1CDCC9D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restart"/>
            <w:noWrap w:val="0"/>
            <w:vAlign w:val="center"/>
          </w:tcPr>
          <w:p w14:paraId="7EE78AF6">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属于夫妻一方个人的财产类型</w:t>
            </w:r>
          </w:p>
        </w:tc>
        <w:tc>
          <w:tcPr>
            <w:tcW w:w="6689" w:type="dxa"/>
            <w:noWrap w:val="0"/>
            <w:vAlign w:val="center"/>
          </w:tcPr>
          <w:p w14:paraId="47279A0A">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（1）一方的婚前财产</w:t>
            </w:r>
          </w:p>
        </w:tc>
      </w:tr>
      <w:tr w14:paraId="103C5E5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225B81E1">
            <w:pPr>
              <w:spacing w:before="42" w:beforeLines="10" w:after="42" w:afterLines="10" w:line="280" w:lineRule="exact"/>
              <w:jc w:val="center"/>
              <w:rPr>
                <w:rFonts w:ascii="汉仪中黑简" w:hAnsi="Times New Roman" w:eastAsia="汉仪中黑简" w:cs="Times New Roman"/>
                <w:sz w:val="20"/>
                <w:szCs w:val="20"/>
              </w:rPr>
            </w:pPr>
          </w:p>
        </w:tc>
        <w:tc>
          <w:tcPr>
            <w:tcW w:w="6689" w:type="dxa"/>
            <w:noWrap w:val="0"/>
            <w:vAlign w:val="center"/>
          </w:tcPr>
          <w:p w14:paraId="0010C6C4">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（2）一方因</w:t>
            </w:r>
            <w:r>
              <w:rPr>
                <w:rFonts w:hint="eastAsia" w:ascii="汉仪书宋一简" w:hAnsi="Times New Roman" w:eastAsia="汉仪书宋一简" w:cs="Times New Roman"/>
                <w:bCs/>
                <w:color w:val="0000FF"/>
                <w:sz w:val="20"/>
                <w:szCs w:val="20"/>
              </w:rPr>
              <w:t>身体受到伤害获得的赔偿</w:t>
            </w:r>
            <w:r>
              <w:rPr>
                <w:rFonts w:hint="eastAsia" w:ascii="汉仪书宋一简" w:hAnsi="Times New Roman" w:eastAsia="汉仪书宋一简" w:cs="Times New Roman"/>
                <w:bCs/>
                <w:sz w:val="20"/>
                <w:szCs w:val="20"/>
              </w:rPr>
              <w:t>和补偿</w:t>
            </w:r>
          </w:p>
        </w:tc>
      </w:tr>
      <w:tr w14:paraId="436F78D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4CF7543F">
            <w:pPr>
              <w:spacing w:before="42" w:beforeLines="10" w:after="42" w:afterLines="10" w:line="280" w:lineRule="exact"/>
              <w:jc w:val="center"/>
              <w:rPr>
                <w:rFonts w:ascii="汉仪中黑简" w:hAnsi="Times New Roman" w:eastAsia="汉仪中黑简" w:cs="Times New Roman"/>
                <w:sz w:val="20"/>
                <w:szCs w:val="20"/>
              </w:rPr>
            </w:pPr>
          </w:p>
        </w:tc>
        <w:tc>
          <w:tcPr>
            <w:tcW w:w="6689" w:type="dxa"/>
            <w:noWrap w:val="0"/>
            <w:vAlign w:val="center"/>
          </w:tcPr>
          <w:p w14:paraId="77DB9EE2">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（3）遗嘱或赠与合同中确定只归一方的财产</w:t>
            </w:r>
          </w:p>
        </w:tc>
      </w:tr>
      <w:tr w14:paraId="3962744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69DB62BF">
            <w:pPr>
              <w:spacing w:before="42" w:beforeLines="10" w:after="42" w:afterLines="10" w:line="280" w:lineRule="exact"/>
              <w:jc w:val="center"/>
              <w:rPr>
                <w:rFonts w:ascii="汉仪中黑简" w:hAnsi="Times New Roman" w:eastAsia="汉仪中黑简" w:cs="Times New Roman"/>
                <w:sz w:val="20"/>
                <w:szCs w:val="20"/>
              </w:rPr>
            </w:pPr>
          </w:p>
        </w:tc>
        <w:tc>
          <w:tcPr>
            <w:tcW w:w="6689" w:type="dxa"/>
            <w:noWrap w:val="0"/>
            <w:vAlign w:val="center"/>
          </w:tcPr>
          <w:p w14:paraId="4EEBBB95">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（4）一方专用的生活用品</w:t>
            </w:r>
          </w:p>
        </w:tc>
      </w:tr>
      <w:tr w14:paraId="46FD44A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2D64B4D9">
            <w:pPr>
              <w:spacing w:before="42" w:beforeLines="10" w:after="42" w:afterLines="10" w:line="280" w:lineRule="exact"/>
              <w:jc w:val="center"/>
              <w:rPr>
                <w:rFonts w:ascii="汉仪中黑简" w:hAnsi="Times New Roman" w:eastAsia="汉仪中黑简" w:cs="Times New Roman"/>
                <w:sz w:val="20"/>
                <w:szCs w:val="20"/>
              </w:rPr>
            </w:pPr>
          </w:p>
        </w:tc>
        <w:tc>
          <w:tcPr>
            <w:tcW w:w="6689" w:type="dxa"/>
            <w:noWrap w:val="0"/>
            <w:vAlign w:val="center"/>
          </w:tcPr>
          <w:p w14:paraId="400DCC86">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（5）军人的伤亡保险金、伤残补助金、医药生活补助费</w:t>
            </w:r>
          </w:p>
        </w:tc>
      </w:tr>
      <w:tr w14:paraId="6D0BECD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90" w:hRule="atLeast"/>
          <w:jc w:val="center"/>
        </w:trPr>
        <w:tc>
          <w:tcPr>
            <w:tcW w:w="1833" w:type="dxa"/>
            <w:gridSpan w:val="2"/>
            <w:vMerge w:val="continue"/>
            <w:noWrap w:val="0"/>
            <w:vAlign w:val="center"/>
          </w:tcPr>
          <w:p w14:paraId="32409A67">
            <w:pPr>
              <w:spacing w:before="42" w:beforeLines="10" w:after="42" w:afterLines="10" w:line="280" w:lineRule="exact"/>
              <w:jc w:val="center"/>
              <w:rPr>
                <w:rFonts w:ascii="汉仪中黑简" w:hAnsi="Times New Roman" w:eastAsia="汉仪中黑简" w:cs="Times New Roman"/>
                <w:sz w:val="20"/>
                <w:szCs w:val="20"/>
              </w:rPr>
            </w:pPr>
          </w:p>
        </w:tc>
        <w:tc>
          <w:tcPr>
            <w:tcW w:w="6689" w:type="dxa"/>
            <w:noWrap w:val="0"/>
            <w:vAlign w:val="center"/>
          </w:tcPr>
          <w:p w14:paraId="6AB53890">
            <w:pPr>
              <w:numPr>
                <w:ilvl w:val="0"/>
                <w:numId w:val="2"/>
              </w:numPr>
              <w:spacing w:before="42" w:beforeLines="10" w:after="42" w:afterLines="10" w:line="280" w:lineRule="exact"/>
              <w:ind w:left="0" w:leftChars="0" w:firstLine="0" w:firstLineChars="0"/>
              <w:rPr>
                <w:rFonts w:hint="eastAsia"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夫妻一方个人财产婚后产生的孳息与自然增值</w:t>
            </w:r>
          </w:p>
          <w:p w14:paraId="57560BB1">
            <w:pPr>
              <w:numPr>
                <w:ilvl w:val="0"/>
                <w:numId w:val="0"/>
              </w:numPr>
              <w:spacing w:before="42" w:beforeLines="10" w:after="42" w:afterLines="10" w:line="280" w:lineRule="exact"/>
              <w:ind w:leftChars="0"/>
              <w:rPr>
                <w:rFonts w:hint="eastAsia" w:ascii="汉仪书宋一简" w:hAnsi="Times New Roman" w:eastAsia="汉仪书宋一简" w:cs="Times New Roman"/>
                <w:bCs/>
                <w:color w:val="0000FF"/>
                <w:sz w:val="20"/>
                <w:szCs w:val="20"/>
                <w:lang w:val="en-US" w:eastAsia="zh-CN"/>
              </w:rPr>
            </w:pPr>
            <w:r>
              <w:rPr>
                <w:rFonts w:hint="eastAsia" w:ascii="汉仪书宋一简" w:hAnsi="Times New Roman" w:eastAsia="汉仪书宋一简" w:cs="Times New Roman"/>
                <w:bCs/>
                <w:color w:val="0000FF"/>
                <w:sz w:val="20"/>
                <w:szCs w:val="20"/>
                <w:lang w:val="en-US" w:eastAsia="zh-CN"/>
              </w:rPr>
              <w:t>租金是共同财产  此处孳息不需要投入精力管理可以获得的</w:t>
            </w:r>
          </w:p>
          <w:p w14:paraId="162D761F">
            <w:pPr>
              <w:numPr>
                <w:ilvl w:val="0"/>
                <w:numId w:val="0"/>
              </w:numPr>
              <w:spacing w:before="42" w:beforeLines="10" w:after="42" w:afterLines="10" w:line="280" w:lineRule="exact"/>
              <w:ind w:leftChars="0"/>
              <w:rPr>
                <w:rFonts w:hint="default" w:ascii="汉仪书宋一简" w:hAnsi="Times New Roman" w:eastAsia="汉仪书宋一简" w:cs="Times New Roman"/>
                <w:bCs/>
                <w:color w:val="0000FF"/>
                <w:sz w:val="20"/>
                <w:szCs w:val="20"/>
                <w:lang w:val="en-US" w:eastAsia="zh-CN"/>
              </w:rPr>
            </w:pPr>
            <w:r>
              <w:rPr>
                <w:rFonts w:hint="eastAsia" w:ascii="汉仪书宋一简" w:hAnsi="Times New Roman" w:eastAsia="汉仪书宋一简" w:cs="Times New Roman"/>
                <w:bCs/>
                <w:color w:val="0000FF"/>
                <w:sz w:val="20"/>
                <w:szCs w:val="20"/>
                <w:lang w:val="en-US" w:eastAsia="zh-CN"/>
              </w:rPr>
              <w:t>投资取得的收益都是共同财产</w:t>
            </w:r>
          </w:p>
        </w:tc>
      </w:tr>
      <w:tr w14:paraId="389D22C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699" w:type="dxa"/>
            <w:vMerge w:val="restart"/>
            <w:noWrap w:val="0"/>
            <w:vAlign w:val="center"/>
          </w:tcPr>
          <w:p w14:paraId="31FB789C">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家事代理权</w:t>
            </w:r>
          </w:p>
        </w:tc>
        <w:tc>
          <w:tcPr>
            <w:tcW w:w="1134" w:type="dxa"/>
            <w:noWrap w:val="0"/>
            <w:vAlign w:val="center"/>
          </w:tcPr>
          <w:p w14:paraId="61132D94">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适用范围</w:t>
            </w:r>
          </w:p>
        </w:tc>
        <w:tc>
          <w:tcPr>
            <w:tcW w:w="6689" w:type="dxa"/>
            <w:noWrap w:val="0"/>
            <w:vAlign w:val="center"/>
          </w:tcPr>
          <w:p w14:paraId="3EE384C9">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因家庭日常生活需要而实施的民事法律行为</w:t>
            </w:r>
          </w:p>
        </w:tc>
      </w:tr>
      <w:tr w14:paraId="05452F2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699" w:type="dxa"/>
            <w:vMerge w:val="continue"/>
            <w:noWrap w:val="0"/>
            <w:vAlign w:val="center"/>
          </w:tcPr>
          <w:p w14:paraId="347F582E">
            <w:pPr>
              <w:spacing w:before="42" w:beforeLines="10" w:after="42" w:afterLines="10" w:line="280" w:lineRule="exact"/>
              <w:jc w:val="center"/>
              <w:rPr>
                <w:rFonts w:ascii="汉仪中黑简" w:hAnsi="Times New Roman" w:eastAsia="汉仪中黑简" w:cs="Times New Roman"/>
                <w:sz w:val="20"/>
                <w:szCs w:val="20"/>
              </w:rPr>
            </w:pPr>
          </w:p>
        </w:tc>
        <w:tc>
          <w:tcPr>
            <w:tcW w:w="1134" w:type="dxa"/>
            <w:noWrap w:val="0"/>
            <w:vAlign w:val="center"/>
          </w:tcPr>
          <w:p w14:paraId="45D65837">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法律效力</w:t>
            </w:r>
          </w:p>
        </w:tc>
        <w:tc>
          <w:tcPr>
            <w:tcW w:w="6689" w:type="dxa"/>
            <w:noWrap w:val="0"/>
            <w:vAlign w:val="center"/>
          </w:tcPr>
          <w:p w14:paraId="0431D06F">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一方缔约对双方有效</w:t>
            </w:r>
          </w:p>
        </w:tc>
      </w:tr>
      <w:tr w14:paraId="0CF2936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699" w:type="dxa"/>
            <w:vMerge w:val="continue"/>
            <w:noWrap w:val="0"/>
            <w:vAlign w:val="center"/>
          </w:tcPr>
          <w:p w14:paraId="0C9C577D">
            <w:pPr>
              <w:spacing w:before="42" w:beforeLines="10" w:after="42" w:afterLines="10" w:line="280" w:lineRule="exact"/>
              <w:jc w:val="center"/>
              <w:rPr>
                <w:rFonts w:ascii="汉仪中黑简" w:hAnsi="Times New Roman" w:eastAsia="汉仪中黑简" w:cs="Times New Roman"/>
                <w:sz w:val="20"/>
                <w:szCs w:val="20"/>
              </w:rPr>
            </w:pPr>
          </w:p>
        </w:tc>
        <w:tc>
          <w:tcPr>
            <w:tcW w:w="1134" w:type="dxa"/>
            <w:noWrap w:val="0"/>
            <w:vAlign w:val="center"/>
          </w:tcPr>
          <w:p w14:paraId="31F558FB">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相对方的信赖保护</w:t>
            </w:r>
          </w:p>
        </w:tc>
        <w:tc>
          <w:tcPr>
            <w:tcW w:w="6689" w:type="dxa"/>
            <w:noWrap w:val="0"/>
            <w:vAlign w:val="center"/>
          </w:tcPr>
          <w:p w14:paraId="65BEAC75">
            <w:pPr>
              <w:spacing w:before="42" w:beforeLines="10" w:after="42" w:afterLines="1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夫妻内部对家事代理权范围的限制，不得对抗善意相对人</w:t>
            </w:r>
          </w:p>
        </w:tc>
      </w:tr>
      <w:tr w14:paraId="7E26484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restart"/>
            <w:noWrap w:val="0"/>
            <w:vAlign w:val="center"/>
          </w:tcPr>
          <w:p w14:paraId="642277EC">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夫妻共同债务的法定情形</w:t>
            </w:r>
          </w:p>
        </w:tc>
        <w:tc>
          <w:tcPr>
            <w:tcW w:w="6689" w:type="dxa"/>
            <w:noWrap w:val="0"/>
            <w:vAlign w:val="center"/>
          </w:tcPr>
          <w:p w14:paraId="0B400A58">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（1）夫妻双方共同签名或者夫妻一方事后追认等共同意思表示所负的债务</w:t>
            </w:r>
          </w:p>
        </w:tc>
      </w:tr>
      <w:tr w14:paraId="1F09407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6717A23A">
            <w:pPr>
              <w:spacing w:before="42" w:beforeLines="10" w:after="42" w:afterLines="10" w:line="280" w:lineRule="exact"/>
              <w:jc w:val="center"/>
              <w:rPr>
                <w:rFonts w:ascii="汉仪中黑简" w:hAnsi="Times New Roman" w:eastAsia="汉仪中黑简" w:cs="Times New Roman"/>
                <w:sz w:val="20"/>
                <w:szCs w:val="20"/>
              </w:rPr>
            </w:pPr>
          </w:p>
        </w:tc>
        <w:tc>
          <w:tcPr>
            <w:tcW w:w="6689" w:type="dxa"/>
            <w:noWrap w:val="0"/>
            <w:vAlign w:val="center"/>
          </w:tcPr>
          <w:p w14:paraId="4985E673">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（2）夫妻一方在婚姻关系存续期间以个人名义为家庭日常生活需要所负的债务</w:t>
            </w:r>
          </w:p>
        </w:tc>
      </w:tr>
      <w:tr w14:paraId="3F5C9E2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10B44BA5">
            <w:pPr>
              <w:spacing w:before="42" w:beforeLines="10" w:after="42" w:afterLines="10" w:line="280" w:lineRule="exact"/>
              <w:jc w:val="center"/>
              <w:rPr>
                <w:rFonts w:ascii="汉仪中黑简" w:hAnsi="Times New Roman" w:eastAsia="汉仪中黑简" w:cs="Times New Roman"/>
                <w:sz w:val="20"/>
                <w:szCs w:val="20"/>
              </w:rPr>
            </w:pPr>
          </w:p>
        </w:tc>
        <w:tc>
          <w:tcPr>
            <w:tcW w:w="6689" w:type="dxa"/>
            <w:noWrap w:val="0"/>
            <w:vAlign w:val="center"/>
          </w:tcPr>
          <w:p w14:paraId="3513227F">
            <w:pPr>
              <w:spacing w:before="42" w:beforeLines="10"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（3）夫妻一方在婚姻关系存续期间以个人名义超出家庭日常生活需要所负的，且债权人能够证明该用于夫妻共同生活、共同生产经营的债务</w:t>
            </w:r>
          </w:p>
        </w:tc>
      </w:tr>
    </w:tbl>
    <w:p w14:paraId="1DE1DF7E">
      <w:pPr>
        <w:spacing w:line="384" w:lineRule="exact"/>
        <w:ind w:firstLine="420" w:firstLineChars="200"/>
        <w:rPr>
          <w:rFonts w:ascii="Times New Roman" w:hAnsi="Times New Roman" w:eastAsia="楷体" w:cs="Times New Roman"/>
        </w:rPr>
      </w:pPr>
      <w:r>
        <w:rPr>
          <w:rFonts w:ascii="Times New Roman" w:hAnsi="Times New Roman" w:eastAsia="汉仪书宋二简" w:cs="Times New Roman"/>
          <w:bCs/>
          <w:szCs w:val="28"/>
        </w:rPr>
        <mc:AlternateContent>
          <mc:Choice Requires="wpg">
            <w:drawing>
              <wp:anchor distT="0" distB="0" distL="114300" distR="114300" simplePos="0" relativeHeight="251672576" behindDoc="0" locked="0" layoutInCell="1" allowOverlap="1">
                <wp:simplePos x="0" y="0"/>
                <wp:positionH relativeFrom="margin">
                  <wp:align>left</wp:align>
                </wp:positionH>
                <wp:positionV relativeFrom="paragraph">
                  <wp:posOffset>125095</wp:posOffset>
                </wp:positionV>
                <wp:extent cx="5547995" cy="396875"/>
                <wp:effectExtent l="0" t="0" r="14605" b="0"/>
                <wp:wrapNone/>
                <wp:docPr id="12" name="组合 12"/>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13" name="组合 17"/>
                        <wpg:cNvGrpSpPr/>
                        <wpg:grpSpPr>
                          <a:xfrm>
                            <a:off x="0" y="-4970"/>
                            <a:ext cx="775989" cy="396875"/>
                            <a:chOff x="305638" y="29200"/>
                            <a:chExt cx="776408" cy="396875"/>
                          </a:xfrm>
                          <a:effectLst/>
                        </wpg:grpSpPr>
                        <wps:wsp>
                          <wps:cNvPr id="512430338"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43216231" name="矩形 1"/>
                          <wps:cNvSpPr/>
                          <wps:spPr>
                            <a:xfrm>
                              <a:off x="326561" y="29200"/>
                              <a:ext cx="755485" cy="396875"/>
                            </a:xfrm>
                            <a:prstGeom prst="rect">
                              <a:avLst/>
                            </a:prstGeom>
                            <a:noFill/>
                            <a:ln w="12700" cap="flat" cmpd="sng" algn="ctr">
                              <a:noFill/>
                              <a:prstDash val="solid"/>
                              <a:miter lim="800000"/>
                            </a:ln>
                            <a:effectLst/>
                          </wps:spPr>
                          <wps:txbx>
                            <w:txbxContent>
                              <w:p w14:paraId="4DBAE8F8">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4" name="组合 13"/>
                        <wpg:cNvGrpSpPr/>
                        <wpg:grpSpPr>
                          <a:xfrm>
                            <a:off x="765425" y="174661"/>
                            <a:ext cx="4782719" cy="53975"/>
                            <a:chOff x="875754" y="171441"/>
                            <a:chExt cx="4784228" cy="54000"/>
                          </a:xfrm>
                          <a:effectLst/>
                        </wpg:grpSpPr>
                        <wps:wsp>
                          <wps:cNvPr id="1506078932"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1848701918"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9.85pt;height:31.25pt;width:436.85pt;mso-position-horizontal:left;mso-position-horizontal-relative:margin;z-index:251672576;mso-width-relative:page;mso-height-relative:page;" coordorigin="0,-4970" coordsize="5548144,396875" o:gfxdata="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">
                <o:lock v:ext="edit" aspectratio="f"/>
                <v:group id="组合 17" o:spid="_x0000_s1026" o:spt="203" style="position:absolute;left:0;top:-4970;height:396875;width:775989;" coordorigin="305638,29200" coordsize="776408,396875"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CXZnZsIAAADi&#10;AAAADwAAAGRycy9kb3ducmV2LnhtbEVPz2vCMBS+D/wfwhN2m0lbJ1tn9KAIwpyg87Djo3lrq81L&#10;bTLr/OvNYbDjx/d7Or/aRlyo87VjDclIgSAunKm51HD4XD29gPAB2WDjmDT8kof5bPAwxdy4nnd0&#10;2YdSxBD2OWqoQmhzKX1RkUU/ci1x5L5dZzFE2JXSdNjHcNvIVKmJtFhzbKiwpUVFxWn/YzUci6++&#10;eX/9WB5SW2/M9rYuz7ex1o/DRL2BCHQN/+I/99poeE7ScaayLG6Ol+IdkLM7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l2&#10;Z2bCAAAA4gAAAA8AAAAAAAAAAQAgAAAAIgAAAGRycy9kb3ducmV2LnhtbFBLAQIUABQAAAAIAIdO&#10;4kAzLwWeOwAAADkAAAAQAAAAAAAAAAEAIAAAABEBAABkcnMvc2hhcGV4bWwueG1sUEsFBgAAAAAG&#10;AAYAWwEAALsDA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mA8p/8MAAADi&#10;AAAADwAAAGRycy9kb3ducmV2LnhtbEWPQWsCMRSE74X+h/AKvdXsrlZkNQotlLZ4KLV6fybP3aWb&#10;lyWJu/rvjSB4HGbmG2axOtlW9ORD41hBPspAEGtnGq4UbP8+XmYgQkQ22DomBWcKsFo+PiywNG7g&#10;X+o3sRIJwqFEBXWMXSll0DVZDCPXESfv4LzFmKSvpPE4JLhtZZFlU2mx4bRQY0fvNen/zdEq2LnD&#10;22D1nr/7809z/Fx7rWdrpZ6f8mwOItIp3sO39pdR8DoZF/m0GOdwvZTugFxe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Dyn/wwAAAOIAAAAPAAAAAAAAAAEAIAAAACIAAABkcnMvZG93bnJldi54bWxQSwECFAAUAAAACACH&#10;TuJAMy8FnjsAAAA5AAAAEAAAAAAAAAABACAAAAASAQAAZHJzL3NoYXBleG1sLnhtbFBLBQYAAAAA&#10;BgAGAFsBAAC8AwAAAAA=&#10;">
                    <v:fill on="f" focussize="0,0"/>
                    <v:stroke on="f" weight="1pt" miterlimit="8" joinstyle="miter"/>
                    <v:imagedata o:title=""/>
                    <o:lock v:ext="edit" aspectratio="f"/>
                    <v:textbox>
                      <w:txbxContent>
                        <w:p w14:paraId="4DBAE8F8">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直接箭头连接符 12" o:spid="_x0000_s1026" o:spt="32" type="#_x0000_t32" style="position:absolute;left:875754;top:196850;height:0;width:4732691;" filled="f" stroked="t" coordsize="21600,21600" o:gfxdata="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moCA&#10;wAAAAOMAAAAPAAAAAAAAAAEAIAAAACIAAABkcnMvZG93bnJldi54bWxQSwECFAAUAAAACACHTuJA&#10;My8FnjsAAAA5AAAAEAAAAAAAAAABACAAAAAPAQAAZHJzL3NoYXBleG1sLnhtbFBLBQYAAAAABgAG&#10;AFsBAAC5Aw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QFxWOMUAAADj&#10;AAAADwAAAGRycy9kb3ducmV2LnhtbEWPT0sDMRDF74LfIYzgRWyyIna7Ni0iqKWeugptb8NmullM&#10;Jssm/fftm4PQ48x7895vpvOTd+JAQ+wCayhGCgRxE0zHrYbfn4/HEkRMyAZdYNJwpgjz2e3NFCsT&#10;jryiQ51akUM4VqjBptRXUsbGksc4Cj1x1nZh8JjyOLTSDHjM4d7JJ6VepMeOc4PFnt4tNX/13mtY&#10;uI36Wj8sv20cf+7eeHXeb12t9f1doV5BJDqlq/n/emEyfvlcjlUxKTJ0/ikvQM4u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BcVjjFAAAA4wAAAA8AAAAAAAAAAQAgAAAAIgAAAGRycy9kb3ducmV2LnhtbFBLAQIUABQAAAAI&#10;AIdO4kAzLwWeOwAAADkAAAAQAAAAAAAAAAEAIAAAABQBAABkcnMvc2hhcGV4bWwueG1sUEsFBgAA&#10;AAAGAAYAWwEAAL4DAAAAAA==&#10;">
                    <v:fill on="f" focussize="0,0"/>
                    <v:stroke weight="1pt" color="#B00824" miterlimit="8" joinstyle="miter"/>
                    <v:imagedata o:title=""/>
                    <o:lock v:ext="edit" aspectratio="f"/>
                  </v:shape>
                </v:group>
              </v:group>
            </w:pict>
          </mc:Fallback>
        </mc:AlternateContent>
      </w:r>
    </w:p>
    <w:p w14:paraId="54608493">
      <w:pPr>
        <w:spacing w:line="384" w:lineRule="exact"/>
        <w:ind w:firstLine="420" w:firstLineChars="200"/>
        <w:rPr>
          <w:rFonts w:ascii="Times New Roman" w:hAnsi="Times New Roman" w:eastAsia="楷体" w:cs="Times New Roman"/>
          <w:bCs/>
        </w:rPr>
      </w:pPr>
    </w:p>
    <w:p w14:paraId="18B4E560">
      <w:pPr>
        <w:spacing w:line="384" w:lineRule="exact"/>
        <w:ind w:firstLine="420" w:firstLineChars="200"/>
        <w:rPr>
          <w:rFonts w:hint="default" w:ascii="Times New Roman" w:hAnsi="Times New Roman" w:eastAsia="楷体" w:cs="Times New Roman"/>
          <w:bCs/>
          <w:lang w:val="en-US" w:eastAsia="zh-CN"/>
        </w:rPr>
      </w:pPr>
      <w:r>
        <w:rPr>
          <w:rFonts w:ascii="Times New Roman" w:hAnsi="Times New Roman" w:eastAsia="楷体" w:cs="Times New Roman"/>
          <w:bCs/>
        </w:rPr>
        <w:t>超出家庭日常生活需要范围而处分共同财产的，需要征得夫妻双方的同意。</w:t>
      </w:r>
      <w:r>
        <w:rPr>
          <w:rFonts w:ascii="Times New Roman" w:hAnsi="Times New Roman" w:eastAsia="楷体" w:cs="Times New Roman"/>
          <w:color w:val="B00824"/>
        </w:rPr>
        <w:t>一方擅自处分的，构成无权处分</w:t>
      </w:r>
      <w:r>
        <w:rPr>
          <w:rFonts w:ascii="Times New Roman" w:hAnsi="Times New Roman" w:eastAsia="楷体" w:cs="Times New Roman"/>
          <w:bCs/>
        </w:rPr>
        <w:t>。</w:t>
      </w:r>
      <w:r>
        <w:rPr>
          <w:rFonts w:hint="eastAsia" w:ascii="Times New Roman" w:hAnsi="Times New Roman" w:eastAsia="楷体" w:cs="Times New Roman"/>
          <w:bCs/>
          <w:color w:val="0000FF"/>
          <w:lang w:val="en-US" w:eastAsia="zh-CN"/>
        </w:rPr>
        <w:t>可能善意取得</w:t>
      </w:r>
    </w:p>
    <w:p w14:paraId="36E29F20">
      <w:pPr>
        <w:pStyle w:val="3"/>
        <w:tabs>
          <w:tab w:val="left" w:pos="420"/>
        </w:tabs>
        <w:spacing w:before="0" w:after="0" w:line="384" w:lineRule="exact"/>
        <w:rPr>
          <w:rFonts w:eastAsia="汉仪大宋简"/>
          <w:b w:val="0"/>
          <w:sz w:val="26"/>
        </w:rPr>
      </w:pPr>
      <w:r>
        <w:rPr>
          <w:rFonts w:hint="eastAsia" w:eastAsia="汉仪大宋简"/>
          <w:b w:val="0"/>
          <w:sz w:val="26"/>
          <w:lang w:val="en-US" w:eastAsia="zh-CN"/>
        </w:rPr>
        <w:t>六</w:t>
      </w:r>
      <w:r>
        <w:rPr>
          <w:rFonts w:eastAsia="汉仪大宋简"/>
          <w:b w:val="0"/>
          <w:sz w:val="26"/>
        </w:rPr>
        <w:t>、离婚</w:t>
      </w:r>
      <w:bookmarkEnd w:id="38"/>
    </w:p>
    <w:p w14:paraId="26593547">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416"/>
        <w:gridCol w:w="1417"/>
        <w:gridCol w:w="6689"/>
      </w:tblGrid>
      <w:tr w14:paraId="56BDDEB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restart"/>
            <w:noWrap w:val="0"/>
            <w:vAlign w:val="center"/>
          </w:tcPr>
          <w:p w14:paraId="40C49CA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协议离婚</w:t>
            </w:r>
          </w:p>
        </w:tc>
        <w:tc>
          <w:tcPr>
            <w:tcW w:w="1417" w:type="dxa"/>
            <w:noWrap w:val="0"/>
            <w:vAlign w:val="center"/>
          </w:tcPr>
          <w:p w14:paraId="0DD7180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离婚协议的必备内容</w:t>
            </w:r>
          </w:p>
        </w:tc>
        <w:tc>
          <w:tcPr>
            <w:tcW w:w="6689" w:type="dxa"/>
            <w:noWrap w:val="0"/>
            <w:vAlign w:val="center"/>
          </w:tcPr>
          <w:p w14:paraId="2B1F917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双方自愿离婚的意思表示+子女抚养+财产及债务处理</w:t>
            </w:r>
          </w:p>
        </w:tc>
      </w:tr>
      <w:tr w14:paraId="5FB5139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36067AA6">
            <w:pPr>
              <w:spacing w:before="42" w:beforeLines="10" w:after="84" w:afterLines="20" w:line="280" w:lineRule="exact"/>
              <w:jc w:val="center"/>
              <w:rPr>
                <w:rFonts w:ascii="汉仪中黑简" w:hAnsi="Times New Roman" w:eastAsia="汉仪中黑简" w:cs="Times New Roman"/>
                <w:sz w:val="20"/>
                <w:szCs w:val="20"/>
              </w:rPr>
            </w:pPr>
          </w:p>
        </w:tc>
        <w:tc>
          <w:tcPr>
            <w:tcW w:w="1417" w:type="dxa"/>
            <w:noWrap w:val="0"/>
            <w:vAlign w:val="center"/>
          </w:tcPr>
          <w:p w14:paraId="45212FC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离婚冷静期</w:t>
            </w:r>
          </w:p>
        </w:tc>
        <w:tc>
          <w:tcPr>
            <w:tcW w:w="6689" w:type="dxa"/>
            <w:noWrap w:val="0"/>
            <w:vAlign w:val="center"/>
          </w:tcPr>
          <w:p w14:paraId="6C00C76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离婚登记申请+30日反悔冷静期+届满后共同亲自前往申请离婚证，届满后未申请离婚证，视为撤回离婚登记申请</w:t>
            </w:r>
          </w:p>
        </w:tc>
      </w:tr>
      <w:tr w14:paraId="214521F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restart"/>
            <w:noWrap w:val="0"/>
            <w:vAlign w:val="center"/>
          </w:tcPr>
          <w:p w14:paraId="65F6479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诉讼离婚</w:t>
            </w:r>
          </w:p>
        </w:tc>
        <w:tc>
          <w:tcPr>
            <w:tcW w:w="6689" w:type="dxa"/>
            <w:noWrap w:val="0"/>
            <w:vAlign w:val="center"/>
          </w:tcPr>
          <w:p w14:paraId="085E5EE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hint="eastAsia" w:ascii="汉仪书宋一简" w:hAnsi="Times New Roman" w:eastAsia="汉仪中黑简" w:cs="Times New Roman"/>
                <w:bCs/>
                <w:color w:val="B00824"/>
                <w:sz w:val="20"/>
                <w:szCs w:val="20"/>
              </w:rPr>
              <w:t>应当进行调解</w:t>
            </w:r>
          </w:p>
        </w:tc>
      </w:tr>
      <w:tr w14:paraId="74DD745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245EF486">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4721B61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（2）一方被宣告失踪，另一方提起离婚诉讼的，应当准予离婚</w:t>
            </w:r>
          </w:p>
        </w:tc>
      </w:tr>
      <w:tr w14:paraId="0FAF795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4CDCE62D">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5011CFA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（3）判决不准离婚+又分居满1年，应当准予离婚</w:t>
            </w:r>
          </w:p>
        </w:tc>
      </w:tr>
      <w:tr w14:paraId="6026111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33" w:type="dxa"/>
            <w:gridSpan w:val="2"/>
            <w:vMerge w:val="continue"/>
            <w:noWrap w:val="0"/>
            <w:vAlign w:val="center"/>
          </w:tcPr>
          <w:p w14:paraId="579C97AF">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0A70F0A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（4）怀孕期间、分娩后1年内或中止妊娠后6个月内的女性及现役军人的特殊保护</w:t>
            </w:r>
          </w:p>
        </w:tc>
      </w:tr>
      <w:tr w14:paraId="13B8385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restart"/>
            <w:noWrap w:val="0"/>
            <w:vAlign w:val="center"/>
          </w:tcPr>
          <w:p w14:paraId="6D5CEFF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离婚的法律效果</w:t>
            </w:r>
          </w:p>
        </w:tc>
        <w:tc>
          <w:tcPr>
            <w:tcW w:w="1417" w:type="dxa"/>
            <w:vMerge w:val="restart"/>
            <w:noWrap w:val="0"/>
            <w:vAlign w:val="center"/>
          </w:tcPr>
          <w:p w14:paraId="2006349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父母子女关系</w:t>
            </w:r>
          </w:p>
        </w:tc>
        <w:tc>
          <w:tcPr>
            <w:tcW w:w="6689" w:type="dxa"/>
            <w:noWrap w:val="0"/>
            <w:vAlign w:val="center"/>
          </w:tcPr>
          <w:p w14:paraId="59DAC5C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hint="eastAsia" w:ascii="汉仪书宋一简" w:hAnsi="Times New Roman" w:eastAsia="汉仪中黑简" w:cs="Times New Roman"/>
                <w:bCs/>
                <w:color w:val="B00824"/>
                <w:sz w:val="20"/>
                <w:szCs w:val="20"/>
              </w:rPr>
              <w:t>离婚后</w:t>
            </w:r>
            <w:r>
              <w:rPr>
                <w:rFonts w:hint="eastAsia" w:ascii="汉仪书宋一简" w:hAnsi="Times New Roman" w:eastAsia="汉仪中黑简" w:cs="Times New Roman"/>
                <w:bCs/>
                <w:color w:val="0000FF"/>
                <w:sz w:val="20"/>
                <w:szCs w:val="20"/>
              </w:rPr>
              <w:t>父母子女关系不变</w:t>
            </w:r>
            <w:r>
              <w:rPr>
                <w:rFonts w:hint="eastAsia" w:ascii="汉仪书宋一简" w:hAnsi="Times New Roman" w:eastAsia="汉仪书宋一简" w:cs="Times New Roman"/>
                <w:color w:val="0000FF"/>
                <w:sz w:val="20"/>
                <w:szCs w:val="20"/>
              </w:rPr>
              <w:t>，</w:t>
            </w:r>
            <w:r>
              <w:rPr>
                <w:rFonts w:hint="eastAsia" w:ascii="汉仪书宋一简" w:hAnsi="Times New Roman" w:eastAsia="汉仪中黑简" w:cs="Times New Roman"/>
                <w:bCs/>
                <w:color w:val="0000FF"/>
                <w:sz w:val="20"/>
                <w:szCs w:val="20"/>
              </w:rPr>
              <w:t>父母仍为子女的法定代理人与监护人</w:t>
            </w:r>
          </w:p>
        </w:tc>
      </w:tr>
      <w:tr w14:paraId="3451F17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7CFAF790">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649C1613">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73DBFA9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（2）子女抚养：不满两周岁的子女，以由母亲直接抚养为原则。不与未成年子女共同生活的一方应负担抚养费</w:t>
            </w:r>
          </w:p>
        </w:tc>
      </w:tr>
      <w:tr w14:paraId="2E9E362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2999C1F8">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7753A09A">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457CE76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w:t>
            </w:r>
            <w:r>
              <w:rPr>
                <w:rFonts w:hint="eastAsia" w:ascii="汉仪书宋一简" w:hAnsi="Times New Roman" w:eastAsia="汉仪书宋一简" w:cs="Times New Roman"/>
                <w:color w:val="0000FF"/>
                <w:sz w:val="20"/>
                <w:szCs w:val="20"/>
              </w:rPr>
              <w:t>不直接抚养子女的父或者母有探望权，另一方有协助义务</w:t>
            </w:r>
          </w:p>
        </w:tc>
      </w:tr>
      <w:tr w14:paraId="2B250E4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7D8FAAD6">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restart"/>
            <w:noWrap w:val="0"/>
            <w:vAlign w:val="center"/>
          </w:tcPr>
          <w:p w14:paraId="4434615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财产处理</w:t>
            </w:r>
          </w:p>
        </w:tc>
        <w:tc>
          <w:tcPr>
            <w:tcW w:w="6689" w:type="dxa"/>
            <w:noWrap w:val="0"/>
            <w:vAlign w:val="center"/>
          </w:tcPr>
          <w:p w14:paraId="66CA8CB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（1）约定优先，达不成协议时由法院按照顾子女、女方和无过错方权益的原则判决</w:t>
            </w:r>
          </w:p>
        </w:tc>
      </w:tr>
      <w:tr w14:paraId="71E4E57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5E8DDB4C">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4B6BAC38">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69F999C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（2）离婚时，如一方生活困难，有负担能力的另一方应当给予适当帮助</w:t>
            </w:r>
          </w:p>
        </w:tc>
      </w:tr>
      <w:tr w14:paraId="4146483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607A3869">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003D3D99">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0902A1A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（3）夫妻一方因抚育子女、照料老年人、协助另一方工作等负担较多义务的，离婚时有权向另一方请求补偿，另一方应当给予补偿</w:t>
            </w:r>
          </w:p>
        </w:tc>
      </w:tr>
      <w:tr w14:paraId="481989C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261F9C0D">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11CE6F18">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38AA324E">
            <w:pPr>
              <w:numPr>
                <w:ilvl w:val="0"/>
                <w:numId w:val="3"/>
              </w:numPr>
              <w:spacing w:before="42" w:beforeLines="10" w:after="84" w:afterLines="20" w:line="280" w:lineRule="exact"/>
              <w:ind w:left="0" w:leftChars="0" w:firstLine="0" w:firstLineChars="0"/>
              <w:rPr>
                <w:rFonts w:hint="eastAsia" w:ascii="汉仪中黑简" w:hAnsi="楷体" w:eastAsia="汉仪中黑简" w:cs="Times New Roman"/>
                <w:color w:val="B00824"/>
                <w:sz w:val="20"/>
                <w:szCs w:val="20"/>
              </w:rPr>
            </w:pPr>
            <w:r>
              <w:rPr>
                <w:rFonts w:hint="eastAsia" w:ascii="汉仪书宋一简" w:hAnsi="Times New Roman" w:eastAsia="汉仪中黑简" w:cs="Times New Roman"/>
                <w:bCs/>
                <w:color w:val="B00824"/>
                <w:sz w:val="20"/>
                <w:szCs w:val="20"/>
              </w:rPr>
              <w:t>在两种情况下可以</w:t>
            </w:r>
            <w:r>
              <w:rPr>
                <w:rFonts w:hint="eastAsia" w:ascii="汉仪中黑简" w:hAnsi="楷体" w:eastAsia="汉仪中黑简" w:cs="Times New Roman"/>
                <w:color w:val="B00824"/>
                <w:sz w:val="20"/>
                <w:szCs w:val="20"/>
              </w:rPr>
              <w:t>返还彩礼：A．双方办理结婚登记手续但确未共同生活的；B．婚前给付并导致给付人生活困难的</w:t>
            </w:r>
          </w:p>
          <w:p w14:paraId="3D5E4345">
            <w:pPr>
              <w:numPr>
                <w:ilvl w:val="0"/>
                <w:numId w:val="0"/>
              </w:numPr>
              <w:spacing w:before="42" w:beforeLines="10" w:after="84" w:afterLines="20" w:line="280" w:lineRule="exact"/>
              <w:ind w:leftChars="0"/>
              <w:rPr>
                <w:rFonts w:hint="default" w:ascii="汉仪中黑简" w:hAnsi="楷体" w:eastAsia="汉仪中黑简" w:cs="Times New Roman"/>
                <w:color w:val="B00824"/>
                <w:sz w:val="20"/>
                <w:szCs w:val="20"/>
                <w:lang w:val="en-US" w:eastAsia="zh-CN"/>
              </w:rPr>
            </w:pPr>
            <w:r>
              <w:rPr>
                <w:rFonts w:hint="eastAsia" w:ascii="汉仪中黑简" w:hAnsi="楷体" w:eastAsia="汉仪中黑简" w:cs="Times New Roman"/>
                <w:color w:val="0000FF"/>
                <w:sz w:val="20"/>
                <w:szCs w:val="20"/>
                <w:lang w:val="en-US" w:eastAsia="zh-CN"/>
              </w:rPr>
              <w:t>没有登记也可以返还彩礼</w:t>
            </w:r>
          </w:p>
        </w:tc>
      </w:tr>
      <w:tr w14:paraId="0FA26A8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1D3635FA">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restart"/>
            <w:noWrap w:val="0"/>
            <w:vAlign w:val="center"/>
          </w:tcPr>
          <w:p w14:paraId="073B940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债务清偿</w:t>
            </w:r>
          </w:p>
        </w:tc>
        <w:tc>
          <w:tcPr>
            <w:tcW w:w="6689" w:type="dxa"/>
            <w:noWrap w:val="0"/>
            <w:vAlign w:val="center"/>
          </w:tcPr>
          <w:p w14:paraId="28B0FC3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（1）夫妻共同债务，双方共同偿还</w:t>
            </w:r>
          </w:p>
        </w:tc>
      </w:tr>
      <w:tr w14:paraId="7251C41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2948090E">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4E82977E">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361DAD5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（2）偿还后可依离婚协议等内部约定追偿</w:t>
            </w:r>
          </w:p>
        </w:tc>
      </w:tr>
      <w:tr w14:paraId="7B38817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restart"/>
            <w:noWrap w:val="0"/>
            <w:vAlign w:val="center"/>
          </w:tcPr>
          <w:p w14:paraId="37D4A9B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离婚损害赔偿</w:t>
            </w:r>
          </w:p>
        </w:tc>
        <w:tc>
          <w:tcPr>
            <w:tcW w:w="1417" w:type="dxa"/>
            <w:vMerge w:val="restart"/>
            <w:noWrap w:val="0"/>
            <w:vAlign w:val="center"/>
          </w:tcPr>
          <w:p w14:paraId="28D52C8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损害赔偿事由</w:t>
            </w:r>
          </w:p>
        </w:tc>
        <w:tc>
          <w:tcPr>
            <w:tcW w:w="6689" w:type="dxa"/>
            <w:noWrap w:val="0"/>
            <w:vAlign w:val="center"/>
          </w:tcPr>
          <w:p w14:paraId="58246EB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（1）重婚</w:t>
            </w:r>
          </w:p>
        </w:tc>
      </w:tr>
      <w:tr w14:paraId="0D2DDC9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639AED49">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12915B55">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5797312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（2）有配偶者与他人同居</w:t>
            </w:r>
          </w:p>
        </w:tc>
      </w:tr>
      <w:tr w14:paraId="265B5E5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3FDFCA19">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6AF7ACC4">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6C4C163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（3）实施家庭暴力</w:t>
            </w:r>
          </w:p>
        </w:tc>
      </w:tr>
      <w:tr w14:paraId="246F91D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65FA9D58">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4698E23B">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33BBE96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（4）虐待、遗弃家庭成员</w:t>
            </w:r>
          </w:p>
        </w:tc>
      </w:tr>
      <w:tr w14:paraId="156A390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68899245">
            <w:pPr>
              <w:spacing w:before="42" w:beforeLines="10" w:after="84" w:afterLines="20" w:line="280" w:lineRule="exact"/>
              <w:jc w:val="center"/>
              <w:rPr>
                <w:rFonts w:ascii="汉仪中黑简" w:hAnsi="Times New Roman" w:eastAsia="汉仪中黑简" w:cs="Times New Roman"/>
                <w:sz w:val="20"/>
                <w:szCs w:val="20"/>
              </w:rPr>
            </w:pPr>
          </w:p>
        </w:tc>
        <w:tc>
          <w:tcPr>
            <w:tcW w:w="1417" w:type="dxa"/>
            <w:vMerge w:val="continue"/>
            <w:noWrap w:val="0"/>
            <w:vAlign w:val="center"/>
          </w:tcPr>
          <w:p w14:paraId="7AA0C833">
            <w:pPr>
              <w:spacing w:before="42" w:beforeLines="10" w:after="84" w:afterLines="20" w:line="280" w:lineRule="exact"/>
              <w:jc w:val="center"/>
              <w:rPr>
                <w:rFonts w:ascii="汉仪中黑简" w:hAnsi="Times New Roman" w:eastAsia="汉仪中黑简" w:cs="Times New Roman"/>
                <w:sz w:val="20"/>
                <w:szCs w:val="20"/>
              </w:rPr>
            </w:pPr>
          </w:p>
        </w:tc>
        <w:tc>
          <w:tcPr>
            <w:tcW w:w="6689" w:type="dxa"/>
            <w:noWrap w:val="0"/>
            <w:vAlign w:val="center"/>
          </w:tcPr>
          <w:p w14:paraId="6FBBB4D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（5）有其他重大过错</w:t>
            </w:r>
          </w:p>
        </w:tc>
      </w:tr>
      <w:tr w14:paraId="47FDC7D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7E10E942">
            <w:pPr>
              <w:spacing w:before="42" w:beforeLines="10" w:after="84" w:afterLines="20" w:line="280" w:lineRule="exact"/>
              <w:jc w:val="center"/>
              <w:rPr>
                <w:rFonts w:ascii="汉仪中黑简" w:hAnsi="Times New Roman" w:eastAsia="汉仪中黑简" w:cs="Times New Roman"/>
                <w:sz w:val="20"/>
                <w:szCs w:val="20"/>
              </w:rPr>
            </w:pPr>
          </w:p>
        </w:tc>
        <w:tc>
          <w:tcPr>
            <w:tcW w:w="1417" w:type="dxa"/>
            <w:noWrap w:val="0"/>
            <w:vAlign w:val="center"/>
          </w:tcPr>
          <w:p w14:paraId="293E9CC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请求方</w:t>
            </w:r>
          </w:p>
        </w:tc>
        <w:tc>
          <w:tcPr>
            <w:tcW w:w="6689" w:type="dxa"/>
            <w:noWrap w:val="0"/>
            <w:vAlign w:val="center"/>
          </w:tcPr>
          <w:p w14:paraId="3A9BCE0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只有无过错方可以请求，若双方均有法定过错，双方均不得主张</w:t>
            </w:r>
          </w:p>
        </w:tc>
      </w:tr>
      <w:tr w14:paraId="3619391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16" w:type="dxa"/>
            <w:vMerge w:val="continue"/>
            <w:noWrap w:val="0"/>
            <w:vAlign w:val="center"/>
          </w:tcPr>
          <w:p w14:paraId="33F76CB9">
            <w:pPr>
              <w:spacing w:before="42" w:beforeLines="10" w:after="84" w:afterLines="20" w:line="280" w:lineRule="exact"/>
              <w:jc w:val="center"/>
              <w:rPr>
                <w:rFonts w:ascii="汉仪中黑简" w:hAnsi="Times New Roman" w:eastAsia="汉仪中黑简" w:cs="Times New Roman"/>
                <w:sz w:val="20"/>
                <w:szCs w:val="20"/>
              </w:rPr>
            </w:pPr>
          </w:p>
        </w:tc>
        <w:tc>
          <w:tcPr>
            <w:tcW w:w="1417" w:type="dxa"/>
            <w:noWrap w:val="0"/>
            <w:vAlign w:val="center"/>
          </w:tcPr>
          <w:p w14:paraId="14AE1B3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请求前提</w:t>
            </w:r>
          </w:p>
        </w:tc>
        <w:tc>
          <w:tcPr>
            <w:tcW w:w="6689" w:type="dxa"/>
            <w:noWrap w:val="0"/>
            <w:vAlign w:val="center"/>
          </w:tcPr>
          <w:p w14:paraId="231FE17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以离婚为前提，不起诉离婚而只主张损害赔偿，不予受理</w:t>
            </w:r>
          </w:p>
        </w:tc>
      </w:tr>
    </w:tbl>
    <w:p w14:paraId="24A0DBF8">
      <w:pPr>
        <w:spacing w:line="384" w:lineRule="exact"/>
        <w:ind w:firstLine="420" w:firstLineChars="200"/>
        <w:rPr>
          <w:rFonts w:ascii="Times New Roman" w:hAnsi="Times New Roman" w:eastAsia="楷体" w:cs="Times New Roman"/>
        </w:rPr>
      </w:pPr>
      <w:r>
        <w:rPr>
          <w:rFonts w:ascii="Times New Roman" w:hAnsi="Times New Roman" w:eastAsia="汉仪书宋二简" w:cs="Times New Roman"/>
          <w:bCs/>
          <w:szCs w:val="28"/>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ragraph">
                  <wp:posOffset>143510</wp:posOffset>
                </wp:positionV>
                <wp:extent cx="5547995" cy="396875"/>
                <wp:effectExtent l="0" t="0" r="14605" b="0"/>
                <wp:wrapNone/>
                <wp:docPr id="336609152" name="组合 336609152"/>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1952080628" name="组合 17"/>
                        <wpg:cNvGrpSpPr/>
                        <wpg:grpSpPr>
                          <a:xfrm>
                            <a:off x="0" y="-4970"/>
                            <a:ext cx="775989" cy="396875"/>
                            <a:chOff x="305638" y="29200"/>
                            <a:chExt cx="776408" cy="396875"/>
                          </a:xfrm>
                          <a:effectLst/>
                        </wpg:grpSpPr>
                        <wps:wsp>
                          <wps:cNvPr id="1258688754"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10718691" name="矩形 1"/>
                          <wps:cNvSpPr/>
                          <wps:spPr>
                            <a:xfrm>
                              <a:off x="326561" y="29200"/>
                              <a:ext cx="755485" cy="396875"/>
                            </a:xfrm>
                            <a:prstGeom prst="rect">
                              <a:avLst/>
                            </a:prstGeom>
                            <a:noFill/>
                            <a:ln w="12700" cap="flat" cmpd="sng" algn="ctr">
                              <a:noFill/>
                              <a:prstDash val="solid"/>
                              <a:miter lim="800000"/>
                            </a:ln>
                            <a:effectLst/>
                          </wps:spPr>
                          <wps:txbx>
                            <w:txbxContent>
                              <w:p w14:paraId="79F876E2">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177211348" name="组合 13"/>
                        <wpg:cNvGrpSpPr/>
                        <wpg:grpSpPr>
                          <a:xfrm>
                            <a:off x="765425" y="174661"/>
                            <a:ext cx="4782719" cy="53975"/>
                            <a:chOff x="875754" y="171441"/>
                            <a:chExt cx="4784228" cy="54000"/>
                          </a:xfrm>
                          <a:effectLst/>
                        </wpg:grpSpPr>
                        <wps:wsp>
                          <wps:cNvPr id="1804107911"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67270552"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11.3pt;height:31.25pt;width:436.85pt;mso-position-horizontal:left;mso-position-horizontal-relative:margin;z-index:251663360;mso-width-relative:page;mso-height-relative:page;" coordorigin="0,-4970" coordsize="5548144,396875" o:gfxdata="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SOwlfNcAAAAGAQAADwAAAAAAAAABACAAAAAiAAAAZHJzL2Rvd25yZXYueG1sUEsB&#10;AhQAFAAAAAgAh07iQEgdOKHbBAAASBEAAA4AAAAAAAAAAQAgAAAAJgEAAGRycy9lMm9Eb2MueG1s&#10;UEsFBgAAAAAGAAYAWQEAAHMIAAAAAA==&#10;">
                <o:lock v:ext="edit" aspectratio="f"/>
                <v:group id="组合 17" o:spid="_x0000_s1026" o:spt="203" style="position:absolute;left:0;top:-4970;height:396875;width:775989;" coordorigin="305638,29200" coordsize="776408,396875" o:gfxdata="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m4C+XxQAAAOMAAAAPAAAAAAAAAAEAIAAAACIAAABkcnMvZG93&#10;bnJldi54bWxQSwECFAAUAAAACACHTuJAMy8FnjsAAAA5AAAAFQAAAAAAAAABACAAAAAUAQAAZHJz&#10;L2dyb3Vwc2hhcGV4bWwueG1sUEsFBgAAAAAGAAYAYAEAANEDA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dv3ZFMMAAADj&#10;AAAADwAAAGRycy9kb3ducmV2LnhtbEVPzWrCQBC+C32HZQre6iZBbZq68WApCNpCrYceh+w0iWZn&#10;Y3Y16tO7hYLH+f5nNj+bRpyoc7VlBfEoAkFcWF1zqWD7/f6UgnAeWWNjmRRcyME8fxjMMNO25y86&#10;bXwpQgi7DBVU3reZlK6oyKAb2ZY4cL+2M+jD2ZVSd9iHcNPIJIqm0mDNoaHClhYVFfvN0SjYFT99&#10;s3r5eNsmpl7rz+uyPFzHSg0f4+gVhKezv4v/3Usd5ieTdJqmz5Mx/P0UAJD5D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2&#10;/dkUwwAAAOMAAAAPAAAAAAAAAAEAIAAAACIAAABkcnMvZG93bnJldi54bWxQSwECFAAUAAAACACH&#10;TuJAMy8FnjsAAAA5AAAAEAAAAAAAAAABACAAAAASAQAAZHJzL3NoYXBleG1sLnhtbFBLBQYAAAAA&#10;BgAGAFsBAAC8Aw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vWm9UsIAAADj&#10;AAAADwAAAGRycy9kb3ducmV2LnhtbEWPQUsDMRSE74L/ITzBm03SQ123TQsKotKD2Or9mbzuLt28&#10;LEm62/57Iwgeh5n5hlltzr4XI8XUBTagZwoEsQ2u48bA5/75rgKRMrLDPjAZuFCCzfr6aoW1CxN/&#10;0LjLjSgQTjUaaHMeaimTbcljmoWBuHiHED3mImMjXcSpwH0v50otpMeOy0KLAz21ZI+7kzfwFQ6P&#10;k7ff/DZe3rvTyzZaW22Nub3Ragki0zn/h//ar87AXGl1r6vFg4bfT+UPyP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1p&#10;vVLCAAAA4wAAAA8AAAAAAAAAAQAgAAAAIgAAAGRycy9kb3ducmV2LnhtbFBLAQIUABQAAAAIAIdO&#10;4kAzLwWeOwAAADkAAAAQAAAAAAAAAAEAIAAAABEBAABkcnMvc2hhcGV4bWwueG1sUEsFBgAAAAAG&#10;AAYAWwEAALsDAAAAAA==&#10;">
                    <v:fill on="f" focussize="0,0"/>
                    <v:stroke on="f" weight="1pt" miterlimit="8" joinstyle="miter"/>
                    <v:imagedata o:title=""/>
                    <o:lock v:ext="edit" aspectratio="f"/>
                    <v:textbox>
                      <w:txbxContent>
                        <w:p w14:paraId="79F876E2">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g6VADsUAAADj&#10;AAAADwAAAGRycy9kb3ducmV2LnhtbEWPQWvCQBCF74X+h2UKvdXNalslukqRtniQQrUg3obsmASz&#10;syG7TfTfdw5CjzPvzXvfLFYX36ieulgHtmBGGSjiIriaSws/+4+nGaiYkB02gcnClSKslvd3C8xd&#10;GPib+l0qlYRwzNFClVKbax2LijzGUWiJRTuFzmOSsSu163CQcN/ocZa9ao81S0OFLa0rKs67X2/h&#10;c8DhbWLe++35tL4e9y9fh60hax8fTDYHleiS/s23640TfDOdjo2ZPAu0/CQL0Ms/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DpUAOxQAAAOMAAAAPAAAAAAAAAAEAIAAAACIAAABkcnMvZG93&#10;bnJldi54bWxQSwECFAAUAAAACACHTuJAMy8FnjsAAAA5AAAAFQAAAAAAAAABACAAAAAUAQAAZHJz&#10;L2dyb3Vwc2hhcGV4bWwueG1sUEsFBgAAAAAGAAYAYAEAANEDAAAAAA==&#10;">
                  <o:lock v:ext="edit" aspectratio="f"/>
                  <v:shape id="直接箭头连接符 12" o:spid="_x0000_s1026" o:spt="32" type="#_x0000_t32" style="position:absolute;left:875754;top:196850;height:0;width:4732691;" filled="f" stroked="t" coordsize="21600,21600" o:gfxdata="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gEAq/&#10;AAAA4wAAAA8AAAAAAAAAAQAgAAAAIgAAAGRycy9kb3ducmV2LnhtbFBLAQIUABQAAAAIAIdO4kAz&#10;LwWeOwAAADkAAAAQAAAAAAAAAAEAIAAAAA4BAABkcnMvc2hhcGV4bWwueG1sUEsFBgAAAAAGAAYA&#10;WwEAALgDA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bFUnlcMAAADh&#10;AAAADwAAAGRycy9kb3ducmV2LnhtbEWPT0sDMRTE74LfITzBi9ikC+3KtmkRQS321FVQb4/N62Zp&#10;8rJs0n/f3hQKHoeZ+Q0zX568EwcaYhdYw3ikQBA3wXTcavj6fH18AhETskEXmDScKcJycXszx8qE&#10;I2/oUKdWZAjHCjXYlPpKythY8hhHoSfO3jYMHlOWQyvNgMcM904WSk2lx47zgsWeXiw1u3rvNazc&#10;j3r/fvhY21i+bZ95c97/ulrr+7uxmoFIdEr/4Wt7ZTRMy6JUk0kBl0f5DcjF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s&#10;VSeVwwAAAOEAAAAPAAAAAAAAAAEAIAAAACIAAABkcnMvZG93bnJldi54bWxQSwECFAAUAAAACACH&#10;TuJAMy8FnjsAAAA5AAAAEAAAAAAAAAABACAAAAASAQAAZHJzL3NoYXBleG1sLnhtbFBLBQYAAAAA&#10;BgAGAFsBAAC8AwAAAAA=&#10;">
                    <v:fill on="f" focussize="0,0"/>
                    <v:stroke weight="1pt" color="#B00824" miterlimit="8" joinstyle="miter"/>
                    <v:imagedata o:title=""/>
                    <o:lock v:ext="edit" aspectratio="f"/>
                  </v:shape>
                </v:group>
              </v:group>
            </w:pict>
          </mc:Fallback>
        </mc:AlternateContent>
      </w:r>
    </w:p>
    <w:p w14:paraId="42C67197">
      <w:pPr>
        <w:spacing w:line="384" w:lineRule="exact"/>
        <w:ind w:firstLine="420" w:firstLineChars="200"/>
        <w:rPr>
          <w:rFonts w:ascii="Times New Roman" w:hAnsi="Times New Roman" w:eastAsia="楷体" w:cs="Times New Roman"/>
          <w:bCs/>
        </w:rPr>
      </w:pPr>
    </w:p>
    <w:p w14:paraId="0DE46111">
      <w:pPr>
        <w:spacing w:line="384" w:lineRule="exact"/>
        <w:ind w:firstLine="420" w:firstLineChars="200"/>
        <w:rPr>
          <w:rFonts w:hint="default" w:ascii="Times New Roman" w:hAnsi="Times New Roman" w:eastAsia="楷体" w:cs="Times New Roman"/>
          <w:lang w:val="en-US" w:eastAsia="zh-CN"/>
        </w:rPr>
      </w:pPr>
      <w:r>
        <w:rPr>
          <w:rFonts w:ascii="Times New Roman" w:hAnsi="Times New Roman" w:eastAsia="楷体" w:cs="Times New Roman"/>
        </w:rPr>
        <w:t>夫妻离婚时往往会在离婚协议对债务问题作出安排，</w:t>
      </w:r>
      <w:r>
        <w:rPr>
          <w:rFonts w:ascii="Times New Roman" w:hAnsi="Times New Roman" w:eastAsia="楷体" w:cs="Times New Roman"/>
          <w:bCs/>
          <w:color w:val="B00824"/>
        </w:rPr>
        <w:t>需要注意坚守合同的相对性原理，离婚协议中对债务偿还的安排，没有对外效力，特别是不能约束债权人</w:t>
      </w:r>
      <w:r>
        <w:rPr>
          <w:rFonts w:ascii="Times New Roman" w:hAnsi="Times New Roman" w:eastAsia="楷体" w:cs="Times New Roman"/>
        </w:rPr>
        <w:t>。</w:t>
      </w:r>
      <w:r>
        <w:rPr>
          <w:rFonts w:hint="eastAsia" w:ascii="Times New Roman" w:hAnsi="Times New Roman" w:eastAsia="楷体" w:cs="Times New Roman"/>
          <w:lang w:val="en-US" w:eastAsia="zh-CN"/>
        </w:rPr>
        <w:t xml:space="preserve"> </w:t>
      </w:r>
      <w:r>
        <w:rPr>
          <w:rFonts w:hint="eastAsia" w:ascii="Times New Roman" w:hAnsi="Times New Roman" w:eastAsia="楷体" w:cs="Times New Roman"/>
          <w:color w:val="0000FF"/>
          <w:lang w:val="en-US" w:eastAsia="zh-CN"/>
        </w:rPr>
        <w:t>债权人仍然可以找另一方</w:t>
      </w:r>
    </w:p>
    <w:p w14:paraId="4DFDAD30">
      <w:pPr>
        <w:pStyle w:val="2"/>
        <w:tabs>
          <w:tab w:val="left" w:pos="420"/>
        </w:tabs>
        <w:spacing w:before="0" w:after="0" w:line="560" w:lineRule="atLeast"/>
        <w:jc w:val="center"/>
        <w:rPr>
          <w:rFonts w:hint="eastAsia" w:ascii="汉仪大宋简" w:hAnsi="汉仪大宋简" w:eastAsia="汉仪大宋简"/>
          <w:b w:val="0"/>
          <w:lang w:eastAsia="zh-CN"/>
        </w:rPr>
      </w:pPr>
      <w:bookmarkStart w:id="39" w:name="_Toc135757924"/>
      <w:r>
        <w:rPr>
          <w:rFonts w:ascii="汉仪大宋简" w:hAnsi="汉仪大宋简" w:eastAsia="汉仪大宋简"/>
          <w:b w:val="0"/>
          <w:color w:val="B00824"/>
        </w:rPr>
        <w:t>考点2</w:t>
      </w:r>
      <w:r>
        <w:rPr>
          <w:rFonts w:hint="eastAsia" w:ascii="汉仪大宋简" w:hAnsi="汉仪大宋简" w:eastAsia="汉仪大宋简"/>
          <w:b w:val="0"/>
          <w:color w:val="B00824"/>
          <w:lang w:val="en-US" w:eastAsia="zh-CN"/>
        </w:rPr>
        <w:t>6</w:t>
      </w:r>
      <w:r>
        <w:rPr>
          <w:rFonts w:ascii="汉仪大宋简" w:hAnsi="汉仪大宋简" w:eastAsia="汉仪大宋简"/>
          <w:b w:val="0"/>
          <w:color w:val="B00824"/>
        </w:rPr>
        <w:t xml:space="preserve">  </w:t>
      </w:r>
      <w:r>
        <w:rPr>
          <w:rFonts w:ascii="汉仪大宋简" w:hAnsi="汉仪大宋简" w:eastAsia="汉仪大宋简"/>
          <w:b w:val="0"/>
        </w:rPr>
        <w:t>遗产继承</w:t>
      </w:r>
      <w:bookmarkEnd w:id="39"/>
    </w:p>
    <w:p w14:paraId="40426BF0">
      <w:pPr>
        <w:pStyle w:val="3"/>
        <w:tabs>
          <w:tab w:val="left" w:pos="420"/>
        </w:tabs>
        <w:spacing w:before="0" w:after="0" w:line="384" w:lineRule="exact"/>
        <w:rPr>
          <w:rFonts w:eastAsia="汉仪大宋简"/>
          <w:b w:val="0"/>
          <w:sz w:val="26"/>
        </w:rPr>
      </w:pPr>
      <w:bookmarkStart w:id="40" w:name="_Toc135757925"/>
      <w:r>
        <w:rPr>
          <w:rFonts w:eastAsia="汉仪大宋简"/>
          <w:b w:val="0"/>
          <w:sz w:val="26"/>
        </w:rPr>
        <w:t>一、继承概述</w:t>
      </w:r>
      <w:bookmarkEnd w:id="40"/>
    </w:p>
    <w:p w14:paraId="666105CD">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101"/>
        <w:gridCol w:w="1275"/>
        <w:gridCol w:w="6146"/>
      </w:tblGrid>
      <w:tr w14:paraId="6D6F844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376" w:type="dxa"/>
            <w:gridSpan w:val="2"/>
            <w:noWrap w:val="0"/>
            <w:vAlign w:val="center"/>
          </w:tcPr>
          <w:p w14:paraId="677E4BB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继承的开始时点</w:t>
            </w:r>
          </w:p>
        </w:tc>
        <w:tc>
          <w:tcPr>
            <w:tcW w:w="6146" w:type="dxa"/>
            <w:noWrap w:val="0"/>
            <w:vAlign w:val="center"/>
          </w:tcPr>
          <w:p w14:paraId="3CD54AC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中黑简" w:cs="Times New Roman"/>
                <w:bCs/>
                <w:color w:val="B00824"/>
                <w:sz w:val="20"/>
                <w:szCs w:val="20"/>
              </w:rPr>
              <w:t>被继承人死亡时</w:t>
            </w:r>
            <w:r>
              <w:rPr>
                <w:rFonts w:hint="eastAsia" w:ascii="汉仪书宋一简" w:hAnsi="Times New Roman" w:eastAsia="汉仪书宋一简" w:cs="Times New Roman"/>
                <w:sz w:val="20"/>
                <w:szCs w:val="20"/>
              </w:rPr>
              <w:t>，死亡包括自然死亡与宣告死亡</w:t>
            </w:r>
          </w:p>
        </w:tc>
      </w:tr>
      <w:tr w14:paraId="6EEB038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68711CD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死亡时间的推定</w:t>
            </w:r>
          </w:p>
        </w:tc>
        <w:tc>
          <w:tcPr>
            <w:tcW w:w="1275" w:type="dxa"/>
            <w:noWrap w:val="0"/>
            <w:vAlign w:val="center"/>
          </w:tcPr>
          <w:p w14:paraId="06ED64F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适用情形</w:t>
            </w:r>
          </w:p>
        </w:tc>
        <w:tc>
          <w:tcPr>
            <w:tcW w:w="6146" w:type="dxa"/>
            <w:noWrap w:val="0"/>
            <w:vAlign w:val="center"/>
          </w:tcPr>
          <w:p w14:paraId="080CECC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相互有继承关系的数人在同一事件中死亡，且难以确定死亡时间</w:t>
            </w:r>
          </w:p>
        </w:tc>
      </w:tr>
      <w:tr w14:paraId="248681E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5FB3786">
            <w:pPr>
              <w:spacing w:before="42" w:beforeLines="10" w:after="84" w:afterLines="20" w:line="280" w:lineRule="exact"/>
              <w:jc w:val="center"/>
              <w:rPr>
                <w:rFonts w:ascii="汉仪中黑简" w:hAnsi="Times New Roman" w:eastAsia="汉仪中黑简" w:cs="Times New Roman"/>
                <w:sz w:val="20"/>
                <w:szCs w:val="20"/>
              </w:rPr>
            </w:pPr>
          </w:p>
        </w:tc>
        <w:tc>
          <w:tcPr>
            <w:tcW w:w="1275" w:type="dxa"/>
            <w:vMerge w:val="restart"/>
            <w:noWrap w:val="0"/>
            <w:vAlign w:val="center"/>
          </w:tcPr>
          <w:p w14:paraId="1393026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推定规则</w:t>
            </w:r>
          </w:p>
        </w:tc>
        <w:tc>
          <w:tcPr>
            <w:tcW w:w="6146" w:type="dxa"/>
            <w:noWrap w:val="0"/>
            <w:vAlign w:val="center"/>
          </w:tcPr>
          <w:p w14:paraId="7D5610E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（1）推定没有其他继承人的人先死亡</w:t>
            </w:r>
          </w:p>
        </w:tc>
      </w:tr>
      <w:tr w14:paraId="64C41F5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465DB35">
            <w:pPr>
              <w:spacing w:before="42" w:beforeLines="10" w:after="84" w:afterLines="20" w:line="280" w:lineRule="exact"/>
              <w:jc w:val="center"/>
              <w:rPr>
                <w:rFonts w:ascii="汉仪中黑简" w:hAnsi="Times New Roman" w:eastAsia="汉仪中黑简" w:cs="Times New Roman"/>
                <w:sz w:val="20"/>
                <w:szCs w:val="20"/>
              </w:rPr>
            </w:pPr>
          </w:p>
        </w:tc>
        <w:tc>
          <w:tcPr>
            <w:tcW w:w="1275" w:type="dxa"/>
            <w:vMerge w:val="continue"/>
            <w:noWrap w:val="0"/>
            <w:vAlign w:val="center"/>
          </w:tcPr>
          <w:p w14:paraId="40AAB939">
            <w:pPr>
              <w:spacing w:before="42" w:beforeLines="10" w:after="84" w:afterLines="20" w:line="280" w:lineRule="exact"/>
              <w:jc w:val="center"/>
              <w:rPr>
                <w:rFonts w:ascii="汉仪中黑简" w:hAnsi="Times New Roman" w:eastAsia="汉仪中黑简" w:cs="Times New Roman"/>
                <w:sz w:val="20"/>
                <w:szCs w:val="20"/>
              </w:rPr>
            </w:pPr>
          </w:p>
        </w:tc>
        <w:tc>
          <w:tcPr>
            <w:tcW w:w="6146" w:type="dxa"/>
            <w:noWrap w:val="0"/>
            <w:vAlign w:val="center"/>
          </w:tcPr>
          <w:p w14:paraId="16FAD78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（2）都有其他继承人且辈份不同的，推定长辈先死亡</w:t>
            </w:r>
          </w:p>
        </w:tc>
      </w:tr>
      <w:tr w14:paraId="7E0471F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24CF699E">
            <w:pPr>
              <w:spacing w:before="42" w:beforeLines="10" w:after="84" w:afterLines="20" w:line="280" w:lineRule="exact"/>
              <w:jc w:val="center"/>
              <w:rPr>
                <w:rFonts w:ascii="汉仪中黑简" w:hAnsi="Times New Roman" w:eastAsia="汉仪中黑简" w:cs="Times New Roman"/>
                <w:sz w:val="20"/>
                <w:szCs w:val="20"/>
              </w:rPr>
            </w:pPr>
          </w:p>
        </w:tc>
        <w:tc>
          <w:tcPr>
            <w:tcW w:w="1275" w:type="dxa"/>
            <w:vMerge w:val="continue"/>
            <w:noWrap w:val="0"/>
            <w:vAlign w:val="center"/>
          </w:tcPr>
          <w:p w14:paraId="578470D3">
            <w:pPr>
              <w:spacing w:before="42" w:beforeLines="10" w:after="84" w:afterLines="20" w:line="280" w:lineRule="exact"/>
              <w:jc w:val="center"/>
              <w:rPr>
                <w:rFonts w:ascii="汉仪中黑简" w:hAnsi="Times New Roman" w:eastAsia="汉仪中黑简" w:cs="Times New Roman"/>
                <w:sz w:val="20"/>
                <w:szCs w:val="20"/>
              </w:rPr>
            </w:pPr>
          </w:p>
        </w:tc>
        <w:tc>
          <w:tcPr>
            <w:tcW w:w="6146" w:type="dxa"/>
            <w:noWrap w:val="0"/>
            <w:vAlign w:val="center"/>
          </w:tcPr>
          <w:p w14:paraId="216801D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（3）辈份相同的，推定同时死亡，相互不发生继承</w:t>
            </w:r>
          </w:p>
        </w:tc>
      </w:tr>
      <w:tr w14:paraId="77CE61E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343EC4C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继承权的丧失</w:t>
            </w:r>
          </w:p>
        </w:tc>
        <w:tc>
          <w:tcPr>
            <w:tcW w:w="1275" w:type="dxa"/>
            <w:vMerge w:val="restart"/>
            <w:noWrap w:val="0"/>
            <w:vAlign w:val="center"/>
          </w:tcPr>
          <w:p w14:paraId="778C7E5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丧失的情形</w:t>
            </w:r>
          </w:p>
        </w:tc>
        <w:tc>
          <w:tcPr>
            <w:tcW w:w="6146" w:type="dxa"/>
            <w:noWrap w:val="0"/>
            <w:vAlign w:val="center"/>
          </w:tcPr>
          <w:p w14:paraId="7E849B07">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（1）故意杀害被继承人</w:t>
            </w:r>
            <w:r>
              <w:rPr>
                <w:rFonts w:hint="eastAsia" w:ascii="汉仪书宋一简" w:hAnsi="Times New Roman" w:eastAsia="汉仪书宋一简" w:cs="Times New Roman"/>
                <w:sz w:val="20"/>
                <w:szCs w:val="20"/>
                <w:lang w:eastAsia="zh-CN"/>
              </w:rPr>
              <w:t>（</w:t>
            </w:r>
            <w:r>
              <w:rPr>
                <w:rFonts w:hint="eastAsia" w:ascii="汉仪书宋一简" w:hAnsi="Times New Roman" w:eastAsia="汉仪书宋一简" w:cs="Times New Roman"/>
                <w:color w:val="0000FF"/>
                <w:sz w:val="20"/>
                <w:szCs w:val="20"/>
                <w:lang w:val="en-US" w:eastAsia="zh-CN"/>
              </w:rPr>
              <w:t>不论既遂和未遂</w:t>
            </w:r>
            <w:r>
              <w:rPr>
                <w:rFonts w:hint="eastAsia" w:ascii="汉仪书宋一简" w:hAnsi="Times New Roman" w:eastAsia="汉仪书宋一简" w:cs="Times New Roman"/>
                <w:sz w:val="20"/>
                <w:szCs w:val="20"/>
                <w:lang w:eastAsia="zh-CN"/>
              </w:rPr>
              <w:t>）</w:t>
            </w:r>
          </w:p>
        </w:tc>
      </w:tr>
      <w:tr w14:paraId="32D7552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2719939F">
            <w:pPr>
              <w:spacing w:before="42" w:beforeLines="10" w:after="84" w:afterLines="20" w:line="280" w:lineRule="exact"/>
              <w:jc w:val="center"/>
              <w:rPr>
                <w:rFonts w:ascii="汉仪中黑简" w:hAnsi="Times New Roman" w:eastAsia="汉仪中黑简" w:cs="Times New Roman"/>
                <w:sz w:val="20"/>
                <w:szCs w:val="20"/>
              </w:rPr>
            </w:pPr>
          </w:p>
        </w:tc>
        <w:tc>
          <w:tcPr>
            <w:tcW w:w="1275" w:type="dxa"/>
            <w:vMerge w:val="continue"/>
            <w:noWrap w:val="0"/>
            <w:vAlign w:val="center"/>
          </w:tcPr>
          <w:p w14:paraId="7243DB66">
            <w:pPr>
              <w:spacing w:before="42" w:beforeLines="10" w:after="84" w:afterLines="20" w:line="280" w:lineRule="exact"/>
              <w:jc w:val="center"/>
              <w:rPr>
                <w:rFonts w:ascii="汉仪中黑简" w:hAnsi="Times New Roman" w:eastAsia="汉仪中黑简" w:cs="Times New Roman"/>
                <w:sz w:val="20"/>
                <w:szCs w:val="20"/>
              </w:rPr>
            </w:pPr>
          </w:p>
        </w:tc>
        <w:tc>
          <w:tcPr>
            <w:tcW w:w="6146" w:type="dxa"/>
            <w:noWrap w:val="0"/>
            <w:vAlign w:val="center"/>
          </w:tcPr>
          <w:p w14:paraId="1E38AFE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（2）为争夺遗产而杀害其他继承人</w:t>
            </w:r>
          </w:p>
        </w:tc>
      </w:tr>
      <w:tr w14:paraId="5EA10C8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46C221D">
            <w:pPr>
              <w:spacing w:before="42" w:beforeLines="10" w:after="84" w:afterLines="20" w:line="280" w:lineRule="exact"/>
              <w:jc w:val="center"/>
              <w:rPr>
                <w:rFonts w:ascii="汉仪中黑简" w:hAnsi="Times New Roman" w:eastAsia="汉仪中黑简" w:cs="Times New Roman"/>
                <w:sz w:val="20"/>
                <w:szCs w:val="20"/>
              </w:rPr>
            </w:pPr>
          </w:p>
        </w:tc>
        <w:tc>
          <w:tcPr>
            <w:tcW w:w="1275" w:type="dxa"/>
            <w:vMerge w:val="continue"/>
            <w:noWrap w:val="0"/>
            <w:vAlign w:val="center"/>
          </w:tcPr>
          <w:p w14:paraId="6D841B80">
            <w:pPr>
              <w:spacing w:before="42" w:beforeLines="10" w:after="84" w:afterLines="20" w:line="280" w:lineRule="exact"/>
              <w:jc w:val="center"/>
              <w:rPr>
                <w:rFonts w:ascii="汉仪中黑简" w:hAnsi="Times New Roman" w:eastAsia="汉仪中黑简" w:cs="Times New Roman"/>
                <w:sz w:val="20"/>
                <w:szCs w:val="20"/>
              </w:rPr>
            </w:pPr>
          </w:p>
        </w:tc>
        <w:tc>
          <w:tcPr>
            <w:tcW w:w="6146" w:type="dxa"/>
            <w:noWrap w:val="0"/>
            <w:vAlign w:val="center"/>
          </w:tcPr>
          <w:p w14:paraId="6918B6A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（3）遗弃被继承人，或者虐待被继承人情节严重</w:t>
            </w:r>
          </w:p>
        </w:tc>
      </w:tr>
      <w:tr w14:paraId="02EDA62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6835B1DA">
            <w:pPr>
              <w:spacing w:before="42" w:beforeLines="10" w:after="84" w:afterLines="20" w:line="280" w:lineRule="exact"/>
              <w:jc w:val="center"/>
              <w:rPr>
                <w:rFonts w:ascii="汉仪中黑简" w:hAnsi="Times New Roman" w:eastAsia="汉仪中黑简" w:cs="Times New Roman"/>
                <w:sz w:val="20"/>
                <w:szCs w:val="20"/>
              </w:rPr>
            </w:pPr>
          </w:p>
        </w:tc>
        <w:tc>
          <w:tcPr>
            <w:tcW w:w="1275" w:type="dxa"/>
            <w:vMerge w:val="continue"/>
            <w:noWrap w:val="0"/>
            <w:vAlign w:val="center"/>
          </w:tcPr>
          <w:p w14:paraId="41EBA9D3">
            <w:pPr>
              <w:spacing w:before="42" w:beforeLines="10" w:after="84" w:afterLines="20" w:line="280" w:lineRule="exact"/>
              <w:jc w:val="center"/>
              <w:rPr>
                <w:rFonts w:ascii="汉仪中黑简" w:hAnsi="Times New Roman" w:eastAsia="汉仪中黑简" w:cs="Times New Roman"/>
                <w:sz w:val="20"/>
                <w:szCs w:val="20"/>
              </w:rPr>
            </w:pPr>
          </w:p>
        </w:tc>
        <w:tc>
          <w:tcPr>
            <w:tcW w:w="6146" w:type="dxa"/>
            <w:noWrap w:val="0"/>
            <w:vAlign w:val="center"/>
          </w:tcPr>
          <w:p w14:paraId="3915EDD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（4）伪造、篡改、隐匿或者销毁遗嘱，且情节严重</w:t>
            </w:r>
          </w:p>
        </w:tc>
      </w:tr>
      <w:tr w14:paraId="5948EC6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5E273B1C">
            <w:pPr>
              <w:spacing w:before="42" w:beforeLines="10" w:after="84" w:afterLines="20" w:line="280" w:lineRule="exact"/>
              <w:jc w:val="center"/>
              <w:rPr>
                <w:rFonts w:ascii="汉仪中黑简" w:hAnsi="Times New Roman" w:eastAsia="汉仪中黑简" w:cs="Times New Roman"/>
                <w:sz w:val="20"/>
                <w:szCs w:val="20"/>
              </w:rPr>
            </w:pPr>
          </w:p>
        </w:tc>
        <w:tc>
          <w:tcPr>
            <w:tcW w:w="1275" w:type="dxa"/>
            <w:vMerge w:val="continue"/>
            <w:noWrap w:val="0"/>
            <w:vAlign w:val="center"/>
          </w:tcPr>
          <w:p w14:paraId="7D69732B">
            <w:pPr>
              <w:spacing w:before="42" w:beforeLines="10" w:after="84" w:afterLines="20" w:line="280" w:lineRule="exact"/>
              <w:jc w:val="center"/>
              <w:rPr>
                <w:rFonts w:ascii="汉仪中黑简" w:hAnsi="Times New Roman" w:eastAsia="汉仪中黑简" w:cs="Times New Roman"/>
                <w:sz w:val="20"/>
                <w:szCs w:val="20"/>
              </w:rPr>
            </w:pPr>
          </w:p>
        </w:tc>
        <w:tc>
          <w:tcPr>
            <w:tcW w:w="6146" w:type="dxa"/>
            <w:noWrap w:val="0"/>
            <w:vAlign w:val="center"/>
          </w:tcPr>
          <w:p w14:paraId="20B8F5E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（5）以欺诈、胁迫手段迫使或者妨碍被继承人设立、变更或者撤回遗嘱，且情节严重</w:t>
            </w:r>
          </w:p>
        </w:tc>
      </w:tr>
      <w:tr w14:paraId="3524DFE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536C20FD">
            <w:pPr>
              <w:spacing w:before="42" w:beforeLines="10" w:after="84" w:afterLines="20" w:line="280" w:lineRule="exact"/>
              <w:jc w:val="center"/>
              <w:rPr>
                <w:rFonts w:ascii="汉仪中黑简" w:hAnsi="Times New Roman" w:eastAsia="汉仪中黑简" w:cs="Times New Roman"/>
                <w:sz w:val="20"/>
                <w:szCs w:val="20"/>
              </w:rPr>
            </w:pPr>
          </w:p>
        </w:tc>
        <w:tc>
          <w:tcPr>
            <w:tcW w:w="1275" w:type="dxa"/>
            <w:noWrap w:val="0"/>
            <w:vAlign w:val="center"/>
          </w:tcPr>
          <w:p w14:paraId="05118BF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被继承人的情感宽恕</w:t>
            </w:r>
          </w:p>
        </w:tc>
        <w:tc>
          <w:tcPr>
            <w:tcW w:w="6146" w:type="dxa"/>
            <w:noWrap w:val="0"/>
            <w:vAlign w:val="center"/>
          </w:tcPr>
          <w:p w14:paraId="4B4BDCF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属于前述（3）-（5）的情形+确有悔改表现+被继承人表示宽恕或事后在遗嘱中将其列为继承人=不丧失继承权</w:t>
            </w:r>
          </w:p>
          <w:p w14:paraId="14AD326C">
            <w:pPr>
              <w:spacing w:before="42" w:beforeLines="10" w:after="84" w:afterLines="20" w:line="280" w:lineRule="exact"/>
              <w:rPr>
                <w:rFonts w:hint="default" w:ascii="汉仪书宋一简" w:hAnsi="楷体" w:eastAsia="汉仪书宋一简" w:cs="Times New Roman"/>
                <w:sz w:val="20"/>
                <w:szCs w:val="20"/>
                <w:lang w:val="en-US" w:eastAsia="zh-CN"/>
              </w:rPr>
            </w:pPr>
            <w:r>
              <w:rPr>
                <w:rFonts w:hint="eastAsia" w:ascii="汉仪中黑简" w:hAnsi="楷体" w:eastAsia="汉仪中黑简" w:cs="Times New Roman"/>
                <w:color w:val="B00824"/>
                <w:sz w:val="20"/>
                <w:szCs w:val="20"/>
              </w:rPr>
              <w:t>【注意】</w:t>
            </w:r>
            <w:r>
              <w:rPr>
                <w:rFonts w:hint="eastAsia" w:ascii="汉仪书宋一简" w:hAnsi="楷体" w:eastAsia="汉仪书宋一简" w:cs="Times New Roman"/>
                <w:color w:val="0000FF"/>
                <w:sz w:val="20"/>
                <w:szCs w:val="20"/>
              </w:rPr>
              <w:t>前述（1）（2）情形不能被宽恕</w:t>
            </w:r>
            <w:r>
              <w:rPr>
                <w:rFonts w:hint="eastAsia" w:ascii="汉仪书宋一简" w:hAnsi="楷体" w:eastAsia="汉仪书宋一简" w:cs="Times New Roman"/>
                <w:color w:val="0000FF"/>
                <w:sz w:val="20"/>
                <w:szCs w:val="20"/>
                <w:lang w:val="en-US" w:eastAsia="zh-CN"/>
              </w:rPr>
              <w:t xml:space="preserve"> 遗嘱中列为继承人 遗嘱无效</w:t>
            </w:r>
          </w:p>
        </w:tc>
      </w:tr>
    </w:tbl>
    <w:p w14:paraId="3094C474">
      <w:pPr>
        <w:spacing w:line="384" w:lineRule="exact"/>
        <w:ind w:firstLine="422" w:firstLineChars="200"/>
        <w:rPr>
          <w:rFonts w:ascii="Times New Roman" w:hAnsi="Times New Roman" w:cs="Times New Roman"/>
          <w:b/>
        </w:rPr>
      </w:pPr>
    </w:p>
    <w:p w14:paraId="198DAF61">
      <w:pPr>
        <w:pStyle w:val="3"/>
        <w:tabs>
          <w:tab w:val="left" w:pos="420"/>
        </w:tabs>
        <w:spacing w:before="0" w:after="0" w:line="384" w:lineRule="exact"/>
        <w:rPr>
          <w:rFonts w:eastAsia="汉仪大宋简"/>
          <w:b w:val="0"/>
          <w:sz w:val="26"/>
        </w:rPr>
      </w:pPr>
      <w:bookmarkStart w:id="41" w:name="_Toc135757926"/>
      <w:r>
        <w:rPr>
          <w:rFonts w:eastAsia="汉仪大宋简"/>
          <w:b w:val="0"/>
          <w:sz w:val="26"/>
        </w:rPr>
        <w:t>二、法定继承</w:t>
      </w:r>
      <w:bookmarkEnd w:id="41"/>
    </w:p>
    <w:p w14:paraId="0413C6F8">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101"/>
        <w:gridCol w:w="1842"/>
        <w:gridCol w:w="5579"/>
      </w:tblGrid>
      <w:tr w14:paraId="4C2E4DC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943" w:type="dxa"/>
            <w:gridSpan w:val="2"/>
            <w:noWrap w:val="0"/>
            <w:vAlign w:val="center"/>
          </w:tcPr>
          <w:p w14:paraId="7FB0EF48">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法定继承人的范围</w:t>
            </w:r>
          </w:p>
        </w:tc>
        <w:tc>
          <w:tcPr>
            <w:tcW w:w="5579" w:type="dxa"/>
            <w:noWrap w:val="0"/>
            <w:vAlign w:val="center"/>
          </w:tcPr>
          <w:p w14:paraId="7E063FE2">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配偶、子女、父母、兄弟姐妹、祖父母、外祖父母</w:t>
            </w:r>
          </w:p>
        </w:tc>
      </w:tr>
      <w:tr w14:paraId="73988FF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0BFB7804">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法定继承的顺序</w:t>
            </w:r>
          </w:p>
        </w:tc>
        <w:tc>
          <w:tcPr>
            <w:tcW w:w="1842" w:type="dxa"/>
            <w:noWrap w:val="0"/>
            <w:vAlign w:val="center"/>
          </w:tcPr>
          <w:p w14:paraId="772D084A">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第一顺位</w:t>
            </w:r>
          </w:p>
        </w:tc>
        <w:tc>
          <w:tcPr>
            <w:tcW w:w="5579" w:type="dxa"/>
            <w:noWrap w:val="0"/>
            <w:vAlign w:val="center"/>
          </w:tcPr>
          <w:p w14:paraId="27537043">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配偶、子女、父母；尽了主要赡养义务的丧偶儿媳、丧偶女婿</w:t>
            </w:r>
          </w:p>
          <w:p w14:paraId="5D4D6CB7">
            <w:pPr>
              <w:spacing w:before="84" w:beforeLines="20" w:after="126" w:afterLines="30" w:line="280" w:lineRule="exact"/>
              <w:rPr>
                <w:rFonts w:hint="eastAsia" w:ascii="汉仪书宋一简" w:hAnsi="楷体" w:eastAsia="汉仪书宋一简" w:cs="Times New Roman"/>
                <w:sz w:val="20"/>
                <w:szCs w:val="20"/>
              </w:rPr>
            </w:pPr>
            <w:r>
              <w:rPr>
                <w:rFonts w:hint="eastAsia" w:ascii="汉仪中黑简" w:hAnsi="楷体" w:eastAsia="汉仪中黑简" w:cs="Times New Roman"/>
                <w:color w:val="B00824"/>
                <w:sz w:val="20"/>
                <w:szCs w:val="20"/>
              </w:rPr>
              <w:t>【注意】</w:t>
            </w:r>
            <w:r>
              <w:rPr>
                <w:rFonts w:hint="eastAsia" w:ascii="汉仪书宋一简" w:hAnsi="楷体" w:eastAsia="汉仪书宋一简" w:cs="Times New Roman"/>
                <w:sz w:val="20"/>
                <w:szCs w:val="20"/>
              </w:rPr>
              <w:t>丧偶儿媳、丧偶女婿获得第一顺位的法定继承人资格后，即使再婚也不影响其第一顺位的法定继承人资格</w:t>
            </w:r>
          </w:p>
          <w:p w14:paraId="1C94046E">
            <w:pPr>
              <w:spacing w:before="84" w:beforeLines="20" w:after="126" w:afterLines="30" w:line="280" w:lineRule="exact"/>
              <w:rPr>
                <w:rFonts w:hint="default" w:ascii="汉仪书宋一简" w:hAnsi="楷体" w:eastAsia="汉仪书宋一简" w:cs="Times New Roman"/>
                <w:sz w:val="20"/>
                <w:szCs w:val="20"/>
                <w:lang w:val="en-US" w:eastAsia="zh-CN"/>
              </w:rPr>
            </w:pPr>
            <w:r>
              <w:rPr>
                <w:rFonts w:hint="eastAsia" w:ascii="汉仪书宋一简" w:hAnsi="楷体" w:eastAsia="汉仪书宋一简" w:cs="Times New Roman"/>
                <w:color w:val="0000FF"/>
                <w:sz w:val="20"/>
                <w:szCs w:val="20"/>
                <w:lang w:val="en-US" w:eastAsia="zh-CN"/>
              </w:rPr>
              <w:t>子女包括生子女 养子女 和有抚养关系的继子女</w:t>
            </w:r>
          </w:p>
        </w:tc>
      </w:tr>
      <w:tr w14:paraId="43D3E04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590C8EE8">
            <w:pPr>
              <w:spacing w:before="84" w:beforeLines="20" w:after="126" w:afterLines="30" w:line="280" w:lineRule="exact"/>
              <w:jc w:val="center"/>
              <w:rPr>
                <w:rFonts w:ascii="汉仪中黑简" w:hAnsi="Times New Roman" w:eastAsia="汉仪中黑简" w:cs="Times New Roman"/>
                <w:sz w:val="20"/>
                <w:szCs w:val="20"/>
              </w:rPr>
            </w:pPr>
          </w:p>
        </w:tc>
        <w:tc>
          <w:tcPr>
            <w:tcW w:w="1842" w:type="dxa"/>
            <w:noWrap w:val="0"/>
            <w:vAlign w:val="center"/>
          </w:tcPr>
          <w:p w14:paraId="458E6028">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第二顺位</w:t>
            </w:r>
          </w:p>
        </w:tc>
        <w:tc>
          <w:tcPr>
            <w:tcW w:w="5579" w:type="dxa"/>
            <w:noWrap w:val="0"/>
            <w:vAlign w:val="center"/>
          </w:tcPr>
          <w:p w14:paraId="016B3F8A">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兄弟姐妹、祖父母、外祖父母</w:t>
            </w:r>
          </w:p>
        </w:tc>
      </w:tr>
      <w:tr w14:paraId="7E34B91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20945355">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代位继承</w:t>
            </w:r>
          </w:p>
        </w:tc>
        <w:tc>
          <w:tcPr>
            <w:tcW w:w="1842" w:type="dxa"/>
            <w:vMerge w:val="restart"/>
            <w:noWrap w:val="0"/>
            <w:vAlign w:val="center"/>
          </w:tcPr>
          <w:p w14:paraId="21885212">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孙子女等的代位继承</w:t>
            </w:r>
          </w:p>
        </w:tc>
        <w:tc>
          <w:tcPr>
            <w:tcW w:w="5579" w:type="dxa"/>
            <w:noWrap w:val="0"/>
            <w:vAlign w:val="center"/>
          </w:tcPr>
          <w:p w14:paraId="339F5764">
            <w:pPr>
              <w:numPr>
                <w:ilvl w:val="0"/>
                <w:numId w:val="7"/>
              </w:numPr>
              <w:spacing w:before="84" w:beforeLines="20" w:after="126" w:afterLines="30" w:line="280" w:lineRule="exact"/>
              <w:rPr>
                <w:rFonts w:hint="eastAsia"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适用条件：被继承人子女先于被继承人死亡</w:t>
            </w:r>
          </w:p>
          <w:p w14:paraId="14C96E30">
            <w:pPr>
              <w:numPr>
                <w:ilvl w:val="0"/>
                <w:numId w:val="0"/>
              </w:numPr>
              <w:spacing w:before="84" w:beforeLines="20" w:after="126" w:afterLines="30" w:line="280" w:lineRule="exact"/>
              <w:rPr>
                <w:rFonts w:hint="eastAsia" w:ascii="汉仪书宋一简" w:hAnsi="Times New Roman" w:eastAsia="汉仪书宋一简" w:cs="Times New Roman"/>
                <w:color w:val="0000FF"/>
                <w:sz w:val="20"/>
                <w:szCs w:val="20"/>
                <w:lang w:val="en-US" w:eastAsia="zh-CN"/>
              </w:rPr>
            </w:pPr>
            <w:r>
              <w:rPr>
                <w:rFonts w:hint="eastAsia" w:ascii="汉仪书宋一简" w:hAnsi="Times New Roman" w:eastAsia="汉仪书宋一简" w:cs="Times New Roman"/>
                <w:color w:val="0000FF"/>
                <w:sz w:val="20"/>
                <w:szCs w:val="20"/>
                <w:lang w:val="en-US" w:eastAsia="zh-CN"/>
              </w:rPr>
              <w:t>没有辈数限制 但如果有长辈 后辈没有继承权</w:t>
            </w:r>
          </w:p>
          <w:p w14:paraId="6E95EB2F">
            <w:pPr>
              <w:numPr>
                <w:ilvl w:val="0"/>
                <w:numId w:val="0"/>
              </w:numPr>
              <w:spacing w:before="84" w:beforeLines="20" w:after="126" w:afterLines="30" w:line="280" w:lineRule="exact"/>
              <w:rPr>
                <w:rFonts w:hint="default" w:ascii="汉仪书宋一简" w:hAnsi="Times New Roman" w:eastAsia="汉仪书宋一简" w:cs="Times New Roman"/>
                <w:color w:val="0000FF"/>
                <w:sz w:val="20"/>
                <w:szCs w:val="20"/>
                <w:lang w:val="en-US" w:eastAsia="zh-CN"/>
              </w:rPr>
            </w:pPr>
            <w:r>
              <w:rPr>
                <w:rFonts w:hint="eastAsia" w:ascii="汉仪书宋一简" w:hAnsi="Times New Roman" w:eastAsia="汉仪书宋一简" w:cs="Times New Roman"/>
                <w:color w:val="0000FF"/>
                <w:sz w:val="20"/>
                <w:szCs w:val="20"/>
                <w:lang w:val="en-US" w:eastAsia="zh-CN"/>
              </w:rPr>
              <w:t>孙子辈不包括继子女  先死亡的子女可以是继子女</w:t>
            </w:r>
          </w:p>
        </w:tc>
      </w:tr>
      <w:tr w14:paraId="109F6FA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0013FE50">
            <w:pPr>
              <w:spacing w:before="84" w:beforeLines="20" w:after="126" w:afterLines="30" w:line="280" w:lineRule="exact"/>
              <w:jc w:val="center"/>
              <w:rPr>
                <w:rFonts w:ascii="汉仪中黑简" w:hAnsi="Times New Roman" w:eastAsia="汉仪中黑简" w:cs="Times New Roman"/>
                <w:sz w:val="20"/>
                <w:szCs w:val="20"/>
              </w:rPr>
            </w:pPr>
          </w:p>
        </w:tc>
        <w:tc>
          <w:tcPr>
            <w:tcW w:w="1842" w:type="dxa"/>
            <w:vMerge w:val="continue"/>
            <w:noWrap w:val="0"/>
            <w:vAlign w:val="center"/>
          </w:tcPr>
          <w:p w14:paraId="1BC46E98">
            <w:pPr>
              <w:spacing w:before="84" w:beforeLines="20" w:after="126" w:afterLines="30" w:line="280" w:lineRule="exact"/>
              <w:jc w:val="center"/>
              <w:rPr>
                <w:rFonts w:ascii="汉仪中黑简" w:hAnsi="Times New Roman" w:eastAsia="汉仪中黑简" w:cs="Times New Roman"/>
                <w:sz w:val="20"/>
                <w:szCs w:val="20"/>
              </w:rPr>
            </w:pPr>
          </w:p>
        </w:tc>
        <w:tc>
          <w:tcPr>
            <w:tcW w:w="5579" w:type="dxa"/>
            <w:noWrap w:val="0"/>
            <w:vAlign w:val="center"/>
          </w:tcPr>
          <w:p w14:paraId="00B6D78A">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（2）可以代位继承的主体：先死亡的被继承人子女的晚辈直系血亲，即</w:t>
            </w:r>
            <w:r>
              <w:rPr>
                <w:rFonts w:hint="eastAsia" w:ascii="汉仪中黑简" w:hAnsi="楷体" w:eastAsia="汉仪中黑简" w:cs="Times New Roman"/>
                <w:color w:val="B00824"/>
                <w:sz w:val="20"/>
                <w:szCs w:val="20"/>
              </w:rPr>
              <w:t>被继承人的孙子女、外孙子女、曾孙子女等</w:t>
            </w:r>
          </w:p>
        </w:tc>
      </w:tr>
      <w:tr w14:paraId="6C267E7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3D75A804">
            <w:pPr>
              <w:spacing w:before="84" w:beforeLines="20" w:after="126" w:afterLines="30" w:line="280" w:lineRule="exact"/>
              <w:jc w:val="center"/>
              <w:rPr>
                <w:rFonts w:ascii="汉仪中黑简" w:hAnsi="Times New Roman" w:eastAsia="汉仪中黑简" w:cs="Times New Roman"/>
                <w:sz w:val="20"/>
                <w:szCs w:val="20"/>
              </w:rPr>
            </w:pPr>
          </w:p>
        </w:tc>
        <w:tc>
          <w:tcPr>
            <w:tcW w:w="1842" w:type="dxa"/>
            <w:vMerge w:val="restart"/>
            <w:noWrap w:val="0"/>
            <w:vAlign w:val="center"/>
          </w:tcPr>
          <w:p w14:paraId="073DBEE9">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侄儿侄女、外甥外甥女的代位继承</w:t>
            </w:r>
          </w:p>
        </w:tc>
        <w:tc>
          <w:tcPr>
            <w:tcW w:w="5579" w:type="dxa"/>
            <w:noWrap w:val="0"/>
            <w:vAlign w:val="center"/>
          </w:tcPr>
          <w:p w14:paraId="7633780C">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w:t>
            </w:r>
            <w:r>
              <w:rPr>
                <w:rFonts w:hint="eastAsia" w:ascii="汉仪书宋一简" w:hAnsi="Times New Roman" w:eastAsia="汉仪中黑简" w:cs="Times New Roman"/>
                <w:bCs/>
                <w:color w:val="B00824"/>
                <w:sz w:val="20"/>
                <w:szCs w:val="20"/>
              </w:rPr>
              <w:t>适用前提：被继承人没有第一顺序法定继承人</w:t>
            </w:r>
          </w:p>
        </w:tc>
      </w:tr>
      <w:tr w14:paraId="25BBC6B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76F466C8">
            <w:pPr>
              <w:spacing w:before="84" w:beforeLines="20" w:after="126" w:afterLines="30" w:line="280" w:lineRule="exact"/>
              <w:jc w:val="center"/>
              <w:rPr>
                <w:rFonts w:ascii="汉仪中黑简" w:hAnsi="Times New Roman" w:eastAsia="汉仪中黑简" w:cs="Times New Roman"/>
                <w:sz w:val="20"/>
                <w:szCs w:val="20"/>
              </w:rPr>
            </w:pPr>
          </w:p>
        </w:tc>
        <w:tc>
          <w:tcPr>
            <w:tcW w:w="1842" w:type="dxa"/>
            <w:vMerge w:val="continue"/>
            <w:noWrap w:val="0"/>
            <w:vAlign w:val="center"/>
          </w:tcPr>
          <w:p w14:paraId="73CB4CF8">
            <w:pPr>
              <w:spacing w:before="84" w:beforeLines="20" w:after="126" w:afterLines="30" w:line="280" w:lineRule="exact"/>
              <w:jc w:val="center"/>
              <w:rPr>
                <w:rFonts w:ascii="汉仪中黑简" w:hAnsi="Times New Roman" w:eastAsia="汉仪中黑简" w:cs="Times New Roman"/>
                <w:sz w:val="20"/>
                <w:szCs w:val="20"/>
              </w:rPr>
            </w:pPr>
          </w:p>
        </w:tc>
        <w:tc>
          <w:tcPr>
            <w:tcW w:w="5579" w:type="dxa"/>
            <w:noWrap w:val="0"/>
            <w:vAlign w:val="center"/>
          </w:tcPr>
          <w:p w14:paraId="200A5497">
            <w:pPr>
              <w:numPr>
                <w:ilvl w:val="0"/>
                <w:numId w:val="7"/>
              </w:numPr>
              <w:spacing w:before="84" w:beforeLines="20" w:after="126" w:afterLines="30" w:line="280" w:lineRule="exact"/>
              <w:ind w:left="0" w:leftChars="0" w:firstLine="0" w:firstLineChars="0"/>
              <w:rPr>
                <w:rFonts w:hint="eastAsia" w:ascii="汉仪书宋一简" w:hAnsi="Times New Roman" w:eastAsia="汉仪中黑简" w:cs="Times New Roman"/>
                <w:bCs/>
                <w:color w:val="B00824"/>
                <w:sz w:val="20"/>
                <w:szCs w:val="20"/>
              </w:rPr>
            </w:pPr>
            <w:r>
              <w:rPr>
                <w:rFonts w:hint="eastAsia" w:ascii="汉仪书宋一简" w:hAnsi="Times New Roman" w:eastAsia="汉仪书宋一简" w:cs="Times New Roman"/>
                <w:sz w:val="20"/>
                <w:szCs w:val="20"/>
              </w:rPr>
              <w:t>可以代位继承的主体：兄弟姐妹的子女，即</w:t>
            </w:r>
            <w:r>
              <w:rPr>
                <w:rFonts w:hint="eastAsia" w:ascii="汉仪书宋一简" w:hAnsi="Times New Roman" w:eastAsia="汉仪中黑简" w:cs="Times New Roman"/>
                <w:bCs/>
                <w:color w:val="B00824"/>
                <w:sz w:val="20"/>
                <w:szCs w:val="20"/>
              </w:rPr>
              <w:t>被继承人的侄儿侄女或外甥外甥女</w:t>
            </w:r>
          </w:p>
          <w:p w14:paraId="025605D2">
            <w:pPr>
              <w:numPr>
                <w:ilvl w:val="0"/>
                <w:numId w:val="0"/>
              </w:numPr>
              <w:spacing w:before="84" w:beforeLines="20" w:after="126" w:afterLines="30" w:line="280" w:lineRule="exact"/>
              <w:ind w:leftChars="0"/>
              <w:rPr>
                <w:rFonts w:hint="default" w:ascii="汉仪书宋一简" w:hAnsi="Times New Roman" w:eastAsia="汉仪中黑简" w:cs="Times New Roman"/>
                <w:bCs/>
                <w:color w:val="B00824"/>
                <w:sz w:val="20"/>
                <w:szCs w:val="20"/>
                <w:lang w:val="en-US" w:eastAsia="zh-CN"/>
              </w:rPr>
            </w:pPr>
            <w:r>
              <w:rPr>
                <w:rFonts w:hint="eastAsia" w:ascii="汉仪书宋一简" w:hAnsi="Times New Roman" w:eastAsia="汉仪中黑简" w:cs="Times New Roman"/>
                <w:bCs/>
                <w:color w:val="0000FF"/>
                <w:sz w:val="20"/>
                <w:szCs w:val="20"/>
                <w:lang w:val="en-US" w:eastAsia="zh-CN"/>
              </w:rPr>
              <w:t>包括继子女</w:t>
            </w:r>
          </w:p>
        </w:tc>
      </w:tr>
      <w:tr w14:paraId="3FE4159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6CD65CD5">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转继承</w:t>
            </w:r>
          </w:p>
        </w:tc>
        <w:tc>
          <w:tcPr>
            <w:tcW w:w="1842" w:type="dxa"/>
            <w:noWrap w:val="0"/>
            <w:vAlign w:val="center"/>
          </w:tcPr>
          <w:p w14:paraId="106C9EBD">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适用前提</w:t>
            </w:r>
          </w:p>
        </w:tc>
        <w:tc>
          <w:tcPr>
            <w:tcW w:w="5579" w:type="dxa"/>
            <w:noWrap w:val="0"/>
            <w:vAlign w:val="center"/>
          </w:tcPr>
          <w:p w14:paraId="20D0B4DD">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继承开始后+继承人于遗产分割前死亡+没有放弃继承的</w:t>
            </w:r>
          </w:p>
        </w:tc>
      </w:tr>
      <w:tr w14:paraId="5427C23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5C19F2FE">
            <w:pPr>
              <w:spacing w:before="84" w:beforeLines="20" w:after="126" w:afterLines="30" w:line="280" w:lineRule="exact"/>
              <w:jc w:val="center"/>
              <w:rPr>
                <w:rFonts w:ascii="汉仪中黑简" w:hAnsi="Times New Roman" w:eastAsia="汉仪中黑简" w:cs="Times New Roman"/>
                <w:sz w:val="20"/>
                <w:szCs w:val="20"/>
              </w:rPr>
            </w:pPr>
          </w:p>
        </w:tc>
        <w:tc>
          <w:tcPr>
            <w:tcW w:w="1842" w:type="dxa"/>
            <w:noWrap w:val="0"/>
            <w:vAlign w:val="center"/>
          </w:tcPr>
          <w:p w14:paraId="493C93F3">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5579" w:type="dxa"/>
            <w:noWrap w:val="0"/>
            <w:vAlign w:val="center"/>
          </w:tcPr>
          <w:p w14:paraId="68B0355E">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该继承人应当继承的遗产转给其继承人，遗嘱另有安排除外</w:t>
            </w:r>
          </w:p>
        </w:tc>
      </w:tr>
    </w:tbl>
    <w:p w14:paraId="0E00F21E">
      <w:pPr>
        <w:spacing w:line="384" w:lineRule="exact"/>
        <w:ind w:firstLine="420" w:firstLineChars="200"/>
        <w:rPr>
          <w:rFonts w:ascii="Times New Roman" w:hAnsi="Times New Roman" w:eastAsia="楷体" w:cs="Times New Roman"/>
          <w:bCs/>
        </w:rPr>
      </w:pPr>
      <w:r>
        <w:rPr>
          <w:rFonts w:ascii="Times New Roman" w:hAnsi="Times New Roman" w:eastAsia="汉仪书宋二简" w:cs="Times New Roman"/>
          <w:bCs/>
          <w:szCs w:val="28"/>
        </w:rPr>
        <mc:AlternateContent>
          <mc:Choice Requires="wpg">
            <w:drawing>
              <wp:anchor distT="0" distB="0" distL="114300" distR="114300" simplePos="0" relativeHeight="251664384" behindDoc="0" locked="0" layoutInCell="1" allowOverlap="1">
                <wp:simplePos x="0" y="0"/>
                <wp:positionH relativeFrom="margin">
                  <wp:align>left</wp:align>
                </wp:positionH>
                <wp:positionV relativeFrom="paragraph">
                  <wp:posOffset>142240</wp:posOffset>
                </wp:positionV>
                <wp:extent cx="5547995" cy="396875"/>
                <wp:effectExtent l="0" t="0" r="14605" b="0"/>
                <wp:wrapNone/>
                <wp:docPr id="810020298" name="组合 810020298"/>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1522679460" name="组合 17"/>
                        <wpg:cNvGrpSpPr/>
                        <wpg:grpSpPr>
                          <a:xfrm>
                            <a:off x="0" y="-4970"/>
                            <a:ext cx="775989" cy="396875"/>
                            <a:chOff x="305638" y="29200"/>
                            <a:chExt cx="776408" cy="396875"/>
                          </a:xfrm>
                          <a:effectLst/>
                        </wpg:grpSpPr>
                        <wps:wsp>
                          <wps:cNvPr id="851297866"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70226329" name="矩形 1"/>
                          <wps:cNvSpPr/>
                          <wps:spPr>
                            <a:xfrm>
                              <a:off x="326561" y="29200"/>
                              <a:ext cx="755485" cy="396875"/>
                            </a:xfrm>
                            <a:prstGeom prst="rect">
                              <a:avLst/>
                            </a:prstGeom>
                            <a:noFill/>
                            <a:ln w="12700" cap="flat" cmpd="sng" algn="ctr">
                              <a:noFill/>
                              <a:prstDash val="solid"/>
                              <a:miter lim="800000"/>
                            </a:ln>
                            <a:effectLst/>
                          </wps:spPr>
                          <wps:txbx>
                            <w:txbxContent>
                              <w:p w14:paraId="30C0C558">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439574830" name="组合 13"/>
                        <wpg:cNvGrpSpPr/>
                        <wpg:grpSpPr>
                          <a:xfrm>
                            <a:off x="765425" y="174661"/>
                            <a:ext cx="4782719" cy="53975"/>
                            <a:chOff x="875754" y="171441"/>
                            <a:chExt cx="4784228" cy="54000"/>
                          </a:xfrm>
                          <a:effectLst/>
                        </wpg:grpSpPr>
                        <wps:wsp>
                          <wps:cNvPr id="1699616203"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2029624056"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11.2pt;height:31.25pt;width:436.85pt;mso-position-horizontal:left;mso-position-horizontal-relative:margin;z-index:251664384;mso-width-relative:page;mso-height-relative:page;" coordorigin="0,-4970" coordsize="5548144,396875" o:gfxdata="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OBlc+HYAAAABgEAAA8AAAAAAAAAAQAgAAAAIgAAAGRycy9kb3du&#10;cmV2LnhtbFBLAQIUABQAAAAIAIdO4kCU8pAc5AQAAEgRAAAOAAAAAAAAAAEAIAAAACcBAABkcnMv&#10;ZTJvRG9jLnhtbFBLBQYAAAAABgAGAFkBAAB9CAAAAAA=&#10;">
                <o:lock v:ext="edit" aspectratio="f"/>
                <v:group id="组合 17" o:spid="_x0000_s1026" o:spt="203" style="position:absolute;left:0;top:-4970;height:396875;width:775989;" coordorigin="305638,29200" coordsize="776408,396875" o:gfxdata="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XklQdsYAAADjAAAADwAAAAAAAAABACAAAAAiAAAAZHJzL2Rv&#10;d25yZXYueG1sUEsBAhQAFAAAAAgAh07iQDMvBZ47AAAAOQAAABUAAAAAAAAAAQAgAAAAFQEAAGRy&#10;cy9ncm91cHNoYXBleG1sLnhtbFBLBQYAAAAABgAGAGABAADSAw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vl4oMUAAADi&#10;AAAADwAAAGRycy9kb3ducmV2LnhtbEWPQWvCQBSE7wX/w/KE3nST0MaYunqwFIRaQeuhx0f2NYlm&#10;38bs1lh/vVsQehxm5htmtriYRpypc7VlBfE4AkFcWF1zqWD/+TbKQDiPrLGxTAp+ycFiPniYYa5t&#10;z1s673wpAoRdjgoq79tcSldUZNCNbUscvG/bGfRBdqXUHfYBbhqZRFEqDdYcFipsaVlRcdz9GAWH&#10;4qtv3qcfr/vE1Gu9ua7K0/VJqcdhHL2A8HTx/+F7e6UVZM9xMp1kaQp/l8IdkPM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r5eKDFAAAA4gAAAA8AAAAAAAAAAQAgAAAAIgAAAGRycy9kb3ducmV2LnhtbFBLAQIUABQAAAAI&#10;AIdO4kAzLwWeOwAAADkAAAAQAAAAAAAAAAEAIAAAABQBAABkcnMvc2hhcGV4bWwueG1sUEsFBgAA&#10;AAAGAAYAWwEAAL4DA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6pXDvMMAAADi&#10;AAAADwAAAGRycy9kb3ducmV2LnhtbEWPQUsDMRSE74L/ITzBm026Sm23TQsKoqWHYrX31+R1d3Hz&#10;siTpbvvvTUHwOMzMN8xidXat6CnExrOG8UiBIDbeNlxp+P56e5iCiAnZYuuZNFwowmp5e7PA0vqB&#10;P6nfpUpkCMcSNdQpdaWU0dTkMI58R5y9ow8OU5ahkjbgkOGulYVSE+mw4bxQY0evNZmf3clp2Pvj&#10;y+DMgdf9Zduc3jfBmOlG6/u7sZqDSHRO/+G/9ofV8PSsimLyWMzgeinfAbn8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q&#10;lcO8wwAAAOIAAAAPAAAAAAAAAAEAIAAAACIAAABkcnMvZG93bnJldi54bWxQSwECFAAUAAAACACH&#10;TuJAMy8FnjsAAAA5AAAAEAAAAAAAAAABACAAAAASAQAAZHJzL3NoYXBleG1sLnhtbFBLBQYAAAAA&#10;BgAGAFsBAAC8AwAAAAA=&#10;">
                    <v:fill on="f" focussize="0,0"/>
                    <v:stroke on="f" weight="1pt" miterlimit="8" joinstyle="miter"/>
                    <v:imagedata o:title=""/>
                    <o:lock v:ext="edit" aspectratio="f"/>
                    <v:textbox>
                      <w:txbxContent>
                        <w:p w14:paraId="30C0C558">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mIpMocYAAADj&#10;AAAADwAAAGRycy9kb3ducmV2LnhtbEWPQWvCQBCF7wX/wzJCb3WTRq1NXaVIW3qQgloQb0N2TILZ&#10;2ZDdJvrvO4dCjzPz5r33LddX16ieulB7NpBOElDEhbc1lwa+D+8PC1AhIltsPJOBGwVYr0Z3S8yt&#10;H3hH/T6WSkw45GigirHNtQ5FRQ7DxLfEcjv7zmGUsSu17XAQc9foxySZa4c1S0KFLW0qKi77H2fg&#10;Y8DhNUvf+u3lvLmdDrOv4zYlY+7HafICKtI1/ov/vj+t1J9mz7On6SITCmGSBejVL1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mIpMocYAAADjAAAADwAAAAAAAAABACAAAAAiAAAAZHJzL2Rv&#10;d25yZXYueG1sUEsBAhQAFAAAAAgAh07iQDMvBZ47AAAAOQAAABUAAAAAAAAAAQAgAAAAFQEAAGRy&#10;cy9ncm91cHNoYXBleG1sLnhtbFBLBQYAAAAABgAGAGABAADSAwAAAAA=&#10;">
                  <o:lock v:ext="edit" aspectratio="f"/>
                  <v:shape id="直接箭头连接符 12" o:spid="_x0000_s1026" o:spt="32" type="#_x0000_t32" style="position:absolute;left:875754;top:196850;height:0;width:4732691;" filled="f" stroked="t" coordsize="21600,21600" o:gfxdata="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zlHe/&#10;AAAA4wAAAA8AAAAAAAAAAQAgAAAAIgAAAGRycy9kb3ducmV2LnhtbFBLAQIUABQAAAAIAIdO4kAz&#10;LwWeOwAAADkAAAAQAAAAAAAAAAEAIAAAAA4BAABkcnMvc2hhcGV4bWwueG1sUEsFBgAAAAAGAAYA&#10;WwEAALgDA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gKNCGMUAAADj&#10;AAAADwAAAGRycy9kb3ducmV2LnhtbEWPT0sDMRTE74LfITzBi9iki13t2rSIoJZ66ipYb4/N62Yx&#10;eVk26b9vb4SCx2FmfsPMFkfvxJ6G2AXWMB4pEMRNMB23Gj4/Xm4fQMSEbNAFJg0nirCYX17MsDLh&#10;wGva16kVGcKxQg02pb6SMjaWPMZR6Imztw2Dx5Tl0Eoz4CHDvZOFUqX02HFesNjTs6Xmp955DUu3&#10;UW9fN6t3G+9ft0+8Pu2+Xa319dVYPYJIdEz/4XN7aTQUqpiWxZ2alPD3Kf8BOf8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CjQhjFAAAA4wAAAA8AAAAAAAAAAQAgAAAAIgAAAGRycy9kb3ducmV2LnhtbFBLAQIUABQAAAAI&#10;AIdO4kAzLwWeOwAAADkAAAAQAAAAAAAAAAEAIAAAABQBAABkcnMvc2hhcGV4bWwueG1sUEsFBgAA&#10;AAAGAAYAWwEAAL4DAAAAAA==&#10;">
                    <v:fill on="f" focussize="0,0"/>
                    <v:stroke weight="1pt" color="#B00824" miterlimit="8" joinstyle="miter"/>
                    <v:imagedata o:title=""/>
                    <o:lock v:ext="edit" aspectratio="f"/>
                  </v:shape>
                </v:group>
              </v:group>
            </w:pict>
          </mc:Fallback>
        </mc:AlternateContent>
      </w:r>
    </w:p>
    <w:p w14:paraId="69EF16E2">
      <w:pPr>
        <w:spacing w:line="384" w:lineRule="exact"/>
        <w:ind w:firstLine="420" w:firstLineChars="200"/>
        <w:rPr>
          <w:rFonts w:ascii="Times New Roman" w:hAnsi="Times New Roman" w:eastAsia="楷体" w:cs="Times New Roman"/>
          <w:bCs/>
        </w:rPr>
      </w:pPr>
    </w:p>
    <w:p w14:paraId="22399A50">
      <w:pPr>
        <w:spacing w:line="384" w:lineRule="exact"/>
        <w:ind w:firstLine="420" w:firstLineChars="200"/>
        <w:rPr>
          <w:rFonts w:ascii="楷体" w:hAnsi="楷体" w:eastAsia="楷体" w:cs="Times New Roman"/>
        </w:rPr>
      </w:pPr>
      <w:r>
        <w:rPr>
          <w:rFonts w:ascii="楷体" w:hAnsi="楷体" w:eastAsia="楷体" w:cs="Times New Roman"/>
          <w:bCs/>
        </w:rPr>
        <w:t>1</w:t>
      </w:r>
      <w:r>
        <w:rPr>
          <w:rFonts w:hint="eastAsia" w:ascii="楷体" w:hAnsi="楷体" w:eastAsia="楷体" w:cs="Times New Roman"/>
          <w:bCs/>
        </w:rPr>
        <w:t>．</w:t>
      </w:r>
      <w:r>
        <w:rPr>
          <w:rFonts w:ascii="楷体" w:hAnsi="楷体" w:eastAsia="楷体" w:cs="Times New Roman"/>
          <w:bCs/>
        </w:rPr>
        <w:t>法定继承人的范围中，</w:t>
      </w:r>
      <w:r>
        <w:rPr>
          <w:rFonts w:ascii="楷体" w:hAnsi="楷体" w:eastAsia="楷体" w:cs="Times New Roman"/>
        </w:rPr>
        <w:t>子女包括婚生子女、非婚生子女、养子女和有扶养关系的继子；父母包括生父母、养父母和有扶养关系的继父母。法定继承人并不包括孙子女</w:t>
      </w:r>
      <w:r>
        <w:rPr>
          <w:rFonts w:hint="eastAsia" w:ascii="楷体" w:hAnsi="楷体" w:eastAsia="楷体" w:cs="Times New Roman"/>
        </w:rPr>
        <w:t>。</w:t>
      </w:r>
    </w:p>
    <w:p w14:paraId="26AEE676">
      <w:pPr>
        <w:spacing w:line="384" w:lineRule="exact"/>
        <w:ind w:firstLine="420" w:firstLineChars="200"/>
        <w:rPr>
          <w:rFonts w:ascii="楷体" w:hAnsi="楷体" w:eastAsia="楷体" w:cs="Times New Roman"/>
          <w:bCs/>
        </w:rPr>
      </w:pPr>
      <w:r>
        <w:rPr>
          <w:rFonts w:ascii="楷体" w:hAnsi="楷体" w:eastAsia="楷体" w:cs="Times New Roman"/>
          <w:bCs/>
        </w:rPr>
        <w:t>2</w:t>
      </w:r>
      <w:r>
        <w:rPr>
          <w:rFonts w:hint="eastAsia" w:ascii="楷体" w:hAnsi="楷体" w:eastAsia="楷体" w:cs="Times New Roman"/>
          <w:bCs/>
        </w:rPr>
        <w:t>．</w:t>
      </w:r>
      <w:r>
        <w:rPr>
          <w:rFonts w:ascii="楷体" w:hAnsi="楷体" w:eastAsia="楷体" w:cs="Times New Roman"/>
          <w:bCs/>
        </w:rPr>
        <w:t>代位继承是法定继承的制度，</w:t>
      </w:r>
      <w:r>
        <w:rPr>
          <w:rFonts w:ascii="楷体" w:hAnsi="楷体" w:eastAsia="楷体" w:cs="Times New Roman"/>
          <w:color w:val="B00824"/>
        </w:rPr>
        <w:t>遗嘱继承不适用代位继承</w:t>
      </w:r>
      <w:r>
        <w:rPr>
          <w:rFonts w:ascii="楷体" w:hAnsi="楷体" w:eastAsia="楷体" w:cs="Times New Roman"/>
          <w:bCs/>
        </w:rPr>
        <w:t>。如遗嘱继承人先于被继承人死亡，则遗嘱自动失去效力。</w:t>
      </w:r>
    </w:p>
    <w:p w14:paraId="778F6739">
      <w:pPr>
        <w:spacing w:line="384" w:lineRule="exact"/>
        <w:ind w:firstLine="420" w:firstLineChars="200"/>
        <w:rPr>
          <w:rFonts w:ascii="楷体" w:hAnsi="楷体" w:eastAsia="楷体" w:cs="Times New Roman"/>
          <w:bCs/>
        </w:rPr>
      </w:pPr>
      <w:r>
        <w:rPr>
          <w:rFonts w:hint="eastAsia" w:ascii="楷体" w:hAnsi="楷体" w:eastAsia="楷体" w:cs="Times New Roman"/>
          <w:bCs/>
        </w:rPr>
        <w:t>3．</w:t>
      </w:r>
      <w:r>
        <w:rPr>
          <w:rFonts w:ascii="楷体" w:hAnsi="楷体" w:eastAsia="楷体" w:cs="Times New Roman"/>
          <w:bCs/>
        </w:rPr>
        <w:t>如果被继承人有第一顺位的法定继承人，则</w:t>
      </w:r>
      <w:r>
        <w:rPr>
          <w:rFonts w:ascii="楷体" w:hAnsi="楷体" w:eastAsia="楷体" w:cs="Times New Roman"/>
          <w:bCs/>
          <w:color w:val="0000FF"/>
        </w:rPr>
        <w:t>不发生侄儿侄女、外甥外甥女的代位继承</w:t>
      </w:r>
      <w:r>
        <w:rPr>
          <w:rFonts w:ascii="楷体" w:hAnsi="楷体" w:eastAsia="楷体" w:cs="Times New Roman"/>
          <w:bCs/>
        </w:rPr>
        <w:t>。</w:t>
      </w:r>
    </w:p>
    <w:p w14:paraId="38C61E87">
      <w:pPr>
        <w:spacing w:line="384" w:lineRule="exact"/>
        <w:ind w:firstLine="422" w:firstLineChars="200"/>
        <w:rPr>
          <w:rFonts w:ascii="楷体" w:hAnsi="楷体" w:eastAsia="楷体" w:cs="Times New Roman"/>
          <w:b/>
        </w:rPr>
      </w:pPr>
    </w:p>
    <w:p w14:paraId="57C4164A">
      <w:pPr>
        <w:pStyle w:val="3"/>
        <w:tabs>
          <w:tab w:val="left" w:pos="420"/>
        </w:tabs>
        <w:spacing w:before="0" w:after="0" w:line="384" w:lineRule="exact"/>
        <w:rPr>
          <w:rFonts w:eastAsia="汉仪大宋简"/>
          <w:b w:val="0"/>
          <w:sz w:val="26"/>
        </w:rPr>
      </w:pPr>
      <w:bookmarkStart w:id="42" w:name="_Toc135757927"/>
      <w:r>
        <w:rPr>
          <w:rFonts w:hint="eastAsia" w:eastAsia="汉仪大宋简"/>
          <w:b w:val="0"/>
          <w:sz w:val="26"/>
        </w:rPr>
        <w:t>三、</w:t>
      </w:r>
      <w:r>
        <w:rPr>
          <w:rFonts w:eastAsia="汉仪大宋简"/>
          <w:b w:val="0"/>
          <w:sz w:val="26"/>
        </w:rPr>
        <w:t>遗嘱继承、遗赠和遗赠扶养协议</w:t>
      </w:r>
      <w:bookmarkEnd w:id="42"/>
    </w:p>
    <w:p w14:paraId="5130A442">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526"/>
        <w:gridCol w:w="1583"/>
        <w:gridCol w:w="5413"/>
      </w:tblGrid>
      <w:tr w14:paraId="75D3603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90" w:hRule="atLeast"/>
          <w:jc w:val="center"/>
        </w:trPr>
        <w:tc>
          <w:tcPr>
            <w:tcW w:w="3109" w:type="dxa"/>
            <w:gridSpan w:val="2"/>
            <w:noWrap w:val="0"/>
            <w:vAlign w:val="center"/>
          </w:tcPr>
          <w:p w14:paraId="5492FA33">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法定继承、遗嘱继承与遗赠、遗赠扶养协议的适用顺序</w:t>
            </w:r>
          </w:p>
        </w:tc>
        <w:tc>
          <w:tcPr>
            <w:tcW w:w="5413" w:type="dxa"/>
            <w:noWrap w:val="0"/>
            <w:vAlign w:val="center"/>
          </w:tcPr>
          <w:p w14:paraId="53604D7E">
            <w:pPr>
              <w:spacing w:before="84" w:beforeLines="20" w:after="126" w:afterLines="3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遗赠扶养协议——遗嘱——法定继承</w:t>
            </w:r>
          </w:p>
        </w:tc>
      </w:tr>
      <w:tr w14:paraId="7ED6A89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3310166B">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遗嘱的形式及其生效要求</w:t>
            </w:r>
          </w:p>
        </w:tc>
        <w:tc>
          <w:tcPr>
            <w:tcW w:w="1583" w:type="dxa"/>
            <w:noWrap w:val="0"/>
            <w:vAlign w:val="center"/>
          </w:tcPr>
          <w:p w14:paraId="5B7AA4FA">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公证遗嘱</w:t>
            </w:r>
          </w:p>
        </w:tc>
        <w:tc>
          <w:tcPr>
            <w:tcW w:w="5413" w:type="dxa"/>
            <w:noWrap w:val="0"/>
            <w:vAlign w:val="center"/>
          </w:tcPr>
          <w:p w14:paraId="18598B3D">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经合法公证程序即可</w:t>
            </w:r>
          </w:p>
        </w:tc>
      </w:tr>
      <w:tr w14:paraId="5885943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7849152E">
            <w:pPr>
              <w:spacing w:before="84" w:beforeLines="20" w:after="126" w:afterLines="30" w:line="280" w:lineRule="exact"/>
              <w:jc w:val="center"/>
              <w:rPr>
                <w:rFonts w:ascii="汉仪中黑简" w:hAnsi="Times New Roman" w:eastAsia="汉仪中黑简" w:cs="Times New Roman"/>
                <w:sz w:val="20"/>
                <w:szCs w:val="20"/>
              </w:rPr>
            </w:pPr>
          </w:p>
        </w:tc>
        <w:tc>
          <w:tcPr>
            <w:tcW w:w="1583" w:type="dxa"/>
            <w:noWrap w:val="0"/>
            <w:vAlign w:val="center"/>
          </w:tcPr>
          <w:p w14:paraId="5A6E786C">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自书遗嘱</w:t>
            </w:r>
          </w:p>
        </w:tc>
        <w:tc>
          <w:tcPr>
            <w:tcW w:w="5413" w:type="dxa"/>
            <w:noWrap w:val="0"/>
            <w:vAlign w:val="center"/>
          </w:tcPr>
          <w:p w14:paraId="7C756A0F">
            <w:pPr>
              <w:spacing w:before="84" w:beforeLines="20" w:after="126" w:afterLines="30" w:line="280" w:lineRule="exact"/>
              <w:rPr>
                <w:rFonts w:ascii="汉仪书宋一简" w:hAnsi="Times New Roman" w:eastAsia="汉仪书宋一简" w:cs="Times New Roman"/>
                <w:b/>
                <w:sz w:val="20"/>
                <w:szCs w:val="20"/>
              </w:rPr>
            </w:pPr>
            <w:r>
              <w:rPr>
                <w:rFonts w:hint="eastAsia" w:ascii="汉仪书宋一简" w:hAnsi="Times New Roman" w:eastAsia="汉仪书宋一简" w:cs="Times New Roman"/>
                <w:sz w:val="20"/>
                <w:szCs w:val="20"/>
              </w:rPr>
              <w:t>须亲笔书写并签名</w:t>
            </w:r>
          </w:p>
        </w:tc>
      </w:tr>
      <w:tr w14:paraId="1137144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4FC562E1">
            <w:pPr>
              <w:spacing w:before="84" w:beforeLines="20" w:after="126" w:afterLines="30" w:line="280" w:lineRule="exact"/>
              <w:jc w:val="center"/>
              <w:rPr>
                <w:rFonts w:ascii="汉仪中黑简" w:hAnsi="Times New Roman" w:eastAsia="汉仪中黑简" w:cs="Times New Roman"/>
                <w:sz w:val="20"/>
                <w:szCs w:val="20"/>
              </w:rPr>
            </w:pPr>
          </w:p>
        </w:tc>
        <w:tc>
          <w:tcPr>
            <w:tcW w:w="1583" w:type="dxa"/>
            <w:noWrap w:val="0"/>
            <w:vAlign w:val="center"/>
          </w:tcPr>
          <w:p w14:paraId="566A3A1B">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打印遗嘱</w:t>
            </w:r>
          </w:p>
        </w:tc>
        <w:tc>
          <w:tcPr>
            <w:tcW w:w="5413" w:type="dxa"/>
            <w:noWrap w:val="0"/>
            <w:vAlign w:val="center"/>
          </w:tcPr>
          <w:p w14:paraId="37CA0732">
            <w:pPr>
              <w:spacing w:before="84" w:beforeLines="20" w:after="126" w:afterLines="30" w:line="280" w:lineRule="exact"/>
              <w:rPr>
                <w:rFonts w:ascii="汉仪书宋一简" w:hAnsi="Times New Roman" w:eastAsia="汉仪书宋一简" w:cs="Times New Roman"/>
                <w:b/>
                <w:sz w:val="20"/>
                <w:szCs w:val="20"/>
              </w:rPr>
            </w:pPr>
            <w:r>
              <w:rPr>
                <w:rFonts w:hint="eastAsia" w:ascii="汉仪书宋一简" w:hAnsi="Times New Roman" w:eastAsia="汉仪书宋一简" w:cs="Times New Roman"/>
                <w:sz w:val="20"/>
                <w:szCs w:val="20"/>
              </w:rPr>
              <w:t>须有两名见证人，且遗嘱人与见证人需要在打印遗嘱的每页上签字</w:t>
            </w:r>
          </w:p>
        </w:tc>
      </w:tr>
      <w:tr w14:paraId="6CD13EC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73AF7BAE">
            <w:pPr>
              <w:spacing w:before="84" w:beforeLines="20" w:after="126" w:afterLines="30" w:line="280" w:lineRule="exact"/>
              <w:jc w:val="center"/>
              <w:rPr>
                <w:rFonts w:ascii="汉仪中黑简" w:hAnsi="Times New Roman" w:eastAsia="汉仪中黑简" w:cs="Times New Roman"/>
                <w:sz w:val="20"/>
                <w:szCs w:val="20"/>
              </w:rPr>
            </w:pPr>
          </w:p>
        </w:tc>
        <w:tc>
          <w:tcPr>
            <w:tcW w:w="1583" w:type="dxa"/>
            <w:noWrap w:val="0"/>
            <w:vAlign w:val="center"/>
          </w:tcPr>
          <w:p w14:paraId="700C72E6">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代书遗嘱</w:t>
            </w:r>
          </w:p>
        </w:tc>
        <w:tc>
          <w:tcPr>
            <w:tcW w:w="5413" w:type="dxa"/>
            <w:noWrap w:val="0"/>
            <w:vAlign w:val="center"/>
          </w:tcPr>
          <w:p w14:paraId="6C945DC0">
            <w:pPr>
              <w:spacing w:before="84" w:beforeLines="20" w:after="126" w:afterLines="30" w:line="280" w:lineRule="exact"/>
              <w:rPr>
                <w:rFonts w:ascii="汉仪书宋一简" w:hAnsi="Times New Roman" w:eastAsia="汉仪书宋一简" w:cs="Times New Roman"/>
                <w:b/>
                <w:sz w:val="20"/>
                <w:szCs w:val="20"/>
              </w:rPr>
            </w:pPr>
            <w:r>
              <w:rPr>
                <w:rFonts w:hint="eastAsia" w:ascii="汉仪书宋一简" w:hAnsi="Times New Roman" w:eastAsia="汉仪书宋一简" w:cs="Times New Roman"/>
                <w:sz w:val="20"/>
                <w:szCs w:val="20"/>
              </w:rPr>
              <w:t>至少两名见证人在场见证</w:t>
            </w:r>
          </w:p>
        </w:tc>
      </w:tr>
      <w:tr w14:paraId="7765F2E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1981F31E">
            <w:pPr>
              <w:spacing w:before="84" w:beforeLines="20" w:after="126" w:afterLines="30" w:line="280" w:lineRule="exact"/>
              <w:jc w:val="center"/>
              <w:rPr>
                <w:rFonts w:ascii="汉仪中黑简" w:hAnsi="Times New Roman" w:eastAsia="汉仪中黑简" w:cs="Times New Roman"/>
                <w:sz w:val="20"/>
                <w:szCs w:val="20"/>
              </w:rPr>
            </w:pPr>
          </w:p>
        </w:tc>
        <w:tc>
          <w:tcPr>
            <w:tcW w:w="1583" w:type="dxa"/>
            <w:noWrap w:val="0"/>
            <w:vAlign w:val="center"/>
          </w:tcPr>
          <w:p w14:paraId="3C782371">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录音遗嘱</w:t>
            </w:r>
          </w:p>
        </w:tc>
        <w:tc>
          <w:tcPr>
            <w:tcW w:w="5413" w:type="dxa"/>
            <w:noWrap w:val="0"/>
            <w:vAlign w:val="center"/>
          </w:tcPr>
          <w:p w14:paraId="61313666">
            <w:pPr>
              <w:spacing w:before="84" w:beforeLines="20" w:after="126" w:afterLines="30" w:line="280" w:lineRule="exact"/>
              <w:rPr>
                <w:rFonts w:ascii="汉仪书宋一简" w:hAnsi="Times New Roman" w:eastAsia="汉仪书宋一简" w:cs="Times New Roman"/>
                <w:b/>
                <w:sz w:val="20"/>
                <w:szCs w:val="20"/>
              </w:rPr>
            </w:pPr>
            <w:r>
              <w:rPr>
                <w:rFonts w:hint="eastAsia" w:ascii="汉仪书宋一简" w:hAnsi="Times New Roman" w:eastAsia="汉仪书宋一简" w:cs="Times New Roman"/>
                <w:sz w:val="20"/>
                <w:szCs w:val="20"/>
              </w:rPr>
              <w:t>至少两名见证人在场见证</w:t>
            </w:r>
          </w:p>
        </w:tc>
      </w:tr>
      <w:tr w14:paraId="6BE7ECC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24B4697A">
            <w:pPr>
              <w:spacing w:before="84" w:beforeLines="20" w:after="126" w:afterLines="30" w:line="280" w:lineRule="exact"/>
              <w:jc w:val="center"/>
              <w:rPr>
                <w:rFonts w:ascii="汉仪中黑简" w:hAnsi="Times New Roman" w:eastAsia="汉仪中黑简" w:cs="Times New Roman"/>
                <w:sz w:val="20"/>
                <w:szCs w:val="20"/>
              </w:rPr>
            </w:pPr>
          </w:p>
        </w:tc>
        <w:tc>
          <w:tcPr>
            <w:tcW w:w="1583" w:type="dxa"/>
            <w:noWrap w:val="0"/>
            <w:vAlign w:val="center"/>
          </w:tcPr>
          <w:p w14:paraId="2822F068">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口头遗嘱</w:t>
            </w:r>
          </w:p>
        </w:tc>
        <w:tc>
          <w:tcPr>
            <w:tcW w:w="5413" w:type="dxa"/>
            <w:noWrap w:val="0"/>
            <w:vAlign w:val="center"/>
          </w:tcPr>
          <w:p w14:paraId="67E98B2F">
            <w:pPr>
              <w:spacing w:before="84" w:beforeLines="20" w:after="126" w:afterLines="30" w:line="280" w:lineRule="exact"/>
              <w:rPr>
                <w:rFonts w:ascii="汉仪书宋一简" w:hAnsi="Times New Roman" w:eastAsia="汉仪书宋一简" w:cs="Times New Roman"/>
                <w:b/>
                <w:sz w:val="20"/>
                <w:szCs w:val="20"/>
              </w:rPr>
            </w:pPr>
            <w:r>
              <w:rPr>
                <w:rFonts w:hint="eastAsia" w:ascii="汉仪书宋一简" w:hAnsi="Times New Roman" w:eastAsia="汉仪书宋一简" w:cs="Times New Roman"/>
                <w:sz w:val="20"/>
                <w:szCs w:val="20"/>
              </w:rPr>
              <w:t>至少两名见证人在场见证，危急情况解除而能够订立其他遗嘱的，口头遗嘱无效</w:t>
            </w:r>
          </w:p>
        </w:tc>
      </w:tr>
      <w:tr w14:paraId="0CA5BC9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7C5B8BA4">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数份遗嘱并存的处理</w:t>
            </w:r>
          </w:p>
        </w:tc>
        <w:tc>
          <w:tcPr>
            <w:tcW w:w="1583" w:type="dxa"/>
            <w:noWrap w:val="0"/>
            <w:vAlign w:val="center"/>
          </w:tcPr>
          <w:p w14:paraId="43698304">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内容不抵触</w:t>
            </w:r>
          </w:p>
        </w:tc>
        <w:tc>
          <w:tcPr>
            <w:tcW w:w="5413" w:type="dxa"/>
            <w:noWrap w:val="0"/>
            <w:vAlign w:val="center"/>
          </w:tcPr>
          <w:p w14:paraId="39F49FC9">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可以并存，于被继承人死亡时同时生效</w:t>
            </w:r>
          </w:p>
        </w:tc>
      </w:tr>
      <w:tr w14:paraId="3B287BA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48912195">
            <w:pPr>
              <w:spacing w:before="84" w:beforeLines="20" w:after="126" w:afterLines="30" w:line="280" w:lineRule="exact"/>
              <w:jc w:val="center"/>
              <w:rPr>
                <w:rFonts w:ascii="汉仪中黑简" w:hAnsi="Times New Roman" w:eastAsia="汉仪中黑简" w:cs="Times New Roman"/>
                <w:sz w:val="20"/>
                <w:szCs w:val="20"/>
              </w:rPr>
            </w:pPr>
          </w:p>
        </w:tc>
        <w:tc>
          <w:tcPr>
            <w:tcW w:w="1583" w:type="dxa"/>
            <w:noWrap w:val="0"/>
            <w:vAlign w:val="center"/>
          </w:tcPr>
          <w:p w14:paraId="3563CC37">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内容抵触</w:t>
            </w:r>
          </w:p>
        </w:tc>
        <w:tc>
          <w:tcPr>
            <w:tcW w:w="5413" w:type="dxa"/>
            <w:noWrap w:val="0"/>
            <w:vAlign w:val="center"/>
          </w:tcPr>
          <w:p w14:paraId="4042E083">
            <w:pPr>
              <w:spacing w:before="84" w:beforeLines="20" w:after="126" w:afterLines="30" w:line="280" w:lineRule="exact"/>
              <w:rPr>
                <w:rFonts w:ascii="汉仪书宋一简" w:hAnsi="Times New Roman" w:eastAsia="汉仪书宋一简" w:cs="Times New Roman"/>
                <w:b/>
                <w:bCs/>
                <w:sz w:val="20"/>
                <w:szCs w:val="20"/>
                <w:u w:val="single"/>
              </w:rPr>
            </w:pPr>
            <w:r>
              <w:rPr>
                <w:rFonts w:hint="eastAsia" w:ascii="汉仪中黑简" w:hAnsi="楷体" w:eastAsia="汉仪中黑简" w:cs="Times New Roman"/>
                <w:color w:val="B00824"/>
                <w:sz w:val="20"/>
                <w:szCs w:val="20"/>
              </w:rPr>
              <w:t>一律以最后遗嘱为准，不考虑是否公证</w:t>
            </w:r>
          </w:p>
        </w:tc>
      </w:tr>
      <w:tr w14:paraId="4BE8DAA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19332937">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遗嘱的变更与撤回</w:t>
            </w:r>
          </w:p>
        </w:tc>
        <w:tc>
          <w:tcPr>
            <w:tcW w:w="1583" w:type="dxa"/>
            <w:noWrap w:val="0"/>
            <w:vAlign w:val="center"/>
          </w:tcPr>
          <w:p w14:paraId="395D7465">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遗嘱的变更</w:t>
            </w:r>
          </w:p>
        </w:tc>
        <w:tc>
          <w:tcPr>
            <w:tcW w:w="5413" w:type="dxa"/>
            <w:noWrap w:val="0"/>
            <w:vAlign w:val="center"/>
          </w:tcPr>
          <w:p w14:paraId="33FFDD6A">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遗嘱人享有遗嘱变更自由</w:t>
            </w:r>
          </w:p>
        </w:tc>
      </w:tr>
      <w:tr w14:paraId="0FB05C7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3A59E34C">
            <w:pPr>
              <w:spacing w:before="84" w:beforeLines="20" w:after="126" w:afterLines="30" w:line="280" w:lineRule="exact"/>
              <w:jc w:val="center"/>
              <w:rPr>
                <w:rFonts w:ascii="汉仪中黑简" w:hAnsi="Times New Roman" w:eastAsia="汉仪中黑简" w:cs="Times New Roman"/>
                <w:sz w:val="20"/>
                <w:szCs w:val="20"/>
              </w:rPr>
            </w:pPr>
          </w:p>
        </w:tc>
        <w:tc>
          <w:tcPr>
            <w:tcW w:w="1583" w:type="dxa"/>
            <w:noWrap w:val="0"/>
            <w:vAlign w:val="center"/>
          </w:tcPr>
          <w:p w14:paraId="1247D145">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遗嘱的撤回</w:t>
            </w:r>
          </w:p>
        </w:tc>
        <w:tc>
          <w:tcPr>
            <w:tcW w:w="5413" w:type="dxa"/>
            <w:noWrap w:val="0"/>
            <w:vAlign w:val="center"/>
          </w:tcPr>
          <w:p w14:paraId="4C569CB0">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遗嘱人享有遗嘱撤回自由。立遗嘱后，遗嘱人实施与遗嘱内容相反的民事法律行为的，视为对遗嘱相关内容的撤回</w:t>
            </w:r>
          </w:p>
        </w:tc>
      </w:tr>
      <w:tr w14:paraId="40BD27A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gridSpan w:val="2"/>
            <w:vMerge w:val="restart"/>
            <w:noWrap w:val="0"/>
            <w:vAlign w:val="center"/>
          </w:tcPr>
          <w:p w14:paraId="7561604F">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遗嘱的无效事由</w:t>
            </w:r>
          </w:p>
        </w:tc>
        <w:tc>
          <w:tcPr>
            <w:tcW w:w="5413" w:type="dxa"/>
            <w:noWrap w:val="0"/>
            <w:vAlign w:val="center"/>
          </w:tcPr>
          <w:p w14:paraId="41978DE1">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（1）无民事行为能力人或限制民事行为能力人</w:t>
            </w:r>
          </w:p>
        </w:tc>
      </w:tr>
      <w:tr w14:paraId="41C811B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gridSpan w:val="2"/>
            <w:vMerge w:val="continue"/>
            <w:noWrap w:val="0"/>
            <w:vAlign w:val="center"/>
          </w:tcPr>
          <w:p w14:paraId="51324A70">
            <w:pPr>
              <w:spacing w:before="84" w:beforeLines="20" w:after="126" w:afterLines="30" w:line="280" w:lineRule="exact"/>
              <w:jc w:val="center"/>
              <w:rPr>
                <w:rFonts w:ascii="汉仪中黑简" w:hAnsi="Times New Roman" w:eastAsia="汉仪中黑简" w:cs="Times New Roman"/>
                <w:sz w:val="20"/>
                <w:szCs w:val="20"/>
              </w:rPr>
            </w:pPr>
          </w:p>
        </w:tc>
        <w:tc>
          <w:tcPr>
            <w:tcW w:w="5413" w:type="dxa"/>
            <w:noWrap w:val="0"/>
            <w:vAlign w:val="center"/>
          </w:tcPr>
          <w:p w14:paraId="3C4F45E4">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（2）欺诈</w:t>
            </w:r>
          </w:p>
        </w:tc>
      </w:tr>
      <w:tr w14:paraId="0222702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gridSpan w:val="2"/>
            <w:vMerge w:val="continue"/>
            <w:noWrap w:val="0"/>
            <w:vAlign w:val="center"/>
          </w:tcPr>
          <w:p w14:paraId="16DE3731">
            <w:pPr>
              <w:spacing w:before="84" w:beforeLines="20" w:after="126" w:afterLines="30" w:line="280" w:lineRule="exact"/>
              <w:jc w:val="center"/>
              <w:rPr>
                <w:rFonts w:ascii="汉仪中黑简" w:hAnsi="Times New Roman" w:eastAsia="汉仪中黑简" w:cs="Times New Roman"/>
                <w:sz w:val="20"/>
                <w:szCs w:val="20"/>
              </w:rPr>
            </w:pPr>
          </w:p>
        </w:tc>
        <w:tc>
          <w:tcPr>
            <w:tcW w:w="5413" w:type="dxa"/>
            <w:noWrap w:val="0"/>
            <w:vAlign w:val="center"/>
          </w:tcPr>
          <w:p w14:paraId="32775C97">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（3）胁迫</w:t>
            </w:r>
          </w:p>
        </w:tc>
      </w:tr>
      <w:tr w14:paraId="6D090C8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107" w:hRule="atLeast"/>
          <w:jc w:val="center"/>
        </w:trPr>
        <w:tc>
          <w:tcPr>
            <w:tcW w:w="3109" w:type="dxa"/>
            <w:gridSpan w:val="2"/>
            <w:vMerge w:val="continue"/>
            <w:noWrap w:val="0"/>
            <w:vAlign w:val="center"/>
          </w:tcPr>
          <w:p w14:paraId="0BAF8FC0">
            <w:pPr>
              <w:spacing w:before="84" w:beforeLines="20" w:after="126" w:afterLines="30" w:line="280" w:lineRule="exact"/>
              <w:jc w:val="center"/>
              <w:rPr>
                <w:rFonts w:ascii="汉仪中黑简" w:hAnsi="Times New Roman" w:eastAsia="汉仪中黑简" w:cs="Times New Roman"/>
                <w:sz w:val="20"/>
                <w:szCs w:val="20"/>
              </w:rPr>
            </w:pPr>
          </w:p>
        </w:tc>
        <w:tc>
          <w:tcPr>
            <w:tcW w:w="5413" w:type="dxa"/>
            <w:noWrap w:val="0"/>
            <w:vAlign w:val="center"/>
          </w:tcPr>
          <w:p w14:paraId="0C62A925">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（4）伪造的遗嘱</w:t>
            </w:r>
          </w:p>
        </w:tc>
      </w:tr>
      <w:tr w14:paraId="544D290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gridSpan w:val="2"/>
            <w:vMerge w:val="continue"/>
            <w:noWrap w:val="0"/>
            <w:vAlign w:val="center"/>
          </w:tcPr>
          <w:p w14:paraId="680F945A">
            <w:pPr>
              <w:spacing w:before="84" w:beforeLines="20" w:after="126" w:afterLines="30" w:line="280" w:lineRule="exact"/>
              <w:jc w:val="center"/>
              <w:rPr>
                <w:rFonts w:ascii="汉仪中黑简" w:hAnsi="Times New Roman" w:eastAsia="汉仪中黑简" w:cs="Times New Roman"/>
                <w:sz w:val="20"/>
                <w:szCs w:val="20"/>
              </w:rPr>
            </w:pPr>
          </w:p>
        </w:tc>
        <w:tc>
          <w:tcPr>
            <w:tcW w:w="5413" w:type="dxa"/>
            <w:noWrap w:val="0"/>
            <w:vAlign w:val="center"/>
          </w:tcPr>
          <w:p w14:paraId="38674C50">
            <w:pPr>
              <w:spacing w:before="84" w:beforeLines="20" w:after="126" w:afterLines="3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（5）遗嘱中被篡改的部分</w:t>
            </w:r>
          </w:p>
        </w:tc>
      </w:tr>
    </w:tbl>
    <w:p w14:paraId="047DD711">
      <w:pPr>
        <w:pStyle w:val="3"/>
        <w:tabs>
          <w:tab w:val="left" w:pos="420"/>
        </w:tabs>
        <w:spacing w:before="0" w:after="0" w:line="384" w:lineRule="exact"/>
        <w:rPr>
          <w:rFonts w:eastAsia="汉仪大宋简"/>
          <w:b w:val="0"/>
          <w:sz w:val="26"/>
        </w:rPr>
      </w:pPr>
      <w:bookmarkStart w:id="43" w:name="_Toc135757928"/>
      <w:r>
        <w:rPr>
          <w:rFonts w:eastAsia="汉仪大宋简"/>
          <w:b w:val="0"/>
          <w:sz w:val="26"/>
        </w:rPr>
        <w:t>四、遗产的处理</w:t>
      </w:r>
      <w:bookmarkEnd w:id="43"/>
    </w:p>
    <w:p w14:paraId="5DF686C3">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557"/>
        <w:gridCol w:w="1985"/>
        <w:gridCol w:w="5980"/>
      </w:tblGrid>
      <w:tr w14:paraId="0397FE6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restart"/>
            <w:noWrap w:val="0"/>
            <w:vAlign w:val="center"/>
          </w:tcPr>
          <w:p w14:paraId="4721BA82">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遗产管理人</w:t>
            </w:r>
          </w:p>
        </w:tc>
        <w:tc>
          <w:tcPr>
            <w:tcW w:w="1985" w:type="dxa"/>
            <w:vMerge w:val="restart"/>
            <w:noWrap w:val="0"/>
            <w:vAlign w:val="center"/>
          </w:tcPr>
          <w:p w14:paraId="123BF70E">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遗产管理人的确定</w:t>
            </w:r>
          </w:p>
        </w:tc>
        <w:tc>
          <w:tcPr>
            <w:tcW w:w="5980" w:type="dxa"/>
            <w:noWrap w:val="0"/>
            <w:vAlign w:val="center"/>
          </w:tcPr>
          <w:p w14:paraId="0E751279">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（1）遗嘱执行人</w:t>
            </w:r>
          </w:p>
        </w:tc>
      </w:tr>
      <w:tr w14:paraId="201285D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54AA35ED">
            <w:pPr>
              <w:spacing w:before="84" w:beforeLines="20" w:after="126" w:afterLines="30" w:line="280" w:lineRule="exact"/>
              <w:jc w:val="center"/>
              <w:rPr>
                <w:rFonts w:ascii="汉仪中黑简" w:hAnsi="Times New Roman" w:eastAsia="汉仪中黑简" w:cs="Times New Roman"/>
                <w:sz w:val="20"/>
                <w:szCs w:val="20"/>
              </w:rPr>
            </w:pPr>
          </w:p>
        </w:tc>
        <w:tc>
          <w:tcPr>
            <w:tcW w:w="1985" w:type="dxa"/>
            <w:vMerge w:val="continue"/>
            <w:noWrap w:val="0"/>
            <w:vAlign w:val="center"/>
          </w:tcPr>
          <w:p w14:paraId="774F969F">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70BEA373">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（2）没有遗嘱执行人的，由继承人推选</w:t>
            </w:r>
          </w:p>
        </w:tc>
      </w:tr>
      <w:tr w14:paraId="1B95CDC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038D3525">
            <w:pPr>
              <w:spacing w:before="84" w:beforeLines="20" w:after="126" w:afterLines="30" w:line="280" w:lineRule="exact"/>
              <w:jc w:val="center"/>
              <w:rPr>
                <w:rFonts w:ascii="汉仪中黑简" w:hAnsi="Times New Roman" w:eastAsia="汉仪中黑简" w:cs="Times New Roman"/>
                <w:sz w:val="20"/>
                <w:szCs w:val="20"/>
              </w:rPr>
            </w:pPr>
          </w:p>
        </w:tc>
        <w:tc>
          <w:tcPr>
            <w:tcW w:w="1985" w:type="dxa"/>
            <w:vMerge w:val="continue"/>
            <w:noWrap w:val="0"/>
            <w:vAlign w:val="center"/>
          </w:tcPr>
          <w:p w14:paraId="32F0EB02">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19809BA3">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（3）不推选的，全体继承人共同担任</w:t>
            </w:r>
          </w:p>
        </w:tc>
      </w:tr>
      <w:tr w14:paraId="200E258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0B2539E3">
            <w:pPr>
              <w:spacing w:before="84" w:beforeLines="20" w:after="126" w:afterLines="30" w:line="280" w:lineRule="exact"/>
              <w:jc w:val="center"/>
              <w:rPr>
                <w:rFonts w:ascii="汉仪中黑简" w:hAnsi="Times New Roman" w:eastAsia="汉仪中黑简" w:cs="Times New Roman"/>
                <w:sz w:val="20"/>
                <w:szCs w:val="20"/>
              </w:rPr>
            </w:pPr>
          </w:p>
        </w:tc>
        <w:tc>
          <w:tcPr>
            <w:tcW w:w="1985" w:type="dxa"/>
            <w:vMerge w:val="continue"/>
            <w:noWrap w:val="0"/>
            <w:vAlign w:val="center"/>
          </w:tcPr>
          <w:p w14:paraId="1F588B8D">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401E6646">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（4）无人继承时，由被继承人生前所在地的民政部门或村民委员会担任</w:t>
            </w:r>
          </w:p>
        </w:tc>
      </w:tr>
      <w:tr w14:paraId="7904269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4F706B39">
            <w:pPr>
              <w:spacing w:before="84" w:beforeLines="20" w:after="126" w:afterLines="30" w:line="280" w:lineRule="exact"/>
              <w:jc w:val="center"/>
              <w:rPr>
                <w:rFonts w:ascii="汉仪中黑简" w:hAnsi="Times New Roman" w:eastAsia="汉仪中黑简" w:cs="Times New Roman"/>
                <w:sz w:val="20"/>
                <w:szCs w:val="20"/>
              </w:rPr>
            </w:pPr>
          </w:p>
        </w:tc>
        <w:tc>
          <w:tcPr>
            <w:tcW w:w="1985" w:type="dxa"/>
            <w:vMerge w:val="continue"/>
            <w:noWrap w:val="0"/>
            <w:vAlign w:val="center"/>
          </w:tcPr>
          <w:p w14:paraId="5386BD79">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06F4183F">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（5）有争议的，利害关系人可申请法院指定</w:t>
            </w:r>
          </w:p>
        </w:tc>
      </w:tr>
      <w:tr w14:paraId="24F02C4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61FE6252">
            <w:pPr>
              <w:spacing w:before="84" w:beforeLines="20" w:after="126" w:afterLines="30" w:line="280" w:lineRule="exact"/>
              <w:jc w:val="center"/>
              <w:rPr>
                <w:rFonts w:ascii="汉仪中黑简" w:hAnsi="Times New Roman" w:eastAsia="汉仪中黑简" w:cs="Times New Roman"/>
                <w:sz w:val="20"/>
                <w:szCs w:val="20"/>
              </w:rPr>
            </w:pPr>
          </w:p>
        </w:tc>
        <w:tc>
          <w:tcPr>
            <w:tcW w:w="1985" w:type="dxa"/>
            <w:vMerge w:val="restart"/>
            <w:noWrap w:val="0"/>
            <w:vAlign w:val="center"/>
          </w:tcPr>
          <w:p w14:paraId="443162A9">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遗产管理人的职责</w:t>
            </w:r>
          </w:p>
        </w:tc>
        <w:tc>
          <w:tcPr>
            <w:tcW w:w="5980" w:type="dxa"/>
            <w:noWrap w:val="0"/>
            <w:vAlign w:val="center"/>
          </w:tcPr>
          <w:p w14:paraId="55109914">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（1）清理遗产并制作遗产清单</w:t>
            </w:r>
          </w:p>
        </w:tc>
      </w:tr>
      <w:tr w14:paraId="5D97467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08D57ABE">
            <w:pPr>
              <w:spacing w:before="84" w:beforeLines="20" w:after="126" w:afterLines="30" w:line="280" w:lineRule="exact"/>
              <w:jc w:val="center"/>
              <w:rPr>
                <w:rFonts w:ascii="汉仪中黑简" w:hAnsi="Times New Roman" w:eastAsia="汉仪中黑简" w:cs="Times New Roman"/>
                <w:sz w:val="20"/>
                <w:szCs w:val="20"/>
              </w:rPr>
            </w:pPr>
          </w:p>
        </w:tc>
        <w:tc>
          <w:tcPr>
            <w:tcW w:w="1985" w:type="dxa"/>
            <w:vMerge w:val="continue"/>
            <w:noWrap w:val="0"/>
            <w:vAlign w:val="center"/>
          </w:tcPr>
          <w:p w14:paraId="2EB9F22E">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11D53664">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（2）向继承人报告遗产情况</w:t>
            </w:r>
          </w:p>
        </w:tc>
      </w:tr>
      <w:tr w14:paraId="4E09B04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4E2E43F1">
            <w:pPr>
              <w:spacing w:before="84" w:beforeLines="20" w:after="126" w:afterLines="30" w:line="280" w:lineRule="exact"/>
              <w:jc w:val="center"/>
              <w:rPr>
                <w:rFonts w:ascii="汉仪中黑简" w:hAnsi="Times New Roman" w:eastAsia="汉仪中黑简" w:cs="Times New Roman"/>
                <w:sz w:val="20"/>
                <w:szCs w:val="20"/>
              </w:rPr>
            </w:pPr>
          </w:p>
        </w:tc>
        <w:tc>
          <w:tcPr>
            <w:tcW w:w="1985" w:type="dxa"/>
            <w:vMerge w:val="continue"/>
            <w:noWrap w:val="0"/>
            <w:vAlign w:val="center"/>
          </w:tcPr>
          <w:p w14:paraId="081DDBFD">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7B69D132">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（3）采取必要措施防止遗产毁损</w:t>
            </w:r>
          </w:p>
        </w:tc>
      </w:tr>
      <w:tr w14:paraId="3B4CB44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4CE7B156">
            <w:pPr>
              <w:spacing w:before="84" w:beforeLines="20" w:after="126" w:afterLines="30" w:line="280" w:lineRule="exact"/>
              <w:jc w:val="center"/>
              <w:rPr>
                <w:rFonts w:ascii="汉仪中黑简" w:hAnsi="Times New Roman" w:eastAsia="汉仪中黑简" w:cs="Times New Roman"/>
                <w:sz w:val="20"/>
                <w:szCs w:val="20"/>
              </w:rPr>
            </w:pPr>
          </w:p>
        </w:tc>
        <w:tc>
          <w:tcPr>
            <w:tcW w:w="1985" w:type="dxa"/>
            <w:vMerge w:val="continue"/>
            <w:noWrap w:val="0"/>
            <w:vAlign w:val="center"/>
          </w:tcPr>
          <w:p w14:paraId="196400DC">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102B11AA">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（4）处理被继承人的债权债务</w:t>
            </w:r>
          </w:p>
        </w:tc>
      </w:tr>
      <w:tr w14:paraId="2DA6DB0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15583873">
            <w:pPr>
              <w:spacing w:before="84" w:beforeLines="20" w:after="126" w:afterLines="30" w:line="280" w:lineRule="exact"/>
              <w:jc w:val="center"/>
              <w:rPr>
                <w:rFonts w:ascii="汉仪中黑简" w:hAnsi="Times New Roman" w:eastAsia="汉仪中黑简" w:cs="Times New Roman"/>
                <w:sz w:val="20"/>
                <w:szCs w:val="20"/>
              </w:rPr>
            </w:pPr>
          </w:p>
        </w:tc>
        <w:tc>
          <w:tcPr>
            <w:tcW w:w="1985" w:type="dxa"/>
            <w:noWrap w:val="0"/>
            <w:vAlign w:val="center"/>
          </w:tcPr>
          <w:p w14:paraId="50674DDE">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遗产管理人的责任</w:t>
            </w:r>
          </w:p>
        </w:tc>
        <w:tc>
          <w:tcPr>
            <w:tcW w:w="5980" w:type="dxa"/>
            <w:noWrap w:val="0"/>
            <w:vAlign w:val="center"/>
          </w:tcPr>
          <w:p w14:paraId="1BDE9D37">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中黑简" w:cs="Times New Roman"/>
                <w:color w:val="B00824"/>
                <w:sz w:val="20"/>
                <w:szCs w:val="20"/>
              </w:rPr>
              <w:t>故意或重大过失时</w:t>
            </w:r>
            <w:r>
              <w:rPr>
                <w:rFonts w:hint="eastAsia" w:ascii="汉仪书宋一简" w:hAnsi="Times New Roman" w:eastAsia="汉仪书宋一简" w:cs="Times New Roman"/>
                <w:bCs/>
                <w:sz w:val="20"/>
                <w:szCs w:val="20"/>
              </w:rPr>
              <w:t>负赔偿之责</w:t>
            </w:r>
          </w:p>
        </w:tc>
      </w:tr>
      <w:tr w14:paraId="66B8B00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542" w:type="dxa"/>
            <w:gridSpan w:val="2"/>
            <w:vMerge w:val="restart"/>
            <w:noWrap w:val="0"/>
            <w:vAlign w:val="center"/>
          </w:tcPr>
          <w:p w14:paraId="2D527FB1">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遗产的认定</w:t>
            </w:r>
          </w:p>
        </w:tc>
        <w:tc>
          <w:tcPr>
            <w:tcW w:w="5980" w:type="dxa"/>
            <w:noWrap w:val="0"/>
            <w:vAlign w:val="center"/>
          </w:tcPr>
          <w:p w14:paraId="06916213">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（1）被继承人死亡时遗留的所有财产原则上均可作为遗产</w:t>
            </w:r>
          </w:p>
        </w:tc>
      </w:tr>
      <w:tr w14:paraId="1ABC293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90" w:hRule="atLeast"/>
          <w:jc w:val="center"/>
        </w:trPr>
        <w:tc>
          <w:tcPr>
            <w:tcW w:w="2542" w:type="dxa"/>
            <w:gridSpan w:val="2"/>
            <w:vMerge w:val="continue"/>
            <w:noWrap w:val="0"/>
            <w:vAlign w:val="center"/>
          </w:tcPr>
          <w:p w14:paraId="40F6075C">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34D11098">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（2）夫妻关系中，遗产是被继承人的个人财产+夫妻共同财产分割后被继承人的部分</w:t>
            </w:r>
          </w:p>
        </w:tc>
      </w:tr>
      <w:tr w14:paraId="397ADD8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542" w:type="dxa"/>
            <w:gridSpan w:val="2"/>
            <w:vMerge w:val="restart"/>
            <w:noWrap w:val="0"/>
            <w:vAlign w:val="center"/>
          </w:tcPr>
          <w:p w14:paraId="178623A5">
            <w:pPr>
              <w:spacing w:before="84" w:beforeLines="20" w:after="126" w:afterLines="3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遗产债务的清偿</w:t>
            </w:r>
          </w:p>
        </w:tc>
        <w:tc>
          <w:tcPr>
            <w:tcW w:w="5980" w:type="dxa"/>
            <w:noWrap w:val="0"/>
            <w:vAlign w:val="center"/>
          </w:tcPr>
          <w:p w14:paraId="29B85A90">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（1）分割遗产前应先清偿税款和债务，但应当为缺乏劳动能力又没有生活来源的继承人保留必要的遗产</w:t>
            </w:r>
          </w:p>
        </w:tc>
      </w:tr>
      <w:tr w14:paraId="5D05AC4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911" w:hRule="atLeast"/>
          <w:jc w:val="center"/>
        </w:trPr>
        <w:tc>
          <w:tcPr>
            <w:tcW w:w="2542" w:type="dxa"/>
            <w:gridSpan w:val="2"/>
            <w:vMerge w:val="continue"/>
            <w:noWrap w:val="0"/>
            <w:vAlign w:val="center"/>
          </w:tcPr>
          <w:p w14:paraId="60699E16">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687368D5">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（2）继承人、受遗赠人均在所得遗产范围内清偿税款和债务，</w:t>
            </w:r>
            <w:r>
              <w:rPr>
                <w:rFonts w:hint="eastAsia" w:ascii="汉仪书宋一简" w:hAnsi="Times New Roman" w:eastAsia="汉仪书宋一简" w:cs="Times New Roman"/>
                <w:bCs/>
                <w:color w:val="0000FF"/>
                <w:sz w:val="20"/>
                <w:szCs w:val="20"/>
              </w:rPr>
              <w:t>责任承担顺序：法定继承人承担——不足部分由遗嘱继承人与受遗赠人按比例</w:t>
            </w:r>
          </w:p>
        </w:tc>
      </w:tr>
      <w:tr w14:paraId="4302A2F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542" w:type="dxa"/>
            <w:gridSpan w:val="2"/>
            <w:vMerge w:val="continue"/>
            <w:noWrap w:val="0"/>
            <w:vAlign w:val="center"/>
          </w:tcPr>
          <w:p w14:paraId="49E421FC">
            <w:pPr>
              <w:spacing w:before="84" w:beforeLines="20" w:after="126" w:afterLines="30" w:line="280" w:lineRule="exact"/>
              <w:jc w:val="center"/>
              <w:rPr>
                <w:rFonts w:ascii="汉仪中黑简" w:hAnsi="Times New Roman" w:eastAsia="汉仪中黑简" w:cs="Times New Roman"/>
                <w:sz w:val="20"/>
                <w:szCs w:val="20"/>
              </w:rPr>
            </w:pPr>
          </w:p>
        </w:tc>
        <w:tc>
          <w:tcPr>
            <w:tcW w:w="5980" w:type="dxa"/>
            <w:noWrap w:val="0"/>
            <w:vAlign w:val="center"/>
          </w:tcPr>
          <w:p w14:paraId="437701A5">
            <w:pPr>
              <w:spacing w:before="84" w:beforeLines="20" w:after="126" w:afterLines="3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（3）放弃继承则不必负债</w:t>
            </w:r>
          </w:p>
        </w:tc>
      </w:tr>
    </w:tbl>
    <w:p w14:paraId="7F24C9E1">
      <w:pPr>
        <w:pStyle w:val="2"/>
        <w:tabs>
          <w:tab w:val="left" w:pos="420"/>
        </w:tabs>
        <w:spacing w:before="0" w:after="0" w:line="560" w:lineRule="atLeast"/>
        <w:jc w:val="center"/>
        <w:rPr>
          <w:rFonts w:ascii="汉仪书宋二简" w:hAnsi="汉仪书宋二简" w:eastAsia="汉仪书宋二简" w:cs="汉仪书宋二简"/>
          <w:kern w:val="0"/>
        </w:rPr>
      </w:pPr>
      <w:bookmarkStart w:id="44" w:name="_Toc135757929"/>
      <w:bookmarkStart w:id="45" w:name="_Toc514093092"/>
      <w:bookmarkStart w:id="46" w:name="_Toc534638285"/>
      <w:bookmarkStart w:id="47" w:name="_Toc536382652"/>
      <w:bookmarkStart w:id="48" w:name="_Toc534638259"/>
      <w:r>
        <w:rPr>
          <w:rFonts w:ascii="汉仪大宋简" w:hAnsi="汉仪大宋简" w:eastAsia="汉仪大宋简"/>
          <w:b w:val="0"/>
          <w:color w:val="B00824"/>
        </w:rPr>
        <w:t>考点2</w:t>
      </w:r>
      <w:r>
        <w:rPr>
          <w:rFonts w:hint="eastAsia" w:ascii="汉仪大宋简" w:hAnsi="汉仪大宋简" w:eastAsia="汉仪大宋简"/>
          <w:b w:val="0"/>
          <w:color w:val="B00824"/>
          <w:lang w:val="en-US" w:eastAsia="zh-CN"/>
        </w:rPr>
        <w:t>7</w:t>
      </w:r>
      <w:r>
        <w:rPr>
          <w:rFonts w:ascii="汉仪大宋简" w:hAnsi="汉仪大宋简" w:eastAsia="汉仪大宋简"/>
          <w:b w:val="0"/>
          <w:color w:val="B00824"/>
        </w:rPr>
        <w:t xml:space="preserve">  </w:t>
      </w:r>
      <w:r>
        <w:rPr>
          <w:rFonts w:ascii="汉仪大宋简" w:hAnsi="汉仪大宋简" w:eastAsia="汉仪大宋简"/>
          <w:b w:val="0"/>
        </w:rPr>
        <w:t>侵权责任的一般原理</w:t>
      </w:r>
      <w:bookmarkEnd w:id="44"/>
    </w:p>
    <w:p w14:paraId="08FFD7EB">
      <w:pPr>
        <w:pStyle w:val="3"/>
        <w:tabs>
          <w:tab w:val="left" w:pos="420"/>
        </w:tabs>
        <w:spacing w:before="0" w:after="0" w:line="384" w:lineRule="exact"/>
        <w:rPr>
          <w:rFonts w:eastAsia="汉仪大宋简"/>
          <w:b w:val="0"/>
          <w:sz w:val="26"/>
        </w:rPr>
      </w:pPr>
      <w:bookmarkStart w:id="49" w:name="_Toc135757930"/>
      <w:r>
        <w:rPr>
          <w:rFonts w:eastAsia="汉仪大宋简"/>
          <w:b w:val="0"/>
          <w:sz w:val="26"/>
        </w:rPr>
        <w:t>一、侵权责任的归责原则</w:t>
      </w:r>
      <w:bookmarkEnd w:id="49"/>
    </w:p>
    <w:p w14:paraId="0751F0C6">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557"/>
        <w:gridCol w:w="7965"/>
      </w:tblGrid>
      <w:tr w14:paraId="7BFE478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restart"/>
            <w:noWrap w:val="0"/>
            <w:vAlign w:val="center"/>
          </w:tcPr>
          <w:p w14:paraId="03943C91">
            <w:pPr>
              <w:spacing w:before="42" w:beforeLines="10" w:after="63" w:afterLines="15" w:line="280" w:lineRule="exact"/>
              <w:jc w:val="center"/>
              <w:rPr>
                <w:rFonts w:hint="eastAsia" w:ascii="汉仪中黑简" w:hAnsi="Times New Roman" w:eastAsia="汉仪中黑简" w:cs="Times New Roman"/>
                <w:sz w:val="20"/>
                <w:szCs w:val="20"/>
                <w:lang w:eastAsia="zh-CN"/>
              </w:rPr>
            </w:pPr>
            <w:r>
              <w:rPr>
                <w:rFonts w:hint="eastAsia" w:ascii="汉仪中黑简" w:hAnsi="Times New Roman" w:eastAsia="汉仪中黑简" w:cs="Times New Roman"/>
                <w:sz w:val="20"/>
                <w:szCs w:val="20"/>
              </w:rPr>
              <w:t>过错推定</w:t>
            </w:r>
            <w:r>
              <w:rPr>
                <w:rFonts w:hint="eastAsia" w:ascii="汉仪中黑简" w:hAnsi="Times New Roman" w:eastAsia="汉仪中黑简" w:cs="Times New Roman"/>
                <w:sz w:val="20"/>
                <w:szCs w:val="20"/>
                <w:lang w:eastAsia="zh-CN"/>
              </w:rPr>
              <w:t>（</w:t>
            </w:r>
            <w:r>
              <w:rPr>
                <w:rFonts w:hint="eastAsia" w:ascii="汉仪中黑简" w:hAnsi="Times New Roman" w:eastAsia="汉仪中黑简" w:cs="Times New Roman"/>
                <w:sz w:val="20"/>
                <w:szCs w:val="20"/>
                <w:lang w:val="en-US" w:eastAsia="zh-CN"/>
              </w:rPr>
              <w:t>加害人证明无过错</w:t>
            </w:r>
            <w:r>
              <w:rPr>
                <w:rFonts w:hint="eastAsia" w:ascii="汉仪中黑简" w:hAnsi="Times New Roman" w:eastAsia="汉仪中黑简" w:cs="Times New Roman"/>
                <w:sz w:val="20"/>
                <w:szCs w:val="20"/>
                <w:lang w:eastAsia="zh-CN"/>
              </w:rPr>
              <w:t>）</w:t>
            </w:r>
          </w:p>
        </w:tc>
        <w:tc>
          <w:tcPr>
            <w:tcW w:w="7965" w:type="dxa"/>
            <w:noWrap w:val="0"/>
            <w:vAlign w:val="center"/>
          </w:tcPr>
          <w:p w14:paraId="2E2DA3B5">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（1）无民事行为能力人受害时教育机构的责任（《民法典》第1199条）</w:t>
            </w:r>
          </w:p>
        </w:tc>
      </w:tr>
      <w:tr w14:paraId="152EEBE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4926D909">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0D00FE16">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医疗机构在几种特殊情形下的过错推定：（1）医疗机构违反法律、行政法规、规章以及其他有关诊疗规范的规定；（2）医疗机构隐匿或者拒绝提供与纠纷有关的病历资料；（3）医疗机构遗失、伪造、篡改或者违法销毁病历资料（《民法典》第1122条）</w:t>
            </w:r>
          </w:p>
        </w:tc>
      </w:tr>
      <w:tr w14:paraId="79BB5B7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1A77B1DD">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56D1BD9A">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（3）动物园的动物致害责任（《民法典》第1248条）</w:t>
            </w:r>
          </w:p>
        </w:tc>
      </w:tr>
      <w:tr w14:paraId="2B6F03B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14FD5EE7">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6D3A7B1D">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（4）建筑物、构筑物及其搁置物、悬挂物脱落致害责任（《民法典》第1253条）</w:t>
            </w:r>
          </w:p>
        </w:tc>
      </w:tr>
      <w:tr w14:paraId="3C4F714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3B17A761">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4C238E2C">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（5）堆放物倒塌致害责任（《民法典》第1255条）</w:t>
            </w:r>
          </w:p>
        </w:tc>
      </w:tr>
      <w:tr w14:paraId="4F26D3C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4CEF4702">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0D4154D5">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（6）公共道路堆放、倾倒、遗撒妨害通行的物品致害时公共道路管理人的责任（《民法典》第1256条）</w:t>
            </w:r>
          </w:p>
        </w:tc>
      </w:tr>
      <w:tr w14:paraId="2F9B43A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15FFD91C">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67515782">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（7）林木折断致害责任（《民法典》第1257条）</w:t>
            </w:r>
          </w:p>
        </w:tc>
      </w:tr>
      <w:tr w14:paraId="4335BB2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58F324C4">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095150F6">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（8）挖掘、修缮地下设施致害责任；窨井等地下设施致害责任（《民法典》第1258条）</w:t>
            </w:r>
          </w:p>
        </w:tc>
      </w:tr>
      <w:tr w14:paraId="61C0F2F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restart"/>
            <w:noWrap w:val="0"/>
            <w:vAlign w:val="center"/>
          </w:tcPr>
          <w:p w14:paraId="2C7941B6">
            <w:pPr>
              <w:spacing w:before="42" w:beforeLines="10" w:after="63" w:afterLines="15" w:line="280" w:lineRule="exact"/>
              <w:jc w:val="center"/>
              <w:rPr>
                <w:rFonts w:hint="eastAsia" w:ascii="汉仪中黑简" w:hAnsi="Times New Roman" w:eastAsia="汉仪中黑简" w:cs="Times New Roman"/>
                <w:sz w:val="20"/>
                <w:szCs w:val="20"/>
                <w:lang w:eastAsia="zh-CN"/>
              </w:rPr>
            </w:pPr>
            <w:r>
              <w:rPr>
                <w:rFonts w:hint="eastAsia" w:ascii="汉仪中黑简" w:hAnsi="Times New Roman" w:eastAsia="汉仪中黑简" w:cs="Times New Roman"/>
                <w:sz w:val="20"/>
                <w:szCs w:val="20"/>
              </w:rPr>
              <w:t>无过错责任</w:t>
            </w:r>
            <w:r>
              <w:rPr>
                <w:rFonts w:hint="eastAsia" w:ascii="汉仪中黑简" w:hAnsi="Times New Roman" w:eastAsia="汉仪中黑简" w:cs="Times New Roman"/>
                <w:color w:val="0000FF"/>
                <w:sz w:val="20"/>
                <w:szCs w:val="20"/>
                <w:lang w:eastAsia="zh-CN"/>
              </w:rPr>
              <w:t>（</w:t>
            </w:r>
            <w:r>
              <w:rPr>
                <w:rFonts w:hint="eastAsia" w:ascii="汉仪中黑简" w:hAnsi="Times New Roman" w:eastAsia="汉仪中黑简" w:cs="Times New Roman"/>
                <w:color w:val="0000FF"/>
                <w:sz w:val="20"/>
                <w:szCs w:val="20"/>
                <w:lang w:val="en-US" w:eastAsia="zh-CN"/>
              </w:rPr>
              <w:t>责任成立不要求过错</w:t>
            </w:r>
            <w:r>
              <w:rPr>
                <w:rFonts w:hint="eastAsia" w:ascii="汉仪中黑简" w:hAnsi="Times New Roman" w:eastAsia="汉仪中黑简" w:cs="Times New Roman"/>
                <w:color w:val="0000FF"/>
                <w:sz w:val="20"/>
                <w:szCs w:val="20"/>
                <w:lang w:eastAsia="zh-CN"/>
              </w:rPr>
              <w:t>）</w:t>
            </w:r>
          </w:p>
        </w:tc>
        <w:tc>
          <w:tcPr>
            <w:tcW w:w="7965" w:type="dxa"/>
            <w:noWrap w:val="0"/>
            <w:vAlign w:val="center"/>
          </w:tcPr>
          <w:p w14:paraId="3EC39FF8">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（1）监护人责任（《民法典》第1188条）</w:t>
            </w:r>
          </w:p>
        </w:tc>
      </w:tr>
      <w:tr w14:paraId="3F5A66B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427C665C">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1FDD3083">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（2）用人者责任（《民法典》第1191条、第1192条）</w:t>
            </w:r>
          </w:p>
        </w:tc>
      </w:tr>
      <w:tr w14:paraId="4171A54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1B08669C">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78C97C5C">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（3）产品责任（《民法典》第1202条以下、第1223条）</w:t>
            </w:r>
          </w:p>
        </w:tc>
      </w:tr>
      <w:tr w14:paraId="32CE2C5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41241E57">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466CA0F4">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（4）机动车与非机动车、行人之间的机动车交通事故责任（《道路交通安全法》第76条）</w:t>
            </w:r>
          </w:p>
        </w:tc>
      </w:tr>
      <w:tr w14:paraId="16E7DD1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0FF14C81">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3E1981A9">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（5）环境污染与生态破坏责任（《民法典》第1229条以下）</w:t>
            </w:r>
          </w:p>
        </w:tc>
      </w:tr>
      <w:tr w14:paraId="7960B9C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4AE64B50">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7068291C">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（6）高度</w:t>
            </w:r>
            <w:r>
              <w:rPr>
                <w:rFonts w:hint="eastAsia" w:ascii="汉仪书宋一简" w:hAnsi="Times New Roman" w:eastAsia="汉仪书宋一简" w:cs="Times New Roman"/>
                <w:bCs/>
                <w:sz w:val="20"/>
                <w:szCs w:val="20"/>
                <w:lang w:eastAsia="zh-Hans"/>
              </w:rPr>
              <w:t>危险</w:t>
            </w:r>
            <w:r>
              <w:rPr>
                <w:rFonts w:hint="eastAsia" w:ascii="汉仪书宋一简" w:hAnsi="Times New Roman" w:eastAsia="汉仪书宋一简" w:cs="Times New Roman"/>
                <w:bCs/>
                <w:sz w:val="20"/>
                <w:szCs w:val="20"/>
              </w:rPr>
              <w:t>责任（《民法典》第1236条以下）</w:t>
            </w:r>
          </w:p>
        </w:tc>
      </w:tr>
      <w:tr w14:paraId="6B60B5D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62F88B2C">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515196B6">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（7）饲养动物损害责任（《民法典》第1245条以下），但动物园动物致害除外</w:t>
            </w:r>
          </w:p>
        </w:tc>
      </w:tr>
      <w:tr w14:paraId="4863DCE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restart"/>
            <w:noWrap w:val="0"/>
            <w:vAlign w:val="center"/>
          </w:tcPr>
          <w:p w14:paraId="642BE180">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公平责任</w:t>
            </w:r>
          </w:p>
        </w:tc>
        <w:tc>
          <w:tcPr>
            <w:tcW w:w="7965" w:type="dxa"/>
            <w:noWrap w:val="0"/>
            <w:vAlign w:val="center"/>
          </w:tcPr>
          <w:p w14:paraId="768CEFD4">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（1）因自然原因引起危险，紧急避险人对受害人的适当补偿责任（《民法典》第182条第2款）</w:t>
            </w:r>
          </w:p>
        </w:tc>
      </w:tr>
      <w:tr w14:paraId="28E1D59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66D00931">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585C99AA">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（2）见义勇为情形下如果没有侵权人、侵权人逃逸或者无力承担民事责任时，受益人的适当补偿责任（《民法典》第183条）</w:t>
            </w:r>
          </w:p>
        </w:tc>
      </w:tr>
      <w:tr w14:paraId="40B68B2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33DAC6D2">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739C0101">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（3）完全民事行为能力人暂时没有意识或失去控制造成他人损害且无过错时，对受害人的补偿责任（《民法典》第1190条第1款）</w:t>
            </w:r>
          </w:p>
        </w:tc>
      </w:tr>
      <w:tr w14:paraId="6A5D727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6BBFA80C">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1F679FCE">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（4）提供劳务期间，因第三人的行为造成提供劳务一方损害时，接受劳务一方的补偿责任（《民法典》第1192条）</w:t>
            </w:r>
          </w:p>
        </w:tc>
      </w:tr>
      <w:tr w14:paraId="30E3050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557" w:type="dxa"/>
            <w:vMerge w:val="continue"/>
            <w:noWrap w:val="0"/>
            <w:vAlign w:val="center"/>
          </w:tcPr>
          <w:p w14:paraId="7277B0F9">
            <w:pPr>
              <w:spacing w:before="42" w:beforeLines="10" w:after="63" w:afterLines="15" w:line="280" w:lineRule="exact"/>
              <w:jc w:val="center"/>
              <w:rPr>
                <w:rFonts w:ascii="汉仪中黑简" w:hAnsi="Times New Roman" w:eastAsia="汉仪中黑简" w:cs="Times New Roman"/>
                <w:sz w:val="20"/>
                <w:szCs w:val="20"/>
              </w:rPr>
            </w:pPr>
          </w:p>
        </w:tc>
        <w:tc>
          <w:tcPr>
            <w:tcW w:w="7965" w:type="dxa"/>
            <w:noWrap w:val="0"/>
            <w:vAlign w:val="center"/>
          </w:tcPr>
          <w:p w14:paraId="58B582C3">
            <w:pPr>
              <w:spacing w:before="42" w:beforeLines="10" w:after="63" w:afterLines="15"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（5）抛掷物、坠落物致害时，经调查难以确定具体侵权人，可能加害的建筑物使用人的补偿责任（《民法典》第1254条第1款）</w:t>
            </w:r>
          </w:p>
        </w:tc>
      </w:tr>
    </w:tbl>
    <w:p w14:paraId="75231FCB">
      <w:pPr>
        <w:spacing w:line="384" w:lineRule="exact"/>
        <w:ind w:firstLine="420" w:firstLineChars="200"/>
        <w:rPr>
          <w:rFonts w:ascii="Times New Roman" w:hAnsi="Times New Roman" w:eastAsia="楷体" w:cs="Times New Roman"/>
          <w:bCs/>
        </w:rPr>
      </w:pPr>
      <w:r>
        <w:rPr>
          <w:rFonts w:ascii="Times New Roman" w:hAnsi="Times New Roman" w:eastAsia="汉仪书宋二简" w:cs="Times New Roman"/>
          <w:bCs/>
          <w:szCs w:val="28"/>
        </w:rPr>
        <mc:AlternateContent>
          <mc:Choice Requires="wpg">
            <w:drawing>
              <wp:anchor distT="0" distB="0" distL="114300" distR="114300" simplePos="0" relativeHeight="251665408" behindDoc="0" locked="0" layoutInCell="1" allowOverlap="1">
                <wp:simplePos x="0" y="0"/>
                <wp:positionH relativeFrom="margin">
                  <wp:align>left</wp:align>
                </wp:positionH>
                <wp:positionV relativeFrom="paragraph">
                  <wp:posOffset>-109855</wp:posOffset>
                </wp:positionV>
                <wp:extent cx="5547995" cy="396875"/>
                <wp:effectExtent l="0" t="0" r="14605" b="0"/>
                <wp:wrapNone/>
                <wp:docPr id="565679016" name="组合 565679016"/>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2041250147" name="组合 17"/>
                        <wpg:cNvGrpSpPr/>
                        <wpg:grpSpPr>
                          <a:xfrm>
                            <a:off x="0" y="-4970"/>
                            <a:ext cx="775989" cy="396875"/>
                            <a:chOff x="305638" y="29200"/>
                            <a:chExt cx="776408" cy="396875"/>
                          </a:xfrm>
                          <a:effectLst/>
                        </wpg:grpSpPr>
                        <wps:wsp>
                          <wps:cNvPr id="1216193108"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9838905" name="矩形 1"/>
                          <wps:cNvSpPr/>
                          <wps:spPr>
                            <a:xfrm>
                              <a:off x="326561" y="29200"/>
                              <a:ext cx="755485" cy="396875"/>
                            </a:xfrm>
                            <a:prstGeom prst="rect">
                              <a:avLst/>
                            </a:prstGeom>
                            <a:noFill/>
                            <a:ln w="12700" cap="flat" cmpd="sng" algn="ctr">
                              <a:noFill/>
                              <a:prstDash val="solid"/>
                              <a:miter lim="800000"/>
                            </a:ln>
                            <a:effectLst/>
                          </wps:spPr>
                          <wps:txbx>
                            <w:txbxContent>
                              <w:p w14:paraId="1B35F827">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40035504" name="组合 13"/>
                        <wpg:cNvGrpSpPr/>
                        <wpg:grpSpPr>
                          <a:xfrm>
                            <a:off x="765425" y="174661"/>
                            <a:ext cx="4782719" cy="53975"/>
                            <a:chOff x="875754" y="171441"/>
                            <a:chExt cx="4784228" cy="54000"/>
                          </a:xfrm>
                          <a:effectLst/>
                        </wpg:grpSpPr>
                        <wps:wsp>
                          <wps:cNvPr id="1576117322"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1958560492"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8.65pt;height:31.25pt;width:436.85pt;mso-position-horizontal:left;mso-position-horizontal-relative:margin;z-index:251665408;mso-width-relative:page;mso-height-relative:page;" coordorigin="0,-4970" coordsize="5548144,396875" o:gfxdata="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BAsMtl2AAAAAcBAAAPAAAAAAAAAAEAIAAAACIAAABkcnMvZG93bnJldi54&#10;bWxQSwECFAAUAAAACACHTuJAUxFMdN8EAABHEQAADgAAAAAAAAABACAAAAAnAQAAZHJzL2Uyb0Rv&#10;Yy54bWxQSwUGAAAAAAYABgBZAQAAeAgAAAAA&#10;">
                <o:lock v:ext="edit" aspectratio="f"/>
                <v:group id="组合 17" o:spid="_x0000_s1026" o:spt="203" style="position:absolute;left:0;top:-4970;height:396875;width:775989;" coordorigin="305638,29200" coordsize="776408,396875" o:gfxdata="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56iNDxQAAAOMAAAAPAAAAAAAAAAEAIAAAACIAAABkcnMvZG93&#10;bnJldi54bWxQSwECFAAUAAAACACHTuJAMy8FnjsAAAA5AAAAFQAAAAAAAAABACAAAAAUAQAAZHJz&#10;L2dyb3Vwc2hhcGV4bWwueG1sUEsFBgAAAAAGAAYAYAEAANEDA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HRx1VMYAAADj&#10;AAAADwAAAGRycy9kb3ducmV2LnhtbEWPT0/DMAzF75P4DpGRuLEkBU2sLNthE9Ik/kiMHThajWkL&#10;jVOasI59enxA2tF+z+/9vFgdQ6cONKQ2sgM7NaCIq+hbrh3s3x6u70CljOyxi0wOfinBankxWWDp&#10;48ivdNjlWkkIpxIdNDn3pdapaihgmsaeWLSPOATMMg619gOOEh46XRgz0wFbloYGe1o3VH3tfoKD&#10;z+p97B7nz5t9Edon/3La1t+nW+euLq25B5XpmM/m/+utF/zCzuz8xhqBlp9kAXr5B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dHHVUxgAAAOMAAAAPAAAAAAAAAAEAIAAAACIAAABkcnMvZG93bnJldi54bWxQSwECFAAUAAAA&#10;CACHTuJAMy8FnjsAAAA5AAAAEAAAAAAAAAABACAAAAAVAQAAZHJzL3NoYXBleG1sLnhtbFBLBQYA&#10;AAAABgAGAFsBAAC/Aw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5yLANL8AAADi&#10;AAAADwAAAGRycy9kb3ducmV2LnhtbEVPXUvDMBR9F/YfwhV8c0kVpeuWDSaIyh5km77fJXdtsbkp&#10;SdZu/94Iwh4P53uxOrtODBRi61lDMVUgiI23Ldcavvav9yWImJAtdp5Jw4UirJaTmwVW1o+8pWGX&#10;apFDOFaooUmpr6SMpiGHcep74swdfXCYMgy1tAHHHO46+aDUs3TYcm5osKeXhszP7uQ0fPvjenTm&#10;wB/D5bM9vW2CMeVG67vbQs1BJDqnq/jf/W7z/GJWPpYz9QR/lzIG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iwDS/&#10;AAAA4gAAAA8AAAAAAAAAAQAgAAAAIgAAAGRycy9kb3ducmV2LnhtbFBLAQIUABQAAAAIAIdO4kAz&#10;LwWeOwAAADkAAAAQAAAAAAAAAAEAIAAAAA4BAABkcnMvc2hhcGV4bWwueG1sUEsFBgAAAAAGAAYA&#10;WwEAALgDAAAAAA==&#10;">
                    <v:fill on="f" focussize="0,0"/>
                    <v:stroke on="f" weight="1pt" miterlimit="8" joinstyle="miter"/>
                    <v:imagedata o:title=""/>
                    <o:lock v:ext="edit" aspectratio="f"/>
                    <v:textbox>
                      <w:txbxContent>
                        <w:p w14:paraId="1B35F827">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EfGmuMIAAADh&#10;AAAADwAAAGRycy9kb3ducmV2LnhtbEWPQWvCQBSE74L/YXlCb7qbaopEVxFpSw8iVIXS2yP7TILZ&#10;tyG7TfTfdwXB4zAz3zDL9dXWoqPWV441JBMFgjh3puJCw+n4MZ6D8AHZYO2YNNzIw3o1HCwxM67n&#10;b+oOoRARwj5DDWUITSalz0uy6CeuIY7e2bUWQ5RtIU2LfYTbWr4q9SYtVhwXSmxoW1J+OfxZDZ89&#10;9ptp8t7tLuft7feY7n92CWn9MkrUAkSga3iGH+0vo2Gm1DRN1Qzuj+IbkKt/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R8aa4wgAAAOEAAAAPAAAAAAAAAAEAIAAAACIAAABkcnMvZG93bnJl&#10;di54bWxQSwECFAAUAAAACACHTuJAMy8FnjsAAAA5AAAAFQAAAAAAAAABACAAAAARAQAAZHJzL2dy&#10;b3Vwc2hhcGV4bWwueG1sUEsFBgAAAAAGAAYAYAEAAM4DAAAAAA==&#10;">
                  <o:lock v:ext="edit" aspectratio="f"/>
                  <v:shape id="直接箭头连接符 12" o:spid="_x0000_s1026" o:spt="32" type="#_x0000_t32" style="position:absolute;left:875754;top:196850;height:0;width:4732691;" filled="f" stroked="t" coordsize="21600,21600" o:gfxdata="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c6BF&#10;wAAAAOMAAAAPAAAAAAAAAAEAIAAAACIAAABkcnMvZG93bnJldi54bWxQSwECFAAUAAAACACHTuJA&#10;My8FnjsAAAA5AAAAEAAAAAAAAAABACAAAAAPAQAAZHJzL3NoYXBleG1sLnhtbFBLBQYAAAAABgAG&#10;AFsBAAC5Aw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wo5Ls8IAAADj&#10;AAAADwAAAGRycy9kb3ducmV2LnhtbEVPS0sDMRC+C/6HMIIXsUmLfa1Niwhqsaeuhba3YTPdLCaT&#10;ZZO+/r0RBI/zvWe2uHgnTtTFJrCGfk+BIK6CabjWsPl6e5yAiAnZoAtMGq4UYTG/vZlhYcKZ13Qq&#10;Uy1yCMcCNdiU2kLKWFnyGHuhJc7cIXQeUz67WpoOzzncOzlQaiQ9NpwbLLb0aqn6Lo9ew9Lt1Mf2&#10;4XNl4/j98MLr63HvSq3v7/rqGUSiS/oX/7mXJs+fDifDkXqaDuD3pwyAnP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KO&#10;S7PCAAAA4wAAAA8AAAAAAAAAAQAgAAAAIgAAAGRycy9kb3ducmV2LnhtbFBLAQIUABQAAAAIAIdO&#10;4kAzLwWeOwAAADkAAAAQAAAAAAAAAAEAIAAAABEBAABkcnMvc2hhcGV4bWwueG1sUEsFBgAAAAAG&#10;AAYAWwEAALsDAAAAAA==&#10;">
                    <v:fill on="f" focussize="0,0"/>
                    <v:stroke weight="1pt" color="#B00824" miterlimit="8" joinstyle="miter"/>
                    <v:imagedata o:title=""/>
                    <o:lock v:ext="edit" aspectratio="f"/>
                  </v:shape>
                </v:group>
              </v:group>
            </w:pict>
          </mc:Fallback>
        </mc:AlternateContent>
      </w:r>
    </w:p>
    <w:p w14:paraId="2226C361">
      <w:pPr>
        <w:spacing w:line="384" w:lineRule="exact"/>
        <w:ind w:firstLine="420" w:firstLineChars="200"/>
        <w:rPr>
          <w:rFonts w:ascii="Times New Roman" w:hAnsi="Times New Roman" w:eastAsia="楷体" w:cs="Times New Roman"/>
          <w:bCs/>
        </w:rPr>
      </w:pPr>
      <w:r>
        <w:rPr>
          <w:rFonts w:ascii="Times New Roman" w:hAnsi="Times New Roman" w:eastAsia="楷体" w:cs="Times New Roman"/>
          <w:color w:val="B00824"/>
        </w:rPr>
        <w:t>过错推定、无过错责任、公平责任均以法律有明确规定为限</w:t>
      </w:r>
      <w:r>
        <w:rPr>
          <w:rFonts w:ascii="Times New Roman" w:hAnsi="Times New Roman" w:eastAsia="楷体" w:cs="Times New Roman"/>
          <w:bCs/>
          <w:color w:val="B00824"/>
        </w:rPr>
        <w:t>。</w:t>
      </w:r>
    </w:p>
    <w:p w14:paraId="3B31EB50">
      <w:pPr>
        <w:spacing w:line="384" w:lineRule="exact"/>
        <w:ind w:firstLine="420" w:firstLineChars="200"/>
        <w:rPr>
          <w:rFonts w:hint="default" w:ascii="Times New Roman" w:hAnsi="Times New Roman" w:eastAsia="宋体" w:cs="Times New Roman"/>
          <w:color w:val="0000FF"/>
          <w:lang w:val="en-US" w:eastAsia="zh-CN"/>
        </w:rPr>
      </w:pPr>
      <w:r>
        <w:rPr>
          <w:rFonts w:hint="eastAsia" w:ascii="Times New Roman" w:hAnsi="Times New Roman" w:cs="Times New Roman"/>
          <w:color w:val="0000FF"/>
          <w:lang w:val="en-US" w:eastAsia="zh-CN"/>
        </w:rPr>
        <w:t>公平责任只有上述五种  表述为适当补偿</w:t>
      </w:r>
    </w:p>
    <w:p w14:paraId="48A50711">
      <w:pPr>
        <w:pStyle w:val="3"/>
        <w:tabs>
          <w:tab w:val="left" w:pos="420"/>
        </w:tabs>
        <w:spacing w:before="0" w:after="0" w:line="384" w:lineRule="exact"/>
        <w:rPr>
          <w:rFonts w:eastAsia="汉仪大宋简"/>
          <w:b w:val="0"/>
          <w:sz w:val="26"/>
        </w:rPr>
      </w:pPr>
      <w:bookmarkStart w:id="50" w:name="_Toc135757931"/>
      <w:r>
        <w:rPr>
          <w:rFonts w:eastAsia="汉仪大宋简"/>
          <w:b w:val="0"/>
          <w:sz w:val="26"/>
        </w:rPr>
        <w:t>二、多数人侵权（共同侵权）</w:t>
      </w:r>
      <w:bookmarkEnd w:id="50"/>
    </w:p>
    <w:p w14:paraId="709DF4D3">
      <w:pPr>
        <w:ind w:firstLine="420" w:firstLineChars="200"/>
        <w:rPr>
          <w:rFonts w:ascii="汉仪书宋二简" w:hAnsi="Times New Roman" w:eastAsia="汉仪书宋二简" w:cs="Times New Roman"/>
        </w:rPr>
      </w:pPr>
      <w:r>
        <w:rPr>
          <w:rFonts w:eastAsia="汉仪书宋二简"/>
        </w:rPr>
        <mc:AlternateContent>
          <mc:Choice Requires="wpg">
            <w:drawing>
              <wp:anchor distT="0" distB="0" distL="114300" distR="114300" simplePos="0" relativeHeight="251659264" behindDoc="0" locked="0" layoutInCell="1" allowOverlap="1">
                <wp:simplePos x="0" y="0"/>
                <wp:positionH relativeFrom="column">
                  <wp:posOffset>63500</wp:posOffset>
                </wp:positionH>
                <wp:positionV relativeFrom="paragraph">
                  <wp:posOffset>80010</wp:posOffset>
                </wp:positionV>
                <wp:extent cx="5692775" cy="1838960"/>
                <wp:effectExtent l="0" t="0" r="0" b="0"/>
                <wp:wrapNone/>
                <wp:docPr id="64" name="组合 64"/>
                <wp:cNvGraphicFramePr/>
                <a:graphic xmlns:a="http://schemas.openxmlformats.org/drawingml/2006/main">
                  <a:graphicData uri="http://schemas.microsoft.com/office/word/2010/wordprocessingGroup">
                    <wpg:wgp>
                      <wpg:cNvGrpSpPr/>
                      <wpg:grpSpPr>
                        <a:xfrm>
                          <a:off x="0" y="0"/>
                          <a:ext cx="5692775" cy="1838960"/>
                          <a:chOff x="207" y="38909"/>
                          <a:chExt cx="8659" cy="2896"/>
                        </a:xfrm>
                        <a:effectLst/>
                      </wpg:grpSpPr>
                      <wps:wsp>
                        <wps:cNvPr id="65" name="流程图: 过程 26"/>
                        <wps:cNvSpPr/>
                        <wps:spPr>
                          <a:xfrm>
                            <a:off x="207" y="40034"/>
                            <a:ext cx="1646" cy="614"/>
                          </a:xfrm>
                          <a:prstGeom prst="flowChartProcess">
                            <a:avLst/>
                          </a:prstGeom>
                          <a:noFill/>
                          <a:ln w="9525">
                            <a:noFill/>
                          </a:ln>
                          <a:effectLst/>
                        </wps:spPr>
                        <wps:txbx>
                          <w:txbxContent>
                            <w:p w14:paraId="683E923B">
                              <w:pPr>
                                <w:spacing w:line="384" w:lineRule="exact"/>
                                <w:rPr>
                                  <w:rFonts w:ascii="汉仪中黑简" w:hAnsi="汉仪书宋二简" w:eastAsia="汉仪中黑简" w:cs="汉仪书宋二简"/>
                                </w:rPr>
                              </w:pPr>
                              <w:r>
                                <w:rPr>
                                  <w:rFonts w:hint="eastAsia" w:ascii="汉仪中黑简" w:hAnsi="汉仪书宋二简" w:eastAsia="汉仪中黑简" w:cs="汉仪书宋二简"/>
                                </w:rPr>
                                <w:t>多数人侵权</w:t>
                              </w:r>
                            </w:p>
                          </w:txbxContent>
                        </wps:txbx>
                        <wps:bodyPr upright="1"/>
                      </wps:wsp>
                      <wps:wsp>
                        <wps:cNvPr id="66" name="流程图: 过程 26"/>
                        <wps:cNvSpPr/>
                        <wps:spPr>
                          <a:xfrm>
                            <a:off x="1520" y="40049"/>
                            <a:ext cx="3027" cy="661"/>
                          </a:xfrm>
                          <a:prstGeom prst="flowChartProcess">
                            <a:avLst/>
                          </a:prstGeom>
                          <a:noFill/>
                          <a:ln w="9525">
                            <a:noFill/>
                          </a:ln>
                          <a:effectLst/>
                        </wps:spPr>
                        <wps:txbx>
                          <w:txbxContent>
                            <w:p w14:paraId="66E15775">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共同危险行为（民1170）</w:t>
                              </w:r>
                            </w:p>
                          </w:txbxContent>
                        </wps:txbx>
                        <wps:bodyPr upright="1"/>
                      </wps:wsp>
                      <wps:wsp>
                        <wps:cNvPr id="67" name="左大括号 282"/>
                        <wps:cNvSpPr/>
                        <wps:spPr>
                          <a:xfrm>
                            <a:off x="1503" y="39278"/>
                            <a:ext cx="138" cy="2175"/>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8" name="左大括号 282"/>
                        <wps:cNvSpPr/>
                        <wps:spPr>
                          <a:xfrm>
                            <a:off x="3064" y="39097"/>
                            <a:ext cx="135" cy="677"/>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 name="流程图: 过程 26"/>
                        <wps:cNvSpPr/>
                        <wps:spPr>
                          <a:xfrm>
                            <a:off x="3103" y="38909"/>
                            <a:ext cx="2997" cy="1036"/>
                          </a:xfrm>
                          <a:prstGeom prst="flowChartProcess">
                            <a:avLst/>
                          </a:prstGeom>
                          <a:noFill/>
                          <a:ln w="9525">
                            <a:noFill/>
                          </a:ln>
                          <a:effectLst/>
                        </wps:spPr>
                        <wps:txbx>
                          <w:txbxContent>
                            <w:p w14:paraId="01DDEA9E">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共同加害行为（民1168）</w:t>
                              </w:r>
                            </w:p>
                            <w:p w14:paraId="7054F960">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教唆帮助侵权（民1169）</w:t>
                              </w:r>
                            </w:p>
                          </w:txbxContent>
                        </wps:txbx>
                        <wps:bodyPr upright="1"/>
                      </wps:wsp>
                      <wps:wsp>
                        <wps:cNvPr id="71" name="流程图: 过程 26"/>
                        <wps:cNvSpPr/>
                        <wps:spPr>
                          <a:xfrm>
                            <a:off x="1520" y="40994"/>
                            <a:ext cx="3070" cy="661"/>
                          </a:xfrm>
                          <a:prstGeom prst="flowChartProcess">
                            <a:avLst/>
                          </a:prstGeom>
                          <a:noFill/>
                          <a:ln w="9525">
                            <a:noFill/>
                          </a:ln>
                          <a:effectLst/>
                        </wps:spPr>
                        <wps:txbx>
                          <w:txbxContent>
                            <w:p w14:paraId="35BDA3E2">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无意思联络的数人侵权</w:t>
                              </w:r>
                            </w:p>
                          </w:txbxContent>
                        </wps:txbx>
                        <wps:bodyPr upright="1"/>
                      </wps:wsp>
                      <wps:wsp>
                        <wps:cNvPr id="72" name="流程图: 过程 26"/>
                        <wps:cNvSpPr/>
                        <wps:spPr>
                          <a:xfrm>
                            <a:off x="1521" y="39119"/>
                            <a:ext cx="1739" cy="661"/>
                          </a:xfrm>
                          <a:prstGeom prst="flowChartProcess">
                            <a:avLst/>
                          </a:prstGeom>
                          <a:noFill/>
                          <a:ln w="9525">
                            <a:noFill/>
                          </a:ln>
                          <a:effectLst/>
                        </wps:spPr>
                        <wps:txbx>
                          <w:txbxContent>
                            <w:p w14:paraId="1CBE0C0E">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共同侵权行为</w:t>
                              </w:r>
                            </w:p>
                          </w:txbxContent>
                        </wps:txbx>
                        <wps:bodyPr upright="1"/>
                      </wps:wsp>
                      <wps:wsp>
                        <wps:cNvPr id="73" name="左大括号 282"/>
                        <wps:cNvSpPr/>
                        <wps:spPr>
                          <a:xfrm>
                            <a:off x="3876" y="40957"/>
                            <a:ext cx="135" cy="677"/>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 name="流程图: 过程 26"/>
                        <wps:cNvSpPr/>
                        <wps:spPr>
                          <a:xfrm>
                            <a:off x="3914" y="40769"/>
                            <a:ext cx="4952" cy="1036"/>
                          </a:xfrm>
                          <a:prstGeom prst="flowChartProcess">
                            <a:avLst/>
                          </a:prstGeom>
                          <a:noFill/>
                          <a:ln w="9525">
                            <a:noFill/>
                          </a:ln>
                          <a:effectLst/>
                        </wps:spPr>
                        <wps:txbx>
                          <w:txbxContent>
                            <w:p w14:paraId="7EFE9431">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承担连带责任的无意思联络数人侵权（民1171）</w:t>
                              </w:r>
                            </w:p>
                            <w:p w14:paraId="1E9B1916">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承担按份责任的无意思联络数人侵权（民1172）</w:t>
                              </w:r>
                            </w:p>
                          </w:txbxContent>
                        </wps:txbx>
                        <wps:bodyPr upright="1"/>
                      </wps:wsp>
                    </wpg:wgp>
                  </a:graphicData>
                </a:graphic>
              </wp:anchor>
            </w:drawing>
          </mc:Choice>
          <mc:Fallback>
            <w:pict>
              <v:group id="_x0000_s1026" o:spid="_x0000_s1026" o:spt="203" style="position:absolute;left:0pt;margin-left:5pt;margin-top:6.3pt;height:144.8pt;width:448.25pt;z-index:251659264;mso-width-relative:page;mso-height-relative:page;" coordorigin="207,38909" coordsize="8659,2896" o:gfxdata="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Hiad8nZAAAACQEAAA8A&#10;AAAAAAAAAQAgAAAAIgAAAGRycy9kb3ducmV2LnhtbFBLAQIUABQAAAAIAIdO4kCqjgEOUAQAALEV&#10;AAAOAAAAAAAAAAEAIAAAACgBAABkcnMvZTJvRG9jLnhtbFBLBQYAAAAABgAGAFkBAADqBwAAAAA=&#10;">
                <o:lock v:ext="edit" aspectratio="f"/>
                <v:shape id="流程图: 过程 26" o:spid="_x0000_s1026" o:spt="109" type="#_x0000_t109" style="position:absolute;left:207;top:40034;height:614;width:1646;" filled="f" stroked="f" coordsize="21600,21600" o:gfxdata="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hDu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683E923B">
                        <w:pPr>
                          <w:spacing w:line="384" w:lineRule="exact"/>
                          <w:rPr>
                            <w:rFonts w:ascii="汉仪中黑简" w:hAnsi="汉仪书宋二简" w:eastAsia="汉仪中黑简" w:cs="汉仪书宋二简"/>
                          </w:rPr>
                        </w:pPr>
                        <w:r>
                          <w:rPr>
                            <w:rFonts w:hint="eastAsia" w:ascii="汉仪中黑简" w:hAnsi="汉仪书宋二简" w:eastAsia="汉仪中黑简" w:cs="汉仪书宋二简"/>
                          </w:rPr>
                          <w:t>多数人侵权</w:t>
                        </w:r>
                      </w:p>
                    </w:txbxContent>
                  </v:textbox>
                </v:shape>
                <v:shape id="流程图: 过程 26" o:spid="_x0000_s1026" o:spt="109" type="#_x0000_t109" style="position:absolute;left:1520;top:40049;height:661;width:3027;" filled="f" stroked="f" coordsize="21600,21600" o:gfxdata="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7OQn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66E15775">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共同危险行为（民1170）</w:t>
                        </w:r>
                      </w:p>
                    </w:txbxContent>
                  </v:textbox>
                </v:shape>
                <v:shape id="左大括号 282" o:spid="_x0000_s1026" o:spt="87" type="#_x0000_t87" style="position:absolute;left:1503;top:39278;height:2175;width:138;v-text-anchor:middle;" filled="f" stroked="t" coordsize="21600,21600" o:gfxdata="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lWoougAAANsA&#10;AAAPAAAAAAAAAAEAIAAAACIAAABkcnMvZG93bnJldi54bWxQSwECFAAUAAAACACHTuJAMy8FnjsA&#10;AAA5AAAAEAAAAAAAAAABACAAAAAJAQAAZHJzL3NoYXBleG1sLnhtbFBLBQYAAAAABgAGAFsBAACz&#10;AwAAAAA=&#10;" adj="114,10800">
                  <v:fill on="f" focussize="0,0"/>
                  <v:stroke weight="0.5pt" color="#FF0000" miterlimit="8" joinstyle="miter"/>
                  <v:imagedata o:title=""/>
                  <o:lock v:ext="edit" aspectratio="f"/>
                </v:shape>
                <v:shape id="左大括号 282" o:spid="_x0000_s1026" o:spt="87" type="#_x0000_t87" style="position:absolute;left:3064;top:39097;height:677;width:135;v-text-anchor:middle;" filled="f" stroked="t" coordsize="21600,21600" o:gfxdata="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Ar/he2AAAA2wAAAA8A&#10;AAAAAAAAAQAgAAAAIgAAAGRycy9kb3ducmV2LnhtbFBLAQIUABQAAAAIAIdO4kAzLwWeOwAAADkA&#10;AAAQAAAAAAAAAAEAIAAAAAUBAABkcnMvc2hhcGV4bWwueG1sUEsFBgAAAAAGAAYAWwEAAK8DAAAA&#10;AA==&#10;" adj="358,10800">
                  <v:fill on="f" focussize="0,0"/>
                  <v:stroke weight="0.5pt" color="#FF0000" miterlimit="8" joinstyle="miter"/>
                  <v:imagedata o:title=""/>
                  <o:lock v:ext="edit" aspectratio="f"/>
                </v:shape>
                <v:shape id="流程图: 过程 26" o:spid="_x0000_s1026" o:spt="109" type="#_x0000_t109" style="position:absolute;left:3103;top:38909;height:1036;width:2997;" filled="f" stroked="f" coordsize="21600,21600" o:gfxdata="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s87rL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01DDEA9E">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共同加害行为（民1168）</w:t>
                        </w:r>
                      </w:p>
                      <w:p w14:paraId="7054F960">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教唆帮助侵权（民1169）</w:t>
                        </w:r>
                      </w:p>
                    </w:txbxContent>
                  </v:textbox>
                </v:shape>
                <v:shape id="流程图: 过程 26" o:spid="_x0000_s1026" o:spt="109" type="#_x0000_t109" style="position:absolute;left:1520;top:40994;height:661;width:3070;" filled="f" stroked="f" coordsize="21600,21600" o:gfxdata="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Dnje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35BDA3E2">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无意思联络的数人侵权</w:t>
                        </w:r>
                      </w:p>
                    </w:txbxContent>
                  </v:textbox>
                </v:shape>
                <v:shape id="流程图: 过程 26" o:spid="_x0000_s1026" o:spt="109" type="#_x0000_t109" style="position:absolute;left:1521;top:39119;height:661;width:1739;" filled="f" stroked="f" coordsize="21600,21600" o:gfxdata="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VEAQ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1CBE0C0E">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共同侵权行为</w:t>
                        </w:r>
                      </w:p>
                    </w:txbxContent>
                  </v:textbox>
                </v:shape>
                <v:shape id="左大括号 282" o:spid="_x0000_s1026" o:spt="87" type="#_x0000_t87" style="position:absolute;left:3876;top:40957;height:677;width:135;v-text-anchor:middle;" filled="f" stroked="t" coordsize="21600,21600" o:gfxdata="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1b6u74A&#10;AADbAAAADwAAAAAAAAABACAAAAAiAAAAZHJzL2Rvd25yZXYueG1sUEsBAhQAFAAAAAgAh07iQDMv&#10;BZ47AAAAOQAAABAAAAAAAAAAAQAgAAAADQEAAGRycy9zaGFwZXhtbC54bWxQSwUGAAAAAAYABgBb&#10;AQAAtwMAAAAA&#10;" adj="358,10800">
                  <v:fill on="f" focussize="0,0"/>
                  <v:stroke weight="0.5pt" color="#FF0000" miterlimit="8" joinstyle="miter"/>
                  <v:imagedata o:title=""/>
                  <o:lock v:ext="edit" aspectratio="f"/>
                </v:shape>
                <v:shape id="流程图: 过程 26" o:spid="_x0000_s1026" o:spt="109" type="#_x0000_t109" style="position:absolute;left:3914;top:40769;height:1036;width:4952;" filled="f" stroked="f" coordsize="21600,21600" o:gfxdata="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P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7EFE9431">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承担连带责任的无意思联络数人侵权（民1171）</w:t>
                        </w:r>
                      </w:p>
                      <w:p w14:paraId="1E9B1916">
                        <w:pPr>
                          <w:spacing w:line="384" w:lineRule="exact"/>
                          <w:rPr>
                            <w:rFonts w:ascii="汉仪书宋二简" w:hAnsi="汉仪书宋二简" w:eastAsia="汉仪书宋二简" w:cs="汉仪书宋二简"/>
                          </w:rPr>
                        </w:pPr>
                        <w:r>
                          <w:rPr>
                            <w:rFonts w:hint="eastAsia" w:ascii="汉仪书宋二简" w:hAnsi="汉仪书宋二简" w:eastAsia="汉仪书宋二简" w:cs="汉仪书宋二简"/>
                          </w:rPr>
                          <w:t>承担按份责任的无意思联络数人侵权（民1172）</w:t>
                        </w:r>
                      </w:p>
                    </w:txbxContent>
                  </v:textbox>
                </v:shape>
              </v:group>
            </w:pict>
          </mc:Fallback>
        </mc:AlternateContent>
      </w:r>
    </w:p>
    <w:p w14:paraId="4D7A9555">
      <w:pPr>
        <w:spacing w:line="384" w:lineRule="exact"/>
        <w:ind w:firstLine="420" w:firstLineChars="200"/>
        <w:rPr>
          <w:rFonts w:ascii="汉仪书宋二简" w:hAnsi="Times New Roman" w:eastAsia="汉仪书宋二简" w:cs="Times New Roman"/>
        </w:rPr>
      </w:pPr>
    </w:p>
    <w:p w14:paraId="677909F4">
      <w:pPr>
        <w:spacing w:line="384" w:lineRule="exact"/>
        <w:ind w:firstLine="420" w:firstLineChars="200"/>
        <w:rPr>
          <w:rFonts w:ascii="汉仪书宋二简" w:hAnsi="Times New Roman" w:eastAsia="汉仪书宋二简" w:cs="Times New Roman"/>
        </w:rPr>
      </w:pPr>
    </w:p>
    <w:p w14:paraId="0FE347FD">
      <w:pPr>
        <w:spacing w:line="384" w:lineRule="exact"/>
        <w:ind w:firstLine="420" w:firstLineChars="200"/>
        <w:rPr>
          <w:rFonts w:ascii="汉仪书宋二简" w:hAnsi="Times New Roman" w:eastAsia="汉仪书宋二简" w:cs="Times New Roman"/>
        </w:rPr>
      </w:pPr>
    </w:p>
    <w:p w14:paraId="37871A22">
      <w:pPr>
        <w:spacing w:line="384" w:lineRule="exact"/>
        <w:ind w:firstLine="420" w:firstLineChars="200"/>
        <w:rPr>
          <w:rFonts w:ascii="汉仪书宋二简" w:hAnsi="Times New Roman" w:eastAsia="汉仪书宋二简" w:cs="Times New Roman"/>
        </w:rPr>
      </w:pPr>
    </w:p>
    <w:p w14:paraId="5A7DAD86">
      <w:pPr>
        <w:spacing w:line="384" w:lineRule="exact"/>
        <w:ind w:firstLine="420" w:firstLineChars="200"/>
        <w:rPr>
          <w:rFonts w:ascii="汉仪书宋二简" w:hAnsi="Times New Roman" w:eastAsia="汉仪书宋二简" w:cs="Times New Roman"/>
        </w:rPr>
      </w:pPr>
    </w:p>
    <w:p w14:paraId="210D02EC">
      <w:pPr>
        <w:spacing w:line="384" w:lineRule="exact"/>
        <w:ind w:firstLine="420" w:firstLineChars="200"/>
        <w:rPr>
          <w:rFonts w:ascii="汉仪书宋二简" w:hAnsi="Times New Roman" w:eastAsia="汉仪书宋二简" w:cs="Times New Roman"/>
        </w:rPr>
      </w:pPr>
    </w:p>
    <w:p w14:paraId="13B59E9F">
      <w:pPr>
        <w:spacing w:line="384" w:lineRule="exact"/>
        <w:ind w:firstLine="420" w:firstLineChars="200"/>
        <w:rPr>
          <w:rFonts w:ascii="汉仪书宋二简" w:hAnsi="Times New Roman" w:eastAsia="汉仪书宋二简" w:cs="Times New Roman"/>
        </w:rPr>
      </w:pPr>
    </w:p>
    <w:p w14:paraId="77CDA92F">
      <w:pPr>
        <w:spacing w:line="384" w:lineRule="exact"/>
        <w:ind w:firstLine="420" w:firstLineChars="200"/>
        <w:rPr>
          <w:rFonts w:ascii="汉仪书宋二简" w:hAnsi="Times New Roman" w:eastAsia="汉仪书宋二简" w:cs="Times New Roman"/>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668"/>
        <w:gridCol w:w="2717"/>
        <w:gridCol w:w="4137"/>
      </w:tblGrid>
      <w:tr w14:paraId="5B749A6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385" w:type="dxa"/>
            <w:gridSpan w:val="2"/>
            <w:noWrap w:val="0"/>
            <w:vAlign w:val="center"/>
          </w:tcPr>
          <w:p w14:paraId="3E90B16E">
            <w:pPr>
              <w:spacing w:before="42" w:beforeLines="10" w:after="84" w:afterLines="20" w:line="280" w:lineRule="exact"/>
              <w:jc w:val="center"/>
              <w:rPr>
                <w:rFonts w:ascii="汉仪书宋一简" w:hAnsi="Times New Roman" w:eastAsia="汉仪书宋一简" w:cs="Times New Roman"/>
                <w:b/>
                <w:bCs/>
                <w:sz w:val="20"/>
                <w:szCs w:val="20"/>
              </w:rPr>
            </w:pPr>
            <w:r>
              <w:rPr>
                <w:rFonts w:hint="eastAsia" w:ascii="汉仪中黑简" w:hAnsi="Times New Roman" w:eastAsia="汉仪中黑简" w:cs="Times New Roman"/>
                <w:sz w:val="20"/>
                <w:szCs w:val="20"/>
              </w:rPr>
              <w:t>共同侵权行为</w:t>
            </w:r>
          </w:p>
        </w:tc>
        <w:tc>
          <w:tcPr>
            <w:tcW w:w="4137" w:type="dxa"/>
            <w:noWrap w:val="0"/>
            <w:vAlign w:val="center"/>
          </w:tcPr>
          <w:p w14:paraId="34EC63F8">
            <w:pPr>
              <w:spacing w:before="42" w:beforeLines="10" w:after="84" w:afterLines="20" w:line="280" w:lineRule="exact"/>
              <w:rPr>
                <w:rFonts w:ascii="汉仪书宋一简" w:hAnsi="Times New Roman" w:eastAsia="汉仪书宋一简" w:cs="Times New Roman"/>
                <w:b/>
                <w:bCs/>
                <w:sz w:val="20"/>
                <w:szCs w:val="20"/>
                <w:u w:val="single"/>
              </w:rPr>
            </w:pPr>
            <w:r>
              <w:rPr>
                <w:rFonts w:hint="eastAsia" w:ascii="汉仪中黑简" w:hAnsi="楷体" w:eastAsia="汉仪中黑简" w:cs="Times New Roman"/>
                <w:color w:val="B00824"/>
                <w:sz w:val="20"/>
                <w:szCs w:val="20"/>
              </w:rPr>
              <w:t>连带责任</w:t>
            </w:r>
          </w:p>
        </w:tc>
      </w:tr>
      <w:tr w14:paraId="4840EFE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68" w:type="dxa"/>
            <w:vMerge w:val="restart"/>
            <w:noWrap w:val="0"/>
            <w:vAlign w:val="center"/>
          </w:tcPr>
          <w:p w14:paraId="73DCE23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教唆、帮助侵权</w:t>
            </w:r>
          </w:p>
        </w:tc>
        <w:tc>
          <w:tcPr>
            <w:tcW w:w="2717" w:type="dxa"/>
            <w:noWrap w:val="0"/>
            <w:vAlign w:val="center"/>
          </w:tcPr>
          <w:p w14:paraId="0CD5E1B6">
            <w:pPr>
              <w:spacing w:before="42" w:beforeLines="10" w:after="84" w:afterLines="20" w:line="280" w:lineRule="exact"/>
              <w:jc w:val="lef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1．完全民事行为能力人教唆、帮助完全民事行为能力人实施侵权行为</w:t>
            </w:r>
          </w:p>
        </w:tc>
        <w:tc>
          <w:tcPr>
            <w:tcW w:w="4137" w:type="dxa"/>
            <w:noWrap w:val="0"/>
            <w:vAlign w:val="center"/>
          </w:tcPr>
          <w:p w14:paraId="6E3C62D8">
            <w:pPr>
              <w:spacing w:before="42" w:beforeLines="10" w:after="84" w:afterLines="20" w:line="280" w:lineRule="exact"/>
              <w:rPr>
                <w:rFonts w:ascii="汉仪书宋一简" w:hAnsi="Times New Roman" w:eastAsia="汉仪书宋一简" w:cs="Times New Roman"/>
                <w:b/>
                <w:bCs/>
                <w:sz w:val="20"/>
                <w:szCs w:val="20"/>
                <w:u w:val="single"/>
              </w:rPr>
            </w:pPr>
            <w:r>
              <w:rPr>
                <w:rFonts w:hint="eastAsia" w:ascii="汉仪书宋一简" w:hAnsi="Times New Roman" w:eastAsia="汉仪书宋一简" w:cs="Times New Roman"/>
                <w:sz w:val="20"/>
                <w:szCs w:val="20"/>
              </w:rPr>
              <w:t>教唆人、帮助人与行为人承担连带责任</w:t>
            </w:r>
          </w:p>
        </w:tc>
      </w:tr>
      <w:tr w14:paraId="3E84967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trHeight w:val="1382" w:hRule="atLeast"/>
          <w:jc w:val="center"/>
        </w:trPr>
        <w:tc>
          <w:tcPr>
            <w:tcW w:w="1668" w:type="dxa"/>
            <w:vMerge w:val="continue"/>
            <w:noWrap w:val="0"/>
            <w:vAlign w:val="center"/>
          </w:tcPr>
          <w:p w14:paraId="23FEE7D4">
            <w:pPr>
              <w:spacing w:before="42" w:beforeLines="10" w:after="84" w:afterLines="20" w:line="280" w:lineRule="exact"/>
              <w:jc w:val="center"/>
              <w:rPr>
                <w:rFonts w:ascii="汉仪中黑简" w:hAnsi="Times New Roman" w:eastAsia="汉仪中黑简" w:cs="Times New Roman"/>
                <w:sz w:val="20"/>
                <w:szCs w:val="20"/>
              </w:rPr>
            </w:pPr>
          </w:p>
        </w:tc>
        <w:tc>
          <w:tcPr>
            <w:tcW w:w="2717" w:type="dxa"/>
            <w:noWrap w:val="0"/>
            <w:vAlign w:val="center"/>
          </w:tcPr>
          <w:p w14:paraId="71DCF4CA">
            <w:pPr>
              <w:spacing w:before="42" w:beforeLines="10" w:after="84" w:afterLines="20" w:line="280" w:lineRule="exact"/>
              <w:jc w:val="lef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2．无民事行为能力人、限制民事行为能力人教唆、帮助完全民事行为能力人实施侵权行为</w:t>
            </w:r>
          </w:p>
        </w:tc>
        <w:tc>
          <w:tcPr>
            <w:tcW w:w="4137" w:type="dxa"/>
            <w:noWrap w:val="0"/>
            <w:vAlign w:val="center"/>
          </w:tcPr>
          <w:p w14:paraId="351C0BA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由教唆人、帮助人承担侵权责任，该无民事行为能力人、限制民事行为能力人的监护人未尽到监护职责的，应当承担相应的责任</w:t>
            </w:r>
          </w:p>
        </w:tc>
      </w:tr>
      <w:tr w14:paraId="6592D5D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68" w:type="dxa"/>
            <w:vMerge w:val="continue"/>
            <w:noWrap w:val="0"/>
            <w:vAlign w:val="center"/>
          </w:tcPr>
          <w:p w14:paraId="57B19D42">
            <w:pPr>
              <w:spacing w:before="42" w:beforeLines="10" w:after="84" w:afterLines="20" w:line="280" w:lineRule="exact"/>
              <w:jc w:val="center"/>
              <w:rPr>
                <w:rFonts w:ascii="汉仪中黑简" w:hAnsi="Times New Roman" w:eastAsia="汉仪中黑简" w:cs="Times New Roman"/>
                <w:sz w:val="20"/>
                <w:szCs w:val="20"/>
              </w:rPr>
            </w:pPr>
          </w:p>
        </w:tc>
        <w:tc>
          <w:tcPr>
            <w:tcW w:w="2717" w:type="dxa"/>
            <w:noWrap w:val="0"/>
            <w:vAlign w:val="center"/>
          </w:tcPr>
          <w:p w14:paraId="17FC5AEE">
            <w:pPr>
              <w:spacing w:before="42" w:beforeLines="10" w:after="84" w:afterLines="20" w:line="280" w:lineRule="exact"/>
              <w:jc w:val="lef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3．完全民事行为能力人教唆、帮助无民事行为能力人、限制民事行为能力人实施侵权行为</w:t>
            </w:r>
          </w:p>
        </w:tc>
        <w:tc>
          <w:tcPr>
            <w:tcW w:w="4137" w:type="dxa"/>
            <w:noWrap w:val="0"/>
            <w:vAlign w:val="center"/>
          </w:tcPr>
          <w:p w14:paraId="48CFD3B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由教唆人、帮助人承担侵权责任，该无民事行为能力人、限制民事行为能力人的监护人未尽到监护职责的，应当承担相应的责任</w:t>
            </w:r>
          </w:p>
        </w:tc>
      </w:tr>
      <w:tr w14:paraId="0D16E15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68" w:type="dxa"/>
            <w:vMerge w:val="continue"/>
            <w:noWrap w:val="0"/>
            <w:vAlign w:val="center"/>
          </w:tcPr>
          <w:p w14:paraId="1EDC3FC8">
            <w:pPr>
              <w:spacing w:before="42" w:beforeLines="10" w:after="84" w:afterLines="20" w:line="280" w:lineRule="exact"/>
              <w:jc w:val="center"/>
              <w:rPr>
                <w:rFonts w:ascii="汉仪中黑简" w:hAnsi="Times New Roman" w:eastAsia="汉仪中黑简" w:cs="Times New Roman"/>
                <w:sz w:val="20"/>
                <w:szCs w:val="20"/>
              </w:rPr>
            </w:pPr>
          </w:p>
        </w:tc>
        <w:tc>
          <w:tcPr>
            <w:tcW w:w="2717" w:type="dxa"/>
            <w:noWrap w:val="0"/>
            <w:vAlign w:val="center"/>
          </w:tcPr>
          <w:p w14:paraId="6CD133EA">
            <w:pPr>
              <w:spacing w:before="42" w:beforeLines="10" w:after="84" w:afterLines="20" w:line="280" w:lineRule="exact"/>
              <w:jc w:val="lef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4．无民事行为能力人、限制民事行为能力人教唆、帮助无民事行为能力人、限制民事行为能力人实施侵权行为</w:t>
            </w:r>
          </w:p>
        </w:tc>
        <w:tc>
          <w:tcPr>
            <w:tcW w:w="4137" w:type="dxa"/>
            <w:noWrap w:val="0"/>
            <w:vAlign w:val="center"/>
          </w:tcPr>
          <w:p w14:paraId="3723DC6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由教唆人、帮助人的监护人承担侵权责任，行为人的监护人未尽到监护职责的，应当承担相应的责任</w:t>
            </w:r>
          </w:p>
        </w:tc>
      </w:tr>
      <w:tr w14:paraId="6EED859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68" w:type="dxa"/>
            <w:vMerge w:val="restart"/>
            <w:noWrap w:val="0"/>
            <w:vAlign w:val="center"/>
          </w:tcPr>
          <w:p w14:paraId="2798E32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共同危险行为</w:t>
            </w:r>
          </w:p>
        </w:tc>
        <w:tc>
          <w:tcPr>
            <w:tcW w:w="2717" w:type="dxa"/>
            <w:noWrap w:val="0"/>
            <w:vAlign w:val="center"/>
          </w:tcPr>
          <w:p w14:paraId="46DF8E0F">
            <w:pPr>
              <w:spacing w:before="42" w:beforeLines="10" w:after="84" w:afterLines="20" w:line="280" w:lineRule="exact"/>
              <w:jc w:val="center"/>
              <w:rPr>
                <w:rFonts w:ascii="汉仪书宋一简" w:hAnsi="Times New Roman" w:eastAsia="汉仪书宋一简" w:cs="Times New Roman"/>
                <w:b/>
                <w:bCs/>
                <w:sz w:val="20"/>
                <w:szCs w:val="20"/>
              </w:rPr>
            </w:pPr>
            <w:r>
              <w:rPr>
                <w:rFonts w:hint="eastAsia" w:ascii="汉仪中黑简" w:hAnsi="Times New Roman" w:eastAsia="汉仪中黑简" w:cs="Times New Roman"/>
                <w:sz w:val="20"/>
                <w:szCs w:val="20"/>
              </w:rPr>
              <w:t>责任形态</w:t>
            </w:r>
          </w:p>
        </w:tc>
        <w:tc>
          <w:tcPr>
            <w:tcW w:w="4137" w:type="dxa"/>
            <w:noWrap w:val="0"/>
            <w:vAlign w:val="center"/>
          </w:tcPr>
          <w:p w14:paraId="44483F43">
            <w:pPr>
              <w:spacing w:before="42" w:beforeLines="10" w:after="84" w:afterLines="20" w:line="280" w:lineRule="exact"/>
              <w:rPr>
                <w:rFonts w:ascii="汉仪书宋一简" w:hAnsi="Times New Roman" w:eastAsia="汉仪书宋一简" w:cs="Times New Roman"/>
                <w:b/>
                <w:bCs/>
                <w:sz w:val="20"/>
                <w:szCs w:val="20"/>
                <w:u w:val="single"/>
              </w:rPr>
            </w:pPr>
            <w:r>
              <w:rPr>
                <w:rFonts w:hint="eastAsia" w:ascii="汉仪中黑简" w:hAnsi="楷体" w:eastAsia="汉仪中黑简" w:cs="Times New Roman"/>
                <w:color w:val="B00824"/>
                <w:sz w:val="20"/>
                <w:szCs w:val="20"/>
              </w:rPr>
              <w:t>各危险行为实施者承担连带责任</w:t>
            </w:r>
          </w:p>
        </w:tc>
      </w:tr>
      <w:tr w14:paraId="47A9F12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68" w:type="dxa"/>
            <w:vMerge w:val="continue"/>
            <w:noWrap w:val="0"/>
            <w:vAlign w:val="center"/>
          </w:tcPr>
          <w:p w14:paraId="39526176">
            <w:pPr>
              <w:spacing w:before="42" w:beforeLines="10" w:after="84" w:afterLines="20" w:line="280" w:lineRule="exact"/>
              <w:rPr>
                <w:rFonts w:ascii="汉仪书宋一简" w:hAnsi="Times New Roman" w:eastAsia="汉仪书宋一简" w:cs="Times New Roman"/>
                <w:b/>
                <w:bCs/>
                <w:sz w:val="20"/>
                <w:szCs w:val="20"/>
              </w:rPr>
            </w:pPr>
          </w:p>
        </w:tc>
        <w:tc>
          <w:tcPr>
            <w:tcW w:w="2717" w:type="dxa"/>
            <w:noWrap w:val="0"/>
            <w:vAlign w:val="center"/>
          </w:tcPr>
          <w:p w14:paraId="674185DF">
            <w:pPr>
              <w:spacing w:before="42" w:beforeLines="10" w:after="84" w:afterLines="20" w:line="280" w:lineRule="exact"/>
              <w:jc w:val="center"/>
              <w:rPr>
                <w:rFonts w:ascii="汉仪书宋一简" w:hAnsi="Times New Roman" w:eastAsia="汉仪书宋一简" w:cs="Times New Roman"/>
                <w:b/>
                <w:bCs/>
                <w:sz w:val="20"/>
                <w:szCs w:val="20"/>
              </w:rPr>
            </w:pPr>
            <w:r>
              <w:rPr>
                <w:rFonts w:hint="eastAsia" w:ascii="汉仪中黑简" w:hAnsi="Times New Roman" w:eastAsia="汉仪中黑简" w:cs="Times New Roman"/>
                <w:sz w:val="20"/>
                <w:szCs w:val="20"/>
              </w:rPr>
              <w:t>免责方式</w:t>
            </w:r>
          </w:p>
        </w:tc>
        <w:tc>
          <w:tcPr>
            <w:tcW w:w="4137" w:type="dxa"/>
            <w:noWrap w:val="0"/>
            <w:vAlign w:val="center"/>
          </w:tcPr>
          <w:p w14:paraId="04E5758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各危险行为的实施者</w:t>
            </w:r>
            <w:r>
              <w:rPr>
                <w:rFonts w:hint="eastAsia" w:ascii="汉仪中黑简" w:hAnsi="楷体" w:eastAsia="汉仪中黑简" w:cs="Times New Roman"/>
                <w:color w:val="B00824"/>
                <w:sz w:val="20"/>
                <w:szCs w:val="20"/>
              </w:rPr>
              <w:t>可以通过证明损害与自己的危险行为没有因果关系而免责</w:t>
            </w:r>
          </w:p>
        </w:tc>
      </w:tr>
      <w:tr w14:paraId="71E91A2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68" w:type="dxa"/>
            <w:vMerge w:val="restart"/>
            <w:noWrap w:val="0"/>
            <w:vAlign w:val="center"/>
          </w:tcPr>
          <w:p w14:paraId="0499A8BC">
            <w:pPr>
              <w:spacing w:before="42" w:beforeLines="10" w:after="84" w:afterLines="20" w:line="280" w:lineRule="exact"/>
              <w:jc w:val="center"/>
              <w:rPr>
                <w:rFonts w:ascii="汉仪书宋一简" w:hAnsi="Times New Roman" w:eastAsia="汉仪书宋一简" w:cs="Times New Roman"/>
                <w:b/>
                <w:bCs/>
                <w:sz w:val="20"/>
                <w:szCs w:val="20"/>
              </w:rPr>
            </w:pPr>
            <w:r>
              <w:rPr>
                <w:rFonts w:hint="eastAsia" w:ascii="汉仪中黑简" w:hAnsi="Times New Roman" w:eastAsia="汉仪中黑简" w:cs="Times New Roman"/>
                <w:sz w:val="20"/>
                <w:szCs w:val="20"/>
              </w:rPr>
              <w:t>无意思联络的数人侵权</w:t>
            </w:r>
          </w:p>
        </w:tc>
        <w:tc>
          <w:tcPr>
            <w:tcW w:w="2717" w:type="dxa"/>
            <w:noWrap w:val="0"/>
            <w:vAlign w:val="center"/>
          </w:tcPr>
          <w:p w14:paraId="7A6CA13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承担连带责任的无意思联络数人侵权</w:t>
            </w:r>
          </w:p>
        </w:tc>
        <w:tc>
          <w:tcPr>
            <w:tcW w:w="4137" w:type="dxa"/>
            <w:noWrap w:val="0"/>
            <w:vAlign w:val="center"/>
          </w:tcPr>
          <w:p w14:paraId="5417609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每个人的侵权行为都足以造成全部损害</w:t>
            </w:r>
          </w:p>
        </w:tc>
      </w:tr>
      <w:tr w14:paraId="4DBB386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68" w:type="dxa"/>
            <w:vMerge w:val="continue"/>
            <w:noWrap w:val="0"/>
            <w:vAlign w:val="center"/>
          </w:tcPr>
          <w:p w14:paraId="326E2C1F">
            <w:pPr>
              <w:spacing w:before="42" w:beforeLines="10" w:after="84" w:afterLines="20" w:line="280" w:lineRule="exact"/>
              <w:rPr>
                <w:rFonts w:ascii="汉仪书宋一简" w:hAnsi="Times New Roman" w:eastAsia="汉仪书宋一简" w:cs="Times New Roman"/>
                <w:b/>
                <w:bCs/>
                <w:sz w:val="20"/>
                <w:szCs w:val="20"/>
              </w:rPr>
            </w:pPr>
          </w:p>
        </w:tc>
        <w:tc>
          <w:tcPr>
            <w:tcW w:w="2717" w:type="dxa"/>
            <w:vMerge w:val="restart"/>
            <w:noWrap w:val="0"/>
            <w:vAlign w:val="center"/>
          </w:tcPr>
          <w:p w14:paraId="4877E39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承担按份责任的无意思联络数人侵权</w:t>
            </w:r>
          </w:p>
        </w:tc>
        <w:tc>
          <w:tcPr>
            <w:tcW w:w="4137" w:type="dxa"/>
            <w:noWrap w:val="0"/>
            <w:vAlign w:val="center"/>
          </w:tcPr>
          <w:p w14:paraId="1991860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单个加害行为不足以造成全部损害</w:t>
            </w:r>
          </w:p>
        </w:tc>
      </w:tr>
      <w:tr w14:paraId="70BA649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68" w:type="dxa"/>
            <w:vMerge w:val="continue"/>
            <w:noWrap w:val="0"/>
            <w:vAlign w:val="center"/>
          </w:tcPr>
          <w:p w14:paraId="13C50636">
            <w:pPr>
              <w:spacing w:before="42" w:beforeLines="10" w:after="84" w:afterLines="20" w:line="280" w:lineRule="exact"/>
              <w:rPr>
                <w:rFonts w:ascii="汉仪书宋一简" w:hAnsi="Times New Roman" w:eastAsia="汉仪书宋一简" w:cs="Times New Roman"/>
                <w:sz w:val="20"/>
                <w:szCs w:val="20"/>
              </w:rPr>
            </w:pPr>
          </w:p>
        </w:tc>
        <w:tc>
          <w:tcPr>
            <w:tcW w:w="2717" w:type="dxa"/>
            <w:vMerge w:val="continue"/>
            <w:noWrap w:val="0"/>
            <w:vAlign w:val="center"/>
          </w:tcPr>
          <w:p w14:paraId="5379C6E3">
            <w:pPr>
              <w:spacing w:before="42" w:beforeLines="10" w:after="84" w:afterLines="20" w:line="280" w:lineRule="exact"/>
              <w:rPr>
                <w:rFonts w:ascii="汉仪书宋一简" w:hAnsi="Times New Roman" w:eastAsia="汉仪书宋一简" w:cs="Times New Roman"/>
                <w:sz w:val="20"/>
                <w:szCs w:val="20"/>
              </w:rPr>
            </w:pPr>
          </w:p>
        </w:tc>
        <w:tc>
          <w:tcPr>
            <w:tcW w:w="4137" w:type="dxa"/>
            <w:noWrap w:val="0"/>
            <w:vAlign w:val="center"/>
          </w:tcPr>
          <w:p w14:paraId="3D0C392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难以确定责任大小的，平均承担责任</w:t>
            </w:r>
          </w:p>
        </w:tc>
      </w:tr>
    </w:tbl>
    <w:p w14:paraId="10C683DF">
      <w:pPr>
        <w:spacing w:line="384" w:lineRule="exact"/>
        <w:ind w:firstLine="420" w:firstLineChars="200"/>
        <w:rPr>
          <w:rFonts w:ascii="Times New Roman" w:hAnsi="Times New Roman" w:cs="Times New Roman"/>
        </w:rPr>
      </w:pPr>
    </w:p>
    <w:p w14:paraId="32817A35">
      <w:pPr>
        <w:spacing w:line="384" w:lineRule="exact"/>
        <w:ind w:firstLine="420" w:firstLineChars="200"/>
        <w:rPr>
          <w:rFonts w:ascii="Times New Roman" w:hAnsi="Times New Roman" w:cs="Times New Roman"/>
        </w:rPr>
      </w:pPr>
    </w:p>
    <w:p w14:paraId="4249CC83">
      <w:pPr>
        <w:pStyle w:val="3"/>
        <w:tabs>
          <w:tab w:val="left" w:pos="420"/>
        </w:tabs>
        <w:spacing w:before="0" w:after="0" w:line="384" w:lineRule="exact"/>
        <w:rPr>
          <w:rFonts w:eastAsia="汉仪大宋简"/>
          <w:b w:val="0"/>
          <w:sz w:val="26"/>
        </w:rPr>
      </w:pPr>
      <w:bookmarkStart w:id="51" w:name="_Toc135757932"/>
      <w:r>
        <w:rPr>
          <w:rFonts w:eastAsia="汉仪大宋简"/>
          <w:b w:val="0"/>
          <w:sz w:val="26"/>
        </w:rPr>
        <w:t>三、侵权责任的减轻和免责事由</w:t>
      </w:r>
      <w:bookmarkEnd w:id="51"/>
    </w:p>
    <w:p w14:paraId="20198261">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809"/>
        <w:gridCol w:w="6713"/>
      </w:tblGrid>
      <w:tr w14:paraId="16A9341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09" w:type="dxa"/>
            <w:vMerge w:val="restart"/>
            <w:noWrap w:val="0"/>
            <w:vAlign w:val="center"/>
          </w:tcPr>
          <w:p w14:paraId="65ECA6F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责任免除事由</w:t>
            </w:r>
          </w:p>
        </w:tc>
        <w:tc>
          <w:tcPr>
            <w:tcW w:w="6713" w:type="dxa"/>
            <w:noWrap w:val="0"/>
            <w:vAlign w:val="center"/>
          </w:tcPr>
          <w:p w14:paraId="1AC0C2C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（1）受害人故意（《民法典》第1174条）</w:t>
            </w:r>
          </w:p>
        </w:tc>
      </w:tr>
      <w:tr w14:paraId="6AA08FE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09" w:type="dxa"/>
            <w:vMerge w:val="continue"/>
            <w:noWrap w:val="0"/>
            <w:vAlign w:val="center"/>
          </w:tcPr>
          <w:p w14:paraId="038D0DE7">
            <w:pPr>
              <w:spacing w:before="42" w:beforeLines="10" w:after="84" w:afterLines="20" w:line="280" w:lineRule="exact"/>
              <w:jc w:val="center"/>
              <w:rPr>
                <w:rFonts w:ascii="汉仪中黑简" w:hAnsi="Times New Roman" w:eastAsia="汉仪中黑简" w:cs="Times New Roman"/>
                <w:sz w:val="20"/>
                <w:szCs w:val="20"/>
              </w:rPr>
            </w:pPr>
          </w:p>
        </w:tc>
        <w:tc>
          <w:tcPr>
            <w:tcW w:w="6713" w:type="dxa"/>
            <w:noWrap w:val="0"/>
            <w:vAlign w:val="center"/>
          </w:tcPr>
          <w:p w14:paraId="77CAA5D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（2）自甘冒险（《民法典》第1176条）</w:t>
            </w:r>
          </w:p>
        </w:tc>
      </w:tr>
      <w:tr w14:paraId="00109DA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09" w:type="dxa"/>
            <w:vMerge w:val="continue"/>
            <w:noWrap w:val="0"/>
            <w:vAlign w:val="center"/>
          </w:tcPr>
          <w:p w14:paraId="4C7520E9">
            <w:pPr>
              <w:spacing w:before="42" w:beforeLines="10" w:after="84" w:afterLines="20" w:line="280" w:lineRule="exact"/>
              <w:jc w:val="center"/>
              <w:rPr>
                <w:rFonts w:ascii="汉仪中黑简" w:hAnsi="Times New Roman" w:eastAsia="汉仪中黑简" w:cs="Times New Roman"/>
                <w:sz w:val="20"/>
                <w:szCs w:val="20"/>
              </w:rPr>
            </w:pPr>
          </w:p>
        </w:tc>
        <w:tc>
          <w:tcPr>
            <w:tcW w:w="6713" w:type="dxa"/>
            <w:noWrap w:val="0"/>
            <w:vAlign w:val="center"/>
          </w:tcPr>
          <w:p w14:paraId="4D724C6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（3）自助行为（《民法典》第1177条）</w:t>
            </w:r>
          </w:p>
        </w:tc>
      </w:tr>
      <w:tr w14:paraId="0BB1EAF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09" w:type="dxa"/>
            <w:noWrap w:val="0"/>
            <w:vAlign w:val="center"/>
          </w:tcPr>
          <w:p w14:paraId="1D513B0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责任减轻事由</w:t>
            </w:r>
          </w:p>
        </w:tc>
        <w:tc>
          <w:tcPr>
            <w:tcW w:w="6713" w:type="dxa"/>
            <w:noWrap w:val="0"/>
            <w:vAlign w:val="center"/>
          </w:tcPr>
          <w:p w14:paraId="29E73EFC">
            <w:pPr>
              <w:spacing w:before="42" w:beforeLines="10" w:after="84" w:afterLines="20" w:line="280" w:lineRule="exact"/>
              <w:rPr>
                <w:rFonts w:hint="eastAsia"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sz w:val="20"/>
                <w:szCs w:val="20"/>
              </w:rPr>
              <w:t>与有过失（《民法典》第1173条）</w:t>
            </w:r>
            <w:r>
              <w:rPr>
                <w:rFonts w:hint="eastAsia" w:ascii="汉仪书宋一简" w:hAnsi="Times New Roman" w:eastAsia="汉仪书宋一简" w:cs="Times New Roman"/>
                <w:color w:val="0000FF"/>
                <w:sz w:val="20"/>
                <w:szCs w:val="20"/>
                <w:lang w:val="en-US" w:eastAsia="zh-CN"/>
              </w:rPr>
              <w:t>过失相抵</w:t>
            </w:r>
          </w:p>
        </w:tc>
      </w:tr>
    </w:tbl>
    <w:p w14:paraId="0542CAF3">
      <w:pPr>
        <w:spacing w:line="384" w:lineRule="exact"/>
        <w:ind w:firstLine="422" w:firstLineChars="200"/>
        <w:rPr>
          <w:rFonts w:ascii="Times New Roman" w:hAnsi="Times New Roman" w:cs="Times New Roman"/>
          <w:b/>
          <w:bCs/>
        </w:rPr>
      </w:pPr>
    </w:p>
    <w:p w14:paraId="0BE5A7FF">
      <w:pPr>
        <w:pStyle w:val="3"/>
        <w:tabs>
          <w:tab w:val="left" w:pos="420"/>
        </w:tabs>
        <w:spacing w:before="0" w:after="0" w:line="384" w:lineRule="exact"/>
        <w:rPr>
          <w:rFonts w:eastAsia="汉仪大宋简"/>
          <w:b w:val="0"/>
          <w:sz w:val="26"/>
        </w:rPr>
      </w:pPr>
      <w:bookmarkStart w:id="52" w:name="_Toc135757933"/>
      <w:r>
        <w:rPr>
          <w:rFonts w:eastAsia="汉仪大宋简"/>
          <w:b w:val="0"/>
          <w:sz w:val="26"/>
        </w:rPr>
        <w:t>四、精神损害赔偿和惩罚性赔偿</w:t>
      </w:r>
      <w:bookmarkEnd w:id="52"/>
    </w:p>
    <w:p w14:paraId="720523D6">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526"/>
        <w:gridCol w:w="2126"/>
        <w:gridCol w:w="4870"/>
      </w:tblGrid>
      <w:tr w14:paraId="52C7D7B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6680E26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精神损害赔偿</w:t>
            </w:r>
          </w:p>
        </w:tc>
        <w:tc>
          <w:tcPr>
            <w:tcW w:w="2126" w:type="dxa"/>
            <w:noWrap w:val="0"/>
            <w:vAlign w:val="center"/>
          </w:tcPr>
          <w:p w14:paraId="665AC09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侵害人身权益的精神损害赔偿</w:t>
            </w:r>
          </w:p>
        </w:tc>
        <w:tc>
          <w:tcPr>
            <w:tcW w:w="4870" w:type="dxa"/>
            <w:noWrap w:val="0"/>
            <w:vAlign w:val="center"/>
          </w:tcPr>
          <w:p w14:paraId="4F15FA9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侵害自然人人身权益+造成严重精神损害</w:t>
            </w:r>
          </w:p>
        </w:tc>
      </w:tr>
      <w:tr w14:paraId="52BA96B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1F533B59">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171AB13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侵害特定物的精神损害赔偿</w:t>
            </w:r>
          </w:p>
        </w:tc>
        <w:tc>
          <w:tcPr>
            <w:tcW w:w="4870" w:type="dxa"/>
            <w:noWrap w:val="0"/>
            <w:vAlign w:val="center"/>
          </w:tcPr>
          <w:p w14:paraId="7735697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中黑简" w:cs="Times New Roman"/>
                <w:bCs/>
                <w:color w:val="B00824"/>
                <w:sz w:val="20"/>
                <w:szCs w:val="20"/>
              </w:rPr>
              <w:t>故意或重大过失</w:t>
            </w:r>
            <w:r>
              <w:rPr>
                <w:rFonts w:hint="eastAsia" w:ascii="汉仪书宋一简" w:hAnsi="Times New Roman" w:eastAsia="汉仪书宋一简" w:cs="Times New Roman"/>
                <w:sz w:val="20"/>
                <w:szCs w:val="20"/>
              </w:rPr>
              <w:t>+侵害具有人身意义的特定物+造成严重精神损害</w:t>
            </w:r>
          </w:p>
        </w:tc>
      </w:tr>
      <w:tr w14:paraId="13F1A36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2898BA0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惩罚性赔偿</w:t>
            </w:r>
          </w:p>
        </w:tc>
        <w:tc>
          <w:tcPr>
            <w:tcW w:w="2126" w:type="dxa"/>
            <w:vMerge w:val="restart"/>
            <w:noWrap w:val="0"/>
            <w:vAlign w:val="center"/>
          </w:tcPr>
          <w:p w14:paraId="2892FEC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相应的惩罚性赔偿</w:t>
            </w:r>
          </w:p>
        </w:tc>
        <w:tc>
          <w:tcPr>
            <w:tcW w:w="4870" w:type="dxa"/>
            <w:noWrap w:val="0"/>
            <w:vAlign w:val="center"/>
          </w:tcPr>
          <w:p w14:paraId="13340C1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（1）故意侵害他人知识产权+情节严重</w:t>
            </w:r>
          </w:p>
        </w:tc>
      </w:tr>
      <w:tr w14:paraId="5B83271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74EDD577">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continue"/>
            <w:noWrap w:val="0"/>
            <w:vAlign w:val="center"/>
          </w:tcPr>
          <w:p w14:paraId="429CBFE3">
            <w:pPr>
              <w:spacing w:before="42" w:beforeLines="10" w:after="84" w:afterLines="20" w:line="280" w:lineRule="exact"/>
              <w:jc w:val="center"/>
              <w:rPr>
                <w:rFonts w:ascii="汉仪中黑简" w:hAnsi="Times New Roman" w:eastAsia="汉仪中黑简" w:cs="Times New Roman"/>
                <w:sz w:val="20"/>
                <w:szCs w:val="20"/>
              </w:rPr>
            </w:pPr>
          </w:p>
        </w:tc>
        <w:tc>
          <w:tcPr>
            <w:tcW w:w="4870" w:type="dxa"/>
            <w:noWrap w:val="0"/>
            <w:vAlign w:val="center"/>
          </w:tcPr>
          <w:p w14:paraId="088C39E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（2）明知产品存在缺陷仍然生产、销售者没有采取补救措施+造成他人死亡或者健康严重损害</w:t>
            </w:r>
          </w:p>
        </w:tc>
      </w:tr>
      <w:tr w14:paraId="682C6D2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5309AC0E">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continue"/>
            <w:noWrap w:val="0"/>
            <w:vAlign w:val="center"/>
          </w:tcPr>
          <w:p w14:paraId="68601030">
            <w:pPr>
              <w:spacing w:before="42" w:beforeLines="10" w:after="84" w:afterLines="20" w:line="280" w:lineRule="exact"/>
              <w:jc w:val="center"/>
              <w:rPr>
                <w:rFonts w:ascii="汉仪中黑简" w:hAnsi="Times New Roman" w:eastAsia="汉仪中黑简" w:cs="Times New Roman"/>
                <w:sz w:val="20"/>
                <w:szCs w:val="20"/>
              </w:rPr>
            </w:pPr>
          </w:p>
        </w:tc>
        <w:tc>
          <w:tcPr>
            <w:tcW w:w="4870" w:type="dxa"/>
            <w:noWrap w:val="0"/>
            <w:vAlign w:val="center"/>
          </w:tcPr>
          <w:p w14:paraId="55457B3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（3）故意违反国家规定污染环境、破坏生态+造成严重后果</w:t>
            </w:r>
          </w:p>
        </w:tc>
      </w:tr>
      <w:tr w14:paraId="599F65F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650A4F13">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4D66671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3倍的惩罚性赔偿</w:t>
            </w:r>
          </w:p>
        </w:tc>
        <w:tc>
          <w:tcPr>
            <w:tcW w:w="4870" w:type="dxa"/>
            <w:noWrap w:val="0"/>
            <w:vAlign w:val="center"/>
          </w:tcPr>
          <w:p w14:paraId="2BC32A0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经营者欺诈（《消费者权益保护法》第55条第1款）</w:t>
            </w:r>
          </w:p>
        </w:tc>
      </w:tr>
      <w:tr w14:paraId="060A0E1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4DB39E57">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084CBBA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2倍以下惩罚性赔偿</w:t>
            </w:r>
          </w:p>
        </w:tc>
        <w:tc>
          <w:tcPr>
            <w:tcW w:w="4870" w:type="dxa"/>
            <w:noWrap w:val="0"/>
            <w:vAlign w:val="center"/>
          </w:tcPr>
          <w:p w14:paraId="3B2400C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经营者明知缺陷仍提供+造成死亡或健康严重损害（《消费者权益保护法》第55条第2款）</w:t>
            </w:r>
          </w:p>
        </w:tc>
      </w:tr>
      <w:tr w14:paraId="00FD466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0DF19576">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1F5F3E1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10倍的惩罚性赔偿</w:t>
            </w:r>
          </w:p>
        </w:tc>
        <w:tc>
          <w:tcPr>
            <w:tcW w:w="4870" w:type="dxa"/>
            <w:noWrap w:val="0"/>
            <w:vAlign w:val="center"/>
          </w:tcPr>
          <w:p w14:paraId="0E25A79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生产不符合安全标准的食品或者经营明知不符合安全标准的食品（《食品安全法》第148条第2款）</w:t>
            </w:r>
          </w:p>
        </w:tc>
      </w:tr>
      <w:bookmarkEnd w:id="45"/>
      <w:bookmarkEnd w:id="46"/>
      <w:bookmarkEnd w:id="47"/>
      <w:bookmarkEnd w:id="48"/>
    </w:tbl>
    <w:p w14:paraId="2E391465">
      <w:pPr>
        <w:pStyle w:val="2"/>
        <w:tabs>
          <w:tab w:val="left" w:pos="420"/>
        </w:tabs>
        <w:spacing w:before="0" w:after="0" w:line="560" w:lineRule="atLeast"/>
        <w:jc w:val="center"/>
        <w:rPr>
          <w:rFonts w:hint="eastAsia" w:ascii="汉仪大宋简" w:hAnsi="汉仪大宋简" w:eastAsia="汉仪大宋简"/>
          <w:b w:val="0"/>
          <w:color w:val="B00824"/>
          <w:lang w:eastAsia="zh-CN"/>
        </w:rPr>
      </w:pPr>
      <w:bookmarkStart w:id="53" w:name="_Toc135757934"/>
      <w:r>
        <w:rPr>
          <w:rFonts w:ascii="汉仪大宋简" w:hAnsi="汉仪大宋简" w:eastAsia="汉仪大宋简"/>
          <w:b w:val="0"/>
          <w:color w:val="B00824"/>
        </w:rPr>
        <w:t>考点2</w:t>
      </w:r>
      <w:r>
        <w:rPr>
          <w:rFonts w:hint="eastAsia" w:ascii="汉仪大宋简" w:hAnsi="汉仪大宋简" w:eastAsia="汉仪大宋简"/>
          <w:b w:val="0"/>
          <w:color w:val="B00824"/>
          <w:lang w:val="en-US" w:eastAsia="zh-CN"/>
        </w:rPr>
        <w:t>8</w:t>
      </w:r>
      <w:r>
        <w:rPr>
          <w:rFonts w:ascii="汉仪大宋简" w:hAnsi="汉仪大宋简" w:eastAsia="汉仪大宋简"/>
          <w:b w:val="0"/>
          <w:color w:val="B00824"/>
        </w:rPr>
        <w:t xml:space="preserve">  </w:t>
      </w:r>
      <w:r>
        <w:rPr>
          <w:rFonts w:ascii="汉仪大宋简" w:hAnsi="汉仪大宋简" w:eastAsia="汉仪大宋简"/>
          <w:b w:val="0"/>
        </w:rPr>
        <w:t>特殊侵权责任</w:t>
      </w:r>
      <w:bookmarkEnd w:id="53"/>
    </w:p>
    <w:p w14:paraId="7815DBA1">
      <w:pPr>
        <w:pStyle w:val="3"/>
        <w:tabs>
          <w:tab w:val="left" w:pos="420"/>
        </w:tabs>
        <w:spacing w:before="0" w:after="0" w:line="384" w:lineRule="exact"/>
        <w:rPr>
          <w:rFonts w:eastAsia="汉仪大宋简"/>
          <w:b w:val="0"/>
          <w:sz w:val="26"/>
        </w:rPr>
      </w:pPr>
      <w:bookmarkStart w:id="54" w:name="_Toc135757935"/>
      <w:r>
        <w:rPr>
          <w:rFonts w:eastAsia="汉仪大宋简"/>
          <w:b w:val="0"/>
          <w:sz w:val="26"/>
        </w:rPr>
        <w:t>一、监护人责任</w:t>
      </w:r>
      <w:bookmarkEnd w:id="54"/>
    </w:p>
    <w:p w14:paraId="45C086DB">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2376"/>
        <w:gridCol w:w="6146"/>
      </w:tblGrid>
      <w:tr w14:paraId="154A708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376" w:type="dxa"/>
            <w:noWrap w:val="0"/>
            <w:vAlign w:val="center"/>
          </w:tcPr>
          <w:p w14:paraId="602E0FD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归责原则与责任性质</w:t>
            </w:r>
          </w:p>
        </w:tc>
        <w:tc>
          <w:tcPr>
            <w:tcW w:w="6146" w:type="dxa"/>
            <w:noWrap w:val="0"/>
            <w:vAlign w:val="center"/>
          </w:tcPr>
          <w:p w14:paraId="42696C32">
            <w:pPr>
              <w:spacing w:before="42" w:beforeLines="10" w:after="84" w:afterLines="2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无过错的替代责任</w:t>
            </w:r>
          </w:p>
        </w:tc>
      </w:tr>
      <w:tr w14:paraId="198A590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376" w:type="dxa"/>
            <w:vMerge w:val="restart"/>
            <w:noWrap w:val="0"/>
            <w:vAlign w:val="center"/>
          </w:tcPr>
          <w:p w14:paraId="05F0010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具体的责任承担方式</w:t>
            </w:r>
          </w:p>
        </w:tc>
        <w:tc>
          <w:tcPr>
            <w:tcW w:w="6146" w:type="dxa"/>
            <w:noWrap w:val="0"/>
            <w:vAlign w:val="center"/>
          </w:tcPr>
          <w:p w14:paraId="3A3972D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（1）被监护人有个人财产的，从本人财产中支付赔偿费用，此时监护人无需承担责任</w:t>
            </w:r>
          </w:p>
        </w:tc>
      </w:tr>
      <w:tr w14:paraId="0BFAED5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376" w:type="dxa"/>
            <w:vMerge w:val="continue"/>
            <w:noWrap w:val="0"/>
            <w:vAlign w:val="center"/>
          </w:tcPr>
          <w:p w14:paraId="5AA5328E">
            <w:pPr>
              <w:spacing w:before="42" w:beforeLines="10" w:after="84" w:afterLines="20" w:line="280" w:lineRule="exact"/>
              <w:jc w:val="center"/>
              <w:rPr>
                <w:rFonts w:ascii="汉仪中黑简" w:hAnsi="Times New Roman" w:eastAsia="汉仪中黑简" w:cs="Times New Roman"/>
                <w:sz w:val="20"/>
                <w:szCs w:val="20"/>
              </w:rPr>
            </w:pPr>
          </w:p>
        </w:tc>
        <w:tc>
          <w:tcPr>
            <w:tcW w:w="6146" w:type="dxa"/>
            <w:noWrap w:val="0"/>
            <w:vAlign w:val="center"/>
          </w:tcPr>
          <w:p w14:paraId="0A22E0BB">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（2）被监护人没有个人财产或者个人财产不足以支付全部赔偿费用时，不足部分由监护人承担</w:t>
            </w:r>
          </w:p>
        </w:tc>
      </w:tr>
      <w:tr w14:paraId="655C845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376" w:type="dxa"/>
            <w:noWrap w:val="0"/>
            <w:vAlign w:val="center"/>
          </w:tcPr>
          <w:p w14:paraId="4D5BAD4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责任减轻事由</w:t>
            </w:r>
          </w:p>
        </w:tc>
        <w:tc>
          <w:tcPr>
            <w:tcW w:w="6146" w:type="dxa"/>
            <w:noWrap w:val="0"/>
            <w:vAlign w:val="center"/>
          </w:tcPr>
          <w:p w14:paraId="75DC4A9E">
            <w:pPr>
              <w:spacing w:before="42" w:beforeLines="10" w:after="84" w:afterLines="2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监护人尽到监护职责</w:t>
            </w:r>
          </w:p>
        </w:tc>
      </w:tr>
      <w:tr w14:paraId="22771F55">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376" w:type="dxa"/>
            <w:vMerge w:val="restart"/>
            <w:noWrap w:val="0"/>
            <w:vAlign w:val="center"/>
          </w:tcPr>
          <w:p w14:paraId="290F63F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监护人将监护职责委托给他人时的监护人责任</w:t>
            </w:r>
          </w:p>
        </w:tc>
        <w:tc>
          <w:tcPr>
            <w:tcW w:w="6146" w:type="dxa"/>
            <w:noWrap w:val="0"/>
            <w:vAlign w:val="center"/>
          </w:tcPr>
          <w:p w14:paraId="0B001B98">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（1）由监护人承担侵权责任</w:t>
            </w:r>
          </w:p>
        </w:tc>
      </w:tr>
      <w:tr w14:paraId="46B0D55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376" w:type="dxa"/>
            <w:vMerge w:val="continue"/>
            <w:noWrap w:val="0"/>
            <w:vAlign w:val="center"/>
          </w:tcPr>
          <w:p w14:paraId="3EE65DBF">
            <w:pPr>
              <w:spacing w:before="42" w:beforeLines="10" w:after="84" w:afterLines="20" w:line="280" w:lineRule="exact"/>
              <w:jc w:val="center"/>
              <w:rPr>
                <w:rFonts w:ascii="汉仪中黑简" w:hAnsi="Times New Roman" w:eastAsia="汉仪中黑简" w:cs="Times New Roman"/>
                <w:sz w:val="20"/>
                <w:szCs w:val="20"/>
              </w:rPr>
            </w:pPr>
          </w:p>
        </w:tc>
        <w:tc>
          <w:tcPr>
            <w:tcW w:w="6146" w:type="dxa"/>
            <w:noWrap w:val="0"/>
            <w:vAlign w:val="center"/>
          </w:tcPr>
          <w:p w14:paraId="462B0108">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（2）受托人有过错的，承担相应的责任</w:t>
            </w:r>
          </w:p>
        </w:tc>
      </w:tr>
    </w:tbl>
    <w:p w14:paraId="137675FA">
      <w:pPr>
        <w:spacing w:line="384" w:lineRule="exact"/>
        <w:ind w:firstLine="420" w:firstLineChars="200"/>
        <w:rPr>
          <w:rFonts w:ascii="Times New Roman" w:hAnsi="Times New Roman" w:cs="Times New Roman"/>
        </w:rPr>
      </w:pPr>
    </w:p>
    <w:p w14:paraId="54BCD0E8">
      <w:pPr>
        <w:pStyle w:val="3"/>
        <w:tabs>
          <w:tab w:val="left" w:pos="420"/>
        </w:tabs>
        <w:spacing w:before="0" w:after="0" w:line="384" w:lineRule="exact"/>
        <w:rPr>
          <w:rFonts w:eastAsia="汉仪大宋简"/>
          <w:b w:val="0"/>
          <w:sz w:val="26"/>
        </w:rPr>
      </w:pPr>
      <w:bookmarkStart w:id="55" w:name="_Toc135757936"/>
      <w:r>
        <w:rPr>
          <w:rFonts w:eastAsia="汉仪大宋简"/>
          <w:b w:val="0"/>
          <w:sz w:val="26"/>
        </w:rPr>
        <w:t>二、用人者责任</w:t>
      </w:r>
      <w:bookmarkEnd w:id="55"/>
    </w:p>
    <w:p w14:paraId="08E41D2F">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266"/>
        <w:gridCol w:w="2126"/>
        <w:gridCol w:w="5130"/>
      </w:tblGrid>
      <w:tr w14:paraId="3A1F2C5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restart"/>
            <w:noWrap w:val="0"/>
            <w:vAlign w:val="center"/>
          </w:tcPr>
          <w:p w14:paraId="6DEB86A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工作人员造成他人损害时用人单位的责任</w:t>
            </w:r>
          </w:p>
        </w:tc>
        <w:tc>
          <w:tcPr>
            <w:tcW w:w="2126" w:type="dxa"/>
            <w:noWrap w:val="0"/>
            <w:vAlign w:val="center"/>
          </w:tcPr>
          <w:p w14:paraId="389C2C5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责任主体</w:t>
            </w:r>
          </w:p>
        </w:tc>
        <w:tc>
          <w:tcPr>
            <w:tcW w:w="5130" w:type="dxa"/>
            <w:noWrap w:val="0"/>
            <w:vAlign w:val="center"/>
          </w:tcPr>
          <w:p w14:paraId="44681B37">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用人单位</w:t>
            </w:r>
          </w:p>
        </w:tc>
      </w:tr>
      <w:tr w14:paraId="3B0E9D0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64A6DEE6">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7999B51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归责原则与责任性质</w:t>
            </w:r>
          </w:p>
        </w:tc>
        <w:tc>
          <w:tcPr>
            <w:tcW w:w="5130" w:type="dxa"/>
            <w:noWrap w:val="0"/>
            <w:vAlign w:val="center"/>
          </w:tcPr>
          <w:p w14:paraId="68A4E008">
            <w:pPr>
              <w:spacing w:before="42" w:beforeLines="10" w:after="84" w:afterLines="20" w:line="280" w:lineRule="exact"/>
              <w:rPr>
                <w:rFonts w:hint="default" w:ascii="汉仪书宋一简" w:hAnsi="Times New Roman" w:eastAsia="汉仪中黑简" w:cs="Times New Roman"/>
                <w:b/>
                <w:sz w:val="20"/>
                <w:szCs w:val="20"/>
                <w:u w:val="single"/>
                <w:lang w:val="en-US" w:eastAsia="zh-CN"/>
              </w:rPr>
            </w:pPr>
            <w:r>
              <w:rPr>
                <w:rFonts w:hint="eastAsia" w:ascii="汉仪中黑简" w:hAnsi="楷体" w:eastAsia="汉仪中黑简" w:cs="Times New Roman"/>
                <w:color w:val="B00824"/>
                <w:sz w:val="20"/>
                <w:szCs w:val="20"/>
              </w:rPr>
              <w:t>无过错的替代责任</w:t>
            </w:r>
            <w:r>
              <w:rPr>
                <w:rFonts w:hint="eastAsia" w:ascii="汉仪中黑简" w:hAnsi="楷体" w:eastAsia="汉仪中黑简" w:cs="Times New Roman"/>
                <w:color w:val="B00824"/>
                <w:sz w:val="20"/>
                <w:szCs w:val="20"/>
                <w:lang w:val="en-US" w:eastAsia="zh-CN"/>
              </w:rPr>
              <w:t xml:space="preserve">  </w:t>
            </w:r>
            <w:r>
              <w:rPr>
                <w:rFonts w:hint="eastAsia" w:ascii="汉仪中黑简" w:hAnsi="楷体" w:eastAsia="汉仪中黑简" w:cs="Times New Roman"/>
                <w:color w:val="0000FF"/>
                <w:sz w:val="20"/>
                <w:szCs w:val="20"/>
                <w:lang w:val="en-US" w:eastAsia="zh-CN"/>
              </w:rPr>
              <w:t>需要工作人员本身构成侵权 无过错指的是单位不需要过错  工作人员构成侵权一般要求具有过错</w:t>
            </w:r>
          </w:p>
        </w:tc>
      </w:tr>
      <w:tr w14:paraId="3E4F02B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205DDB08">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restart"/>
            <w:noWrap w:val="0"/>
            <w:vAlign w:val="center"/>
          </w:tcPr>
          <w:p w14:paraId="1C09F6E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5130" w:type="dxa"/>
            <w:noWrap w:val="0"/>
            <w:vAlign w:val="center"/>
          </w:tcPr>
          <w:p w14:paraId="59BC69D8">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（1）工作人员</w:t>
            </w:r>
          </w:p>
        </w:tc>
      </w:tr>
      <w:tr w14:paraId="61C28F5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014C2AEB">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continue"/>
            <w:noWrap w:val="0"/>
            <w:vAlign w:val="center"/>
          </w:tcPr>
          <w:p w14:paraId="49310B62">
            <w:pPr>
              <w:spacing w:before="42" w:beforeLines="10" w:after="84" w:afterLines="20" w:line="280" w:lineRule="exact"/>
              <w:jc w:val="center"/>
              <w:rPr>
                <w:rFonts w:ascii="汉仪中黑简" w:hAnsi="Times New Roman" w:eastAsia="汉仪中黑简" w:cs="Times New Roman"/>
                <w:sz w:val="20"/>
                <w:szCs w:val="20"/>
              </w:rPr>
            </w:pPr>
          </w:p>
        </w:tc>
        <w:tc>
          <w:tcPr>
            <w:tcW w:w="5130" w:type="dxa"/>
            <w:noWrap w:val="0"/>
            <w:vAlign w:val="center"/>
          </w:tcPr>
          <w:p w14:paraId="19FE911A">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（2）工作人员自身侵权责任成立</w:t>
            </w:r>
          </w:p>
        </w:tc>
      </w:tr>
      <w:tr w14:paraId="51E5366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46085E5E">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continue"/>
            <w:noWrap w:val="0"/>
            <w:vAlign w:val="center"/>
          </w:tcPr>
          <w:p w14:paraId="603D77BE">
            <w:pPr>
              <w:spacing w:before="42" w:beforeLines="10" w:after="84" w:afterLines="20" w:line="280" w:lineRule="exact"/>
              <w:jc w:val="center"/>
              <w:rPr>
                <w:rFonts w:ascii="汉仪中黑简" w:hAnsi="Times New Roman" w:eastAsia="汉仪中黑简" w:cs="Times New Roman"/>
                <w:sz w:val="20"/>
                <w:szCs w:val="20"/>
              </w:rPr>
            </w:pPr>
          </w:p>
        </w:tc>
        <w:tc>
          <w:tcPr>
            <w:tcW w:w="5130" w:type="dxa"/>
            <w:noWrap w:val="0"/>
            <w:vAlign w:val="center"/>
          </w:tcPr>
          <w:p w14:paraId="3853B41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（3）执行工作任务</w:t>
            </w:r>
          </w:p>
        </w:tc>
      </w:tr>
      <w:tr w14:paraId="00D4858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0F0B1F0D">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301BCF5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追偿问题</w:t>
            </w:r>
          </w:p>
        </w:tc>
        <w:tc>
          <w:tcPr>
            <w:tcW w:w="5130" w:type="dxa"/>
            <w:noWrap w:val="0"/>
            <w:vAlign w:val="center"/>
          </w:tcPr>
          <w:p w14:paraId="448597EC">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可以向有</w:t>
            </w:r>
            <w:r>
              <w:rPr>
                <w:rFonts w:hint="eastAsia" w:ascii="汉仪中黑简" w:hAnsi="楷体" w:eastAsia="汉仪中黑简" w:cs="Times New Roman"/>
                <w:color w:val="B00824"/>
                <w:sz w:val="20"/>
                <w:szCs w:val="20"/>
              </w:rPr>
              <w:t>故意或重大过失</w:t>
            </w:r>
            <w:r>
              <w:rPr>
                <w:rFonts w:hint="eastAsia" w:ascii="汉仪书宋一简" w:hAnsi="Times New Roman" w:eastAsia="汉仪书宋一简" w:cs="Times New Roman"/>
                <w:bCs/>
                <w:sz w:val="20"/>
                <w:szCs w:val="20"/>
              </w:rPr>
              <w:t>的工作人员追偿</w:t>
            </w:r>
          </w:p>
        </w:tc>
      </w:tr>
      <w:tr w14:paraId="4F3EE6D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5C9AA7AB">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restart"/>
            <w:noWrap w:val="0"/>
            <w:vAlign w:val="center"/>
          </w:tcPr>
          <w:p w14:paraId="00AC816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劳务派遣的情形下的责任承担</w:t>
            </w:r>
          </w:p>
        </w:tc>
        <w:tc>
          <w:tcPr>
            <w:tcW w:w="5130" w:type="dxa"/>
            <w:noWrap w:val="0"/>
            <w:vAlign w:val="center"/>
          </w:tcPr>
          <w:p w14:paraId="3D27DB1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（1）由接受劳务派遣的用工单位承担侵权责任</w:t>
            </w:r>
          </w:p>
        </w:tc>
      </w:tr>
      <w:tr w14:paraId="32F83B1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4830B59C">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continue"/>
            <w:noWrap w:val="0"/>
            <w:vAlign w:val="center"/>
          </w:tcPr>
          <w:p w14:paraId="1C2C8F8E">
            <w:pPr>
              <w:spacing w:before="42" w:beforeLines="10" w:after="84" w:afterLines="20" w:line="280" w:lineRule="exact"/>
              <w:jc w:val="center"/>
              <w:rPr>
                <w:rFonts w:ascii="汉仪中黑简" w:hAnsi="Times New Roman" w:eastAsia="汉仪中黑简" w:cs="Times New Roman"/>
                <w:sz w:val="20"/>
                <w:szCs w:val="20"/>
              </w:rPr>
            </w:pPr>
          </w:p>
        </w:tc>
        <w:tc>
          <w:tcPr>
            <w:tcW w:w="5130" w:type="dxa"/>
            <w:noWrap w:val="0"/>
            <w:vAlign w:val="center"/>
          </w:tcPr>
          <w:p w14:paraId="0FBFC126">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（2）劳务派遣单位有过错的，承担相应责任</w:t>
            </w:r>
          </w:p>
        </w:tc>
      </w:tr>
      <w:tr w14:paraId="26778F6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restart"/>
            <w:noWrap w:val="0"/>
            <w:vAlign w:val="center"/>
          </w:tcPr>
          <w:p w14:paraId="7B92D8D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提供劳务一方造成他人损害时劳务接受方的责任</w:t>
            </w:r>
          </w:p>
        </w:tc>
        <w:tc>
          <w:tcPr>
            <w:tcW w:w="2126" w:type="dxa"/>
            <w:noWrap w:val="0"/>
            <w:vAlign w:val="center"/>
          </w:tcPr>
          <w:p w14:paraId="357B56E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责任主体</w:t>
            </w:r>
          </w:p>
        </w:tc>
        <w:tc>
          <w:tcPr>
            <w:tcW w:w="5130" w:type="dxa"/>
            <w:noWrap w:val="0"/>
            <w:vAlign w:val="center"/>
          </w:tcPr>
          <w:p w14:paraId="409B3982">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劳务接受方</w:t>
            </w:r>
          </w:p>
        </w:tc>
      </w:tr>
      <w:tr w14:paraId="47DF9C4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1C90466F">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0ABF9F6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归责原则与责任性质</w:t>
            </w:r>
          </w:p>
        </w:tc>
        <w:tc>
          <w:tcPr>
            <w:tcW w:w="5130" w:type="dxa"/>
            <w:noWrap w:val="0"/>
            <w:vAlign w:val="center"/>
          </w:tcPr>
          <w:p w14:paraId="002B8350">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无过错的替代责任</w:t>
            </w:r>
          </w:p>
        </w:tc>
      </w:tr>
      <w:tr w14:paraId="03AACC3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10E4C1A1">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restart"/>
            <w:noWrap w:val="0"/>
            <w:vAlign w:val="center"/>
          </w:tcPr>
          <w:p w14:paraId="3202A8B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5130" w:type="dxa"/>
            <w:noWrap w:val="0"/>
            <w:vAlign w:val="center"/>
          </w:tcPr>
          <w:p w14:paraId="46007A2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（1）个人之间形成劳务关系</w:t>
            </w:r>
          </w:p>
        </w:tc>
      </w:tr>
      <w:tr w14:paraId="38D0128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02C21EA3">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continue"/>
            <w:noWrap w:val="0"/>
            <w:vAlign w:val="center"/>
          </w:tcPr>
          <w:p w14:paraId="60C1814E">
            <w:pPr>
              <w:spacing w:before="42" w:beforeLines="10" w:after="84" w:afterLines="20" w:line="280" w:lineRule="exact"/>
              <w:jc w:val="center"/>
              <w:rPr>
                <w:rFonts w:ascii="汉仪中黑简" w:hAnsi="Times New Roman" w:eastAsia="汉仪中黑简" w:cs="Times New Roman"/>
                <w:sz w:val="20"/>
                <w:szCs w:val="20"/>
              </w:rPr>
            </w:pPr>
          </w:p>
        </w:tc>
        <w:tc>
          <w:tcPr>
            <w:tcW w:w="5130" w:type="dxa"/>
            <w:noWrap w:val="0"/>
            <w:vAlign w:val="center"/>
          </w:tcPr>
          <w:p w14:paraId="0556EAC7">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（2）损害须在提供劳务时造成</w:t>
            </w:r>
          </w:p>
        </w:tc>
      </w:tr>
      <w:tr w14:paraId="5117B55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193E0E97">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1410004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追偿问题</w:t>
            </w:r>
          </w:p>
        </w:tc>
        <w:tc>
          <w:tcPr>
            <w:tcW w:w="5130" w:type="dxa"/>
            <w:noWrap w:val="0"/>
            <w:vAlign w:val="center"/>
          </w:tcPr>
          <w:p w14:paraId="07B591AE">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可以向有</w:t>
            </w:r>
            <w:r>
              <w:rPr>
                <w:rFonts w:hint="eastAsia" w:ascii="汉仪书宋一简" w:hAnsi="Times New Roman" w:eastAsia="汉仪中黑简" w:cs="Times New Roman"/>
                <w:color w:val="B00824"/>
                <w:sz w:val="20"/>
                <w:szCs w:val="20"/>
              </w:rPr>
              <w:t>故意或重大过失</w:t>
            </w:r>
            <w:r>
              <w:rPr>
                <w:rFonts w:hint="eastAsia" w:ascii="汉仪书宋一简" w:hAnsi="Times New Roman" w:eastAsia="汉仪书宋一简" w:cs="Times New Roman"/>
                <w:bCs/>
                <w:sz w:val="20"/>
                <w:szCs w:val="20"/>
              </w:rPr>
              <w:t>的劳务提供方追偿</w:t>
            </w:r>
          </w:p>
        </w:tc>
      </w:tr>
      <w:tr w14:paraId="76231EE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restart"/>
            <w:noWrap w:val="0"/>
            <w:vAlign w:val="center"/>
          </w:tcPr>
          <w:p w14:paraId="7629E09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定作人责任</w:t>
            </w:r>
          </w:p>
        </w:tc>
        <w:tc>
          <w:tcPr>
            <w:tcW w:w="2126" w:type="dxa"/>
            <w:noWrap w:val="0"/>
            <w:vAlign w:val="center"/>
          </w:tcPr>
          <w:p w14:paraId="7593FCB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适用场景</w:t>
            </w:r>
          </w:p>
        </w:tc>
        <w:tc>
          <w:tcPr>
            <w:tcW w:w="5130" w:type="dxa"/>
            <w:noWrap w:val="0"/>
            <w:vAlign w:val="center"/>
          </w:tcPr>
          <w:p w14:paraId="3F5AD32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承揽人在完成工作过程中造成第三人损害或者自己损害</w:t>
            </w:r>
          </w:p>
        </w:tc>
      </w:tr>
      <w:tr w14:paraId="41D9714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2797B9CB">
            <w:pPr>
              <w:spacing w:before="42" w:beforeLines="10" w:after="84" w:afterLines="20" w:line="280" w:lineRule="exact"/>
              <w:jc w:val="center"/>
              <w:rPr>
                <w:rFonts w:ascii="汉仪中黑简" w:hAnsi="Times New Roman" w:eastAsia="汉仪中黑简" w:cs="Times New Roman"/>
                <w:sz w:val="20"/>
                <w:szCs w:val="20"/>
              </w:rPr>
            </w:pPr>
          </w:p>
        </w:tc>
        <w:tc>
          <w:tcPr>
            <w:tcW w:w="2126" w:type="dxa"/>
            <w:noWrap w:val="0"/>
            <w:vAlign w:val="center"/>
          </w:tcPr>
          <w:p w14:paraId="3656538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责任承担</w:t>
            </w:r>
          </w:p>
        </w:tc>
        <w:tc>
          <w:tcPr>
            <w:tcW w:w="5130" w:type="dxa"/>
            <w:noWrap w:val="0"/>
            <w:vAlign w:val="center"/>
          </w:tcPr>
          <w:p w14:paraId="4D70F76C">
            <w:pPr>
              <w:spacing w:before="42" w:beforeLines="10" w:after="84" w:afterLines="2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定作人仅对定作、指示或者选任的过错承担相应责任</w:t>
            </w:r>
          </w:p>
        </w:tc>
      </w:tr>
    </w:tbl>
    <w:p w14:paraId="519C5014">
      <w:pPr>
        <w:spacing w:line="384" w:lineRule="exact"/>
        <w:ind w:firstLine="422" w:firstLineChars="200"/>
        <w:rPr>
          <w:rFonts w:ascii="Times New Roman" w:hAnsi="Times New Roman" w:cs="Times New Roman"/>
          <w:b/>
        </w:rPr>
      </w:pPr>
    </w:p>
    <w:p w14:paraId="34730DA4">
      <w:pPr>
        <w:pStyle w:val="3"/>
        <w:tabs>
          <w:tab w:val="left" w:pos="420"/>
        </w:tabs>
        <w:spacing w:before="0" w:after="0" w:line="384" w:lineRule="exact"/>
        <w:rPr>
          <w:rFonts w:eastAsia="汉仪大宋简"/>
          <w:b w:val="0"/>
          <w:sz w:val="26"/>
        </w:rPr>
      </w:pPr>
      <w:bookmarkStart w:id="56" w:name="_Toc135757937"/>
      <w:r>
        <w:rPr>
          <w:rFonts w:hint="eastAsia" w:eastAsia="汉仪大宋简"/>
          <w:b w:val="0"/>
          <w:sz w:val="26"/>
          <w:lang w:val="en-US" w:eastAsia="zh-CN"/>
        </w:rPr>
        <w:t>三</w:t>
      </w:r>
      <w:r>
        <w:rPr>
          <w:rFonts w:eastAsia="汉仪大宋简"/>
          <w:b w:val="0"/>
          <w:sz w:val="26"/>
        </w:rPr>
        <w:t>、</w:t>
      </w:r>
      <w:bookmarkEnd w:id="56"/>
      <w:bookmarkStart w:id="57" w:name="_Toc135757938"/>
      <w:r>
        <w:rPr>
          <w:rFonts w:eastAsia="汉仪大宋简"/>
          <w:b w:val="0"/>
          <w:sz w:val="26"/>
        </w:rPr>
        <w:t>违反安全保障义务的侵权责任</w:t>
      </w:r>
      <w:bookmarkEnd w:id="57"/>
    </w:p>
    <w:p w14:paraId="611F8E45">
      <w:pPr>
        <w:spacing w:line="384" w:lineRule="exact"/>
        <w:ind w:firstLine="422" w:firstLineChars="200"/>
        <w:rPr>
          <w:rFonts w:ascii="Times New Roman" w:hAnsi="Times New Roman" w:cs="Times New Roman"/>
          <w:b/>
          <w:bCs/>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696"/>
        <w:gridCol w:w="1134"/>
        <w:gridCol w:w="5692"/>
      </w:tblGrid>
      <w:tr w14:paraId="082EAFE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830" w:type="dxa"/>
            <w:gridSpan w:val="2"/>
            <w:vMerge w:val="restart"/>
            <w:noWrap w:val="0"/>
            <w:vAlign w:val="center"/>
          </w:tcPr>
          <w:p w14:paraId="2CB6337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侵权责任的类型</w:t>
            </w:r>
          </w:p>
        </w:tc>
        <w:tc>
          <w:tcPr>
            <w:tcW w:w="5692" w:type="dxa"/>
            <w:noWrap w:val="0"/>
            <w:vAlign w:val="center"/>
          </w:tcPr>
          <w:p w14:paraId="1A171400">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（1）安全保障义务人直接侵权的责任</w:t>
            </w:r>
          </w:p>
        </w:tc>
      </w:tr>
      <w:tr w14:paraId="282D50E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830" w:type="dxa"/>
            <w:gridSpan w:val="2"/>
            <w:vMerge w:val="continue"/>
            <w:noWrap w:val="0"/>
            <w:vAlign w:val="center"/>
          </w:tcPr>
          <w:p w14:paraId="22A42CB0">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761939F4">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（2）第三人侵权时安全保障义务人的责任</w:t>
            </w:r>
          </w:p>
        </w:tc>
      </w:tr>
      <w:tr w14:paraId="2BB18F1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96" w:type="dxa"/>
            <w:vMerge w:val="restart"/>
            <w:noWrap w:val="0"/>
            <w:vAlign w:val="center"/>
          </w:tcPr>
          <w:p w14:paraId="0C34F08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安全保障义务人直接侵权的责任</w:t>
            </w:r>
          </w:p>
        </w:tc>
        <w:tc>
          <w:tcPr>
            <w:tcW w:w="1134" w:type="dxa"/>
            <w:noWrap w:val="0"/>
            <w:vAlign w:val="center"/>
          </w:tcPr>
          <w:p w14:paraId="7837AA1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责任主体</w:t>
            </w:r>
          </w:p>
        </w:tc>
        <w:tc>
          <w:tcPr>
            <w:tcW w:w="5692" w:type="dxa"/>
            <w:noWrap w:val="0"/>
            <w:vAlign w:val="center"/>
          </w:tcPr>
          <w:p w14:paraId="508D5D9E">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经营者、管理者、组织者</w:t>
            </w:r>
          </w:p>
        </w:tc>
      </w:tr>
      <w:tr w14:paraId="7F8E609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696" w:type="dxa"/>
            <w:vMerge w:val="continue"/>
            <w:noWrap w:val="0"/>
            <w:vAlign w:val="center"/>
          </w:tcPr>
          <w:p w14:paraId="39D4AB1A">
            <w:pPr>
              <w:spacing w:before="42" w:beforeLines="10" w:after="84" w:afterLines="20" w:line="280" w:lineRule="exact"/>
              <w:jc w:val="center"/>
              <w:rPr>
                <w:rFonts w:ascii="汉仪中黑简" w:hAnsi="Times New Roman" w:eastAsia="汉仪中黑简" w:cs="Times New Roman"/>
                <w:sz w:val="20"/>
                <w:szCs w:val="20"/>
              </w:rPr>
            </w:pPr>
          </w:p>
        </w:tc>
        <w:tc>
          <w:tcPr>
            <w:tcW w:w="1134" w:type="dxa"/>
            <w:noWrap w:val="0"/>
            <w:vAlign w:val="center"/>
          </w:tcPr>
          <w:p w14:paraId="53F888B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归责原则</w:t>
            </w:r>
          </w:p>
        </w:tc>
        <w:tc>
          <w:tcPr>
            <w:tcW w:w="5692" w:type="dxa"/>
            <w:noWrap w:val="0"/>
            <w:vAlign w:val="center"/>
          </w:tcPr>
          <w:p w14:paraId="31D67EE1">
            <w:pPr>
              <w:spacing w:before="42" w:beforeLines="10" w:after="84" w:afterLines="20" w:line="280" w:lineRule="exact"/>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过错责任，未尽到安全保障义务即有过错</w:t>
            </w:r>
          </w:p>
        </w:tc>
      </w:tr>
      <w:tr w14:paraId="1612376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830" w:type="dxa"/>
            <w:gridSpan w:val="2"/>
            <w:vMerge w:val="restart"/>
            <w:noWrap w:val="0"/>
            <w:vAlign w:val="center"/>
          </w:tcPr>
          <w:p w14:paraId="1E9FCAD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第三人侵权时安全保障义务人的责任</w:t>
            </w:r>
          </w:p>
        </w:tc>
        <w:tc>
          <w:tcPr>
            <w:tcW w:w="5692" w:type="dxa"/>
            <w:noWrap w:val="0"/>
            <w:vAlign w:val="center"/>
          </w:tcPr>
          <w:p w14:paraId="4BCF998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（1）第三人承担侵权责任</w:t>
            </w:r>
          </w:p>
        </w:tc>
      </w:tr>
      <w:tr w14:paraId="5384929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830" w:type="dxa"/>
            <w:gridSpan w:val="2"/>
            <w:vMerge w:val="continue"/>
            <w:noWrap w:val="0"/>
            <w:vAlign w:val="center"/>
          </w:tcPr>
          <w:p w14:paraId="504BF672">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3801B7BC">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（2）经营者、管理者、组织者</w:t>
            </w:r>
            <w:r>
              <w:rPr>
                <w:rFonts w:hint="eastAsia" w:ascii="汉仪中黑简" w:hAnsi="楷体" w:eastAsia="汉仪中黑简" w:cs="Times New Roman"/>
                <w:color w:val="B00824"/>
                <w:sz w:val="20"/>
                <w:szCs w:val="20"/>
              </w:rPr>
              <w:t>在未尽到安全保障义务的范围内承担补充责任</w:t>
            </w:r>
          </w:p>
        </w:tc>
      </w:tr>
      <w:tr w14:paraId="26846E4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2830" w:type="dxa"/>
            <w:gridSpan w:val="2"/>
            <w:vMerge w:val="continue"/>
            <w:noWrap w:val="0"/>
            <w:vAlign w:val="center"/>
          </w:tcPr>
          <w:p w14:paraId="6E0C253C">
            <w:pPr>
              <w:spacing w:before="42" w:beforeLines="10" w:after="84" w:afterLines="20" w:line="280" w:lineRule="exact"/>
              <w:jc w:val="center"/>
              <w:rPr>
                <w:rFonts w:ascii="汉仪中黑简" w:hAnsi="Times New Roman" w:eastAsia="汉仪中黑简" w:cs="Times New Roman"/>
                <w:sz w:val="20"/>
                <w:szCs w:val="20"/>
              </w:rPr>
            </w:pPr>
          </w:p>
        </w:tc>
        <w:tc>
          <w:tcPr>
            <w:tcW w:w="5692" w:type="dxa"/>
            <w:noWrap w:val="0"/>
            <w:vAlign w:val="center"/>
          </w:tcPr>
          <w:p w14:paraId="7CF0F9BD">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（3）经营者、管理者、组织者承担补充责任后，</w:t>
            </w:r>
            <w:r>
              <w:rPr>
                <w:rFonts w:hint="eastAsia" w:ascii="汉仪中黑简" w:hAnsi="楷体" w:eastAsia="汉仪中黑简" w:cs="Times New Roman"/>
                <w:color w:val="B00824"/>
                <w:sz w:val="20"/>
                <w:szCs w:val="20"/>
              </w:rPr>
              <w:t>可以向第三人追偿</w:t>
            </w:r>
          </w:p>
        </w:tc>
      </w:tr>
    </w:tbl>
    <w:p w14:paraId="5113611C">
      <w:pPr>
        <w:spacing w:line="384" w:lineRule="exact"/>
        <w:ind w:firstLine="420" w:firstLineChars="200"/>
        <w:rPr>
          <w:rFonts w:ascii="Times New Roman" w:hAnsi="Times New Roman" w:cs="Times New Roman"/>
          <w:bCs/>
        </w:rPr>
      </w:pPr>
    </w:p>
    <w:p w14:paraId="04EEDB38">
      <w:pPr>
        <w:pStyle w:val="3"/>
        <w:tabs>
          <w:tab w:val="left" w:pos="420"/>
        </w:tabs>
        <w:spacing w:before="0" w:after="0" w:line="384" w:lineRule="exact"/>
        <w:rPr>
          <w:rFonts w:eastAsia="汉仪大宋简"/>
          <w:b w:val="0"/>
          <w:sz w:val="26"/>
        </w:rPr>
      </w:pPr>
      <w:bookmarkStart w:id="58" w:name="_Toc135757939"/>
      <w:r>
        <w:rPr>
          <w:rFonts w:hint="eastAsia" w:eastAsia="汉仪大宋简"/>
          <w:b w:val="0"/>
          <w:sz w:val="26"/>
          <w:lang w:val="en-US" w:eastAsia="zh-CN"/>
        </w:rPr>
        <w:t>四</w:t>
      </w:r>
      <w:r>
        <w:rPr>
          <w:rFonts w:eastAsia="汉仪大宋简"/>
          <w:b w:val="0"/>
          <w:sz w:val="26"/>
        </w:rPr>
        <w:t>、教育机构的侵权责任</w:t>
      </w:r>
      <w:bookmarkEnd w:id="58"/>
    </w:p>
    <w:p w14:paraId="4F19034D">
      <w:pPr>
        <w:spacing w:line="384" w:lineRule="exact"/>
        <w:ind w:firstLine="422" w:firstLineChars="200"/>
        <w:rPr>
          <w:rFonts w:ascii="Times New Roman" w:hAnsi="Times New Roman" w:cs="Times New Roman"/>
          <w:b/>
        </w:rPr>
      </w:pPr>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526"/>
        <w:gridCol w:w="2008"/>
        <w:gridCol w:w="4988"/>
      </w:tblGrid>
      <w:tr w14:paraId="7A3ABEF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restart"/>
            <w:noWrap w:val="0"/>
            <w:vAlign w:val="center"/>
          </w:tcPr>
          <w:p w14:paraId="1E4A85A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侵权责任的类型</w:t>
            </w:r>
          </w:p>
        </w:tc>
        <w:tc>
          <w:tcPr>
            <w:tcW w:w="4988" w:type="dxa"/>
            <w:noWrap w:val="0"/>
            <w:vAlign w:val="center"/>
          </w:tcPr>
          <w:p w14:paraId="12596073">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（1）教育机构直接侵权的责任</w:t>
            </w:r>
          </w:p>
        </w:tc>
      </w:tr>
      <w:tr w14:paraId="699E1BD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05FDC777">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217DB76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（2）第三人侵权时教育机构的责任</w:t>
            </w:r>
          </w:p>
        </w:tc>
      </w:tr>
      <w:tr w14:paraId="0507C457">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restart"/>
            <w:noWrap w:val="0"/>
            <w:vAlign w:val="center"/>
          </w:tcPr>
          <w:p w14:paraId="2A5E2BE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教育机构直接侵权的责任</w:t>
            </w:r>
          </w:p>
        </w:tc>
        <w:tc>
          <w:tcPr>
            <w:tcW w:w="2008" w:type="dxa"/>
            <w:noWrap w:val="0"/>
            <w:vAlign w:val="center"/>
          </w:tcPr>
          <w:p w14:paraId="0C6D72D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受害人为无民事行为能力人</w:t>
            </w:r>
          </w:p>
        </w:tc>
        <w:tc>
          <w:tcPr>
            <w:tcW w:w="4988" w:type="dxa"/>
            <w:noWrap w:val="0"/>
            <w:vAlign w:val="center"/>
          </w:tcPr>
          <w:p w14:paraId="7921C176">
            <w:pPr>
              <w:spacing w:before="42" w:beforeLines="10" w:after="84" w:afterLines="2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过错推定责任</w:t>
            </w:r>
          </w:p>
        </w:tc>
      </w:tr>
      <w:tr w14:paraId="58B49A6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526" w:type="dxa"/>
            <w:vMerge w:val="continue"/>
            <w:noWrap w:val="0"/>
            <w:vAlign w:val="center"/>
          </w:tcPr>
          <w:p w14:paraId="4B4EC670">
            <w:pPr>
              <w:spacing w:before="42" w:beforeLines="10" w:after="84" w:afterLines="20" w:line="280" w:lineRule="exact"/>
              <w:jc w:val="center"/>
              <w:rPr>
                <w:rFonts w:ascii="汉仪中黑简" w:hAnsi="Times New Roman" w:eastAsia="汉仪中黑简" w:cs="Times New Roman"/>
                <w:sz w:val="20"/>
                <w:szCs w:val="20"/>
              </w:rPr>
            </w:pPr>
          </w:p>
        </w:tc>
        <w:tc>
          <w:tcPr>
            <w:tcW w:w="2008" w:type="dxa"/>
            <w:noWrap w:val="0"/>
            <w:vAlign w:val="center"/>
          </w:tcPr>
          <w:p w14:paraId="5431C1D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受害人为限制民事行为能力人</w:t>
            </w:r>
          </w:p>
        </w:tc>
        <w:tc>
          <w:tcPr>
            <w:tcW w:w="4988" w:type="dxa"/>
            <w:noWrap w:val="0"/>
            <w:vAlign w:val="center"/>
          </w:tcPr>
          <w:p w14:paraId="10EB343B">
            <w:pPr>
              <w:spacing w:before="42" w:beforeLines="10" w:after="84" w:afterLines="20" w:line="280" w:lineRule="exact"/>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过错责任</w:t>
            </w:r>
          </w:p>
        </w:tc>
      </w:tr>
      <w:tr w14:paraId="62ADA3A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restart"/>
            <w:noWrap w:val="0"/>
            <w:vAlign w:val="center"/>
          </w:tcPr>
          <w:p w14:paraId="611D6F7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第三人侵权时教育机构的责任</w:t>
            </w:r>
          </w:p>
        </w:tc>
        <w:tc>
          <w:tcPr>
            <w:tcW w:w="4988" w:type="dxa"/>
            <w:noWrap w:val="0"/>
            <w:vAlign w:val="center"/>
          </w:tcPr>
          <w:p w14:paraId="3EA982A4">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（1）第三人承担侵权责任</w:t>
            </w:r>
          </w:p>
        </w:tc>
      </w:tr>
      <w:tr w14:paraId="319DFB5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7B592AC6">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76545AF7">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w:t>
            </w:r>
            <w:r>
              <w:rPr>
                <w:rFonts w:hint="eastAsia" w:ascii="汉仪中黑简" w:hAnsi="楷体" w:eastAsia="汉仪中黑简" w:cs="Times New Roman"/>
                <w:color w:val="B00824"/>
                <w:sz w:val="20"/>
                <w:szCs w:val="20"/>
              </w:rPr>
              <w:t>教育机构在过错范围内承担补充责任</w:t>
            </w:r>
          </w:p>
        </w:tc>
      </w:tr>
      <w:tr w14:paraId="52310D6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534" w:type="dxa"/>
            <w:gridSpan w:val="2"/>
            <w:vMerge w:val="continue"/>
            <w:noWrap w:val="0"/>
            <w:vAlign w:val="center"/>
          </w:tcPr>
          <w:p w14:paraId="2791FCD7">
            <w:pPr>
              <w:spacing w:before="42" w:beforeLines="10" w:after="84" w:afterLines="20" w:line="280" w:lineRule="exact"/>
              <w:jc w:val="center"/>
              <w:rPr>
                <w:rFonts w:ascii="汉仪中黑简" w:hAnsi="Times New Roman" w:eastAsia="汉仪中黑简" w:cs="Times New Roman"/>
                <w:sz w:val="20"/>
                <w:szCs w:val="20"/>
              </w:rPr>
            </w:pPr>
          </w:p>
        </w:tc>
        <w:tc>
          <w:tcPr>
            <w:tcW w:w="4988" w:type="dxa"/>
            <w:noWrap w:val="0"/>
            <w:vAlign w:val="center"/>
          </w:tcPr>
          <w:p w14:paraId="2F6E755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（3）教育机构承担补充责任后，</w:t>
            </w:r>
            <w:r>
              <w:rPr>
                <w:rFonts w:hint="eastAsia" w:ascii="汉仪中黑简" w:hAnsi="楷体" w:eastAsia="汉仪中黑简" w:cs="Times New Roman"/>
                <w:color w:val="B00824"/>
                <w:sz w:val="20"/>
                <w:szCs w:val="20"/>
              </w:rPr>
              <w:t>可以向第三人追偿</w:t>
            </w:r>
          </w:p>
        </w:tc>
      </w:tr>
    </w:tbl>
    <w:p w14:paraId="23AB24AA">
      <w:pPr>
        <w:spacing w:line="384" w:lineRule="exact"/>
        <w:ind w:firstLine="422" w:firstLineChars="200"/>
        <w:rPr>
          <w:rFonts w:ascii="Times New Roman" w:hAnsi="Times New Roman" w:cs="Times New Roman"/>
          <w:b/>
        </w:rPr>
      </w:pPr>
    </w:p>
    <w:p w14:paraId="08F442DE">
      <w:pPr>
        <w:pStyle w:val="3"/>
        <w:tabs>
          <w:tab w:val="left" w:pos="420"/>
        </w:tabs>
        <w:spacing w:before="0" w:after="0" w:line="384" w:lineRule="exact"/>
        <w:rPr>
          <w:rFonts w:ascii="Times New Roman" w:hAnsi="Times New Roman" w:cs="Times New Roman"/>
          <w:b/>
          <w:bCs/>
        </w:rPr>
      </w:pPr>
      <w:bookmarkStart w:id="59" w:name="_Toc135757940"/>
      <w:r>
        <w:rPr>
          <w:rFonts w:hint="eastAsia" w:eastAsia="汉仪大宋简"/>
          <w:b w:val="0"/>
          <w:sz w:val="26"/>
          <w:lang w:val="en-US" w:eastAsia="zh-CN"/>
        </w:rPr>
        <w:t>五</w:t>
      </w:r>
      <w:r>
        <w:rPr>
          <w:rFonts w:eastAsia="汉仪大宋简"/>
          <w:b w:val="0"/>
          <w:sz w:val="26"/>
        </w:rPr>
        <w:t>、产品责任</w:t>
      </w:r>
      <w:bookmarkEnd w:id="59"/>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101"/>
        <w:gridCol w:w="708"/>
        <w:gridCol w:w="6713"/>
      </w:tblGrid>
      <w:tr w14:paraId="16DA42B0">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09" w:type="dxa"/>
            <w:gridSpan w:val="2"/>
            <w:vMerge w:val="restart"/>
            <w:noWrap w:val="0"/>
            <w:vAlign w:val="center"/>
          </w:tcPr>
          <w:p w14:paraId="2AF6C56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归责原则与责任承担方式</w:t>
            </w:r>
          </w:p>
        </w:tc>
        <w:tc>
          <w:tcPr>
            <w:tcW w:w="6713" w:type="dxa"/>
            <w:noWrap w:val="0"/>
            <w:vAlign w:val="center"/>
          </w:tcPr>
          <w:p w14:paraId="5AF9DADF">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（1）无过错责任。</w:t>
            </w:r>
            <w:r>
              <w:rPr>
                <w:rFonts w:hint="eastAsia" w:ascii="汉仪中黑简" w:hAnsi="楷体" w:eastAsia="汉仪中黑简" w:cs="Times New Roman"/>
                <w:color w:val="B00824"/>
                <w:sz w:val="20"/>
                <w:szCs w:val="20"/>
              </w:rPr>
              <w:t>不论是生产者，还是销售者都是承担无过错责任</w:t>
            </w:r>
          </w:p>
        </w:tc>
      </w:tr>
      <w:tr w14:paraId="71407E2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09" w:type="dxa"/>
            <w:gridSpan w:val="2"/>
            <w:vMerge w:val="continue"/>
            <w:noWrap w:val="0"/>
            <w:vAlign w:val="center"/>
          </w:tcPr>
          <w:p w14:paraId="0FEC16F4">
            <w:pPr>
              <w:spacing w:before="42" w:beforeLines="10" w:after="84" w:afterLines="20" w:line="280" w:lineRule="exact"/>
              <w:jc w:val="center"/>
              <w:rPr>
                <w:rFonts w:ascii="汉仪中黑简" w:hAnsi="Times New Roman" w:eastAsia="汉仪中黑简" w:cs="Times New Roman"/>
                <w:sz w:val="20"/>
                <w:szCs w:val="20"/>
              </w:rPr>
            </w:pPr>
          </w:p>
        </w:tc>
        <w:tc>
          <w:tcPr>
            <w:tcW w:w="6713" w:type="dxa"/>
            <w:noWrap w:val="0"/>
            <w:vAlign w:val="center"/>
          </w:tcPr>
          <w:p w14:paraId="472B751B">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（2）被侵权人</w:t>
            </w:r>
            <w:r>
              <w:rPr>
                <w:rFonts w:hint="eastAsia" w:ascii="汉仪中黑简" w:hAnsi="楷体" w:eastAsia="汉仪中黑简" w:cs="Times New Roman"/>
                <w:color w:val="B00824"/>
                <w:sz w:val="20"/>
                <w:szCs w:val="20"/>
              </w:rPr>
              <w:t>可以向产品的生产者请求赔偿，也可以向产品的销售者请求赔偿</w:t>
            </w:r>
          </w:p>
        </w:tc>
      </w:tr>
      <w:tr w14:paraId="50034C14">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09" w:type="dxa"/>
            <w:gridSpan w:val="2"/>
            <w:vMerge w:val="continue"/>
            <w:noWrap w:val="0"/>
            <w:vAlign w:val="center"/>
          </w:tcPr>
          <w:p w14:paraId="796868B8">
            <w:pPr>
              <w:spacing w:before="42" w:beforeLines="10" w:after="84" w:afterLines="20" w:line="280" w:lineRule="exact"/>
              <w:jc w:val="center"/>
              <w:rPr>
                <w:rFonts w:ascii="汉仪中黑简" w:hAnsi="Times New Roman" w:eastAsia="汉仪中黑简" w:cs="Times New Roman"/>
                <w:sz w:val="20"/>
                <w:szCs w:val="20"/>
              </w:rPr>
            </w:pPr>
          </w:p>
        </w:tc>
        <w:tc>
          <w:tcPr>
            <w:tcW w:w="6713" w:type="dxa"/>
            <w:noWrap w:val="0"/>
            <w:vAlign w:val="center"/>
          </w:tcPr>
          <w:p w14:paraId="7FBF19D8">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（3）生产者与销售者内部根据缺陷原因追偿</w:t>
            </w:r>
          </w:p>
        </w:tc>
      </w:tr>
      <w:tr w14:paraId="489632B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restart"/>
            <w:noWrap w:val="0"/>
            <w:vAlign w:val="center"/>
          </w:tcPr>
          <w:p w14:paraId="42B9D09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产品的概念与范围</w:t>
            </w:r>
          </w:p>
        </w:tc>
        <w:tc>
          <w:tcPr>
            <w:tcW w:w="708" w:type="dxa"/>
            <w:noWrap w:val="0"/>
            <w:vAlign w:val="center"/>
          </w:tcPr>
          <w:p w14:paraId="689E3C37">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6713" w:type="dxa"/>
            <w:noWrap w:val="0"/>
            <w:vAlign w:val="center"/>
          </w:tcPr>
          <w:p w14:paraId="3C459CE9">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经过加工、制作用于销售的产品</w:t>
            </w:r>
          </w:p>
        </w:tc>
      </w:tr>
      <w:tr w14:paraId="1DE118A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101" w:type="dxa"/>
            <w:vMerge w:val="continue"/>
            <w:noWrap w:val="0"/>
            <w:vAlign w:val="center"/>
          </w:tcPr>
          <w:p w14:paraId="4BC93D89">
            <w:pPr>
              <w:spacing w:before="42" w:beforeLines="10" w:after="84" w:afterLines="20" w:line="280" w:lineRule="exact"/>
              <w:jc w:val="center"/>
              <w:rPr>
                <w:rFonts w:ascii="汉仪中黑简" w:hAnsi="Times New Roman" w:eastAsia="汉仪中黑简" w:cs="Times New Roman"/>
                <w:sz w:val="20"/>
                <w:szCs w:val="20"/>
              </w:rPr>
            </w:pPr>
          </w:p>
        </w:tc>
        <w:tc>
          <w:tcPr>
            <w:tcW w:w="708" w:type="dxa"/>
            <w:noWrap w:val="0"/>
            <w:vAlign w:val="center"/>
          </w:tcPr>
          <w:p w14:paraId="02EB318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范围</w:t>
            </w:r>
          </w:p>
        </w:tc>
        <w:tc>
          <w:tcPr>
            <w:tcW w:w="6713" w:type="dxa"/>
            <w:noWrap w:val="0"/>
            <w:vAlign w:val="center"/>
          </w:tcPr>
          <w:p w14:paraId="54E40E4C">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不包括不动产</w:t>
            </w:r>
          </w:p>
        </w:tc>
      </w:tr>
      <w:tr w14:paraId="1EDAB1C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809" w:type="dxa"/>
            <w:gridSpan w:val="2"/>
            <w:noWrap w:val="0"/>
            <w:vAlign w:val="center"/>
          </w:tcPr>
          <w:p w14:paraId="30E6D81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惩罚性赔偿</w:t>
            </w:r>
          </w:p>
        </w:tc>
        <w:tc>
          <w:tcPr>
            <w:tcW w:w="6713" w:type="dxa"/>
            <w:noWrap w:val="0"/>
            <w:vAlign w:val="center"/>
          </w:tcPr>
          <w:p w14:paraId="393F990C">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明知产品存在缺陷仍然生产、销售，或者没有采取有效补救措施，造成他人死亡或者健康严重损害的，被侵权人有权请求相应的惩罚性赔偿</w:t>
            </w:r>
          </w:p>
        </w:tc>
      </w:tr>
    </w:tbl>
    <w:p w14:paraId="252608CD">
      <w:pPr>
        <w:spacing w:line="384" w:lineRule="exact"/>
        <w:ind w:firstLine="420" w:firstLineChars="200"/>
        <w:rPr>
          <w:rFonts w:ascii="Times New Roman" w:hAnsi="Times New Roman" w:eastAsia="楷体" w:cs="Times New Roman"/>
          <w:bCs/>
        </w:rPr>
      </w:pPr>
    </w:p>
    <w:p w14:paraId="16D7BC61">
      <w:pPr>
        <w:spacing w:line="384" w:lineRule="exact"/>
        <w:ind w:firstLine="420" w:firstLineChars="200"/>
        <w:rPr>
          <w:rFonts w:ascii="Times New Roman" w:hAnsi="Times New Roman" w:eastAsia="楷体" w:cs="Times New Roman"/>
          <w:bCs/>
        </w:rPr>
      </w:pPr>
      <w:r>
        <w:rPr>
          <w:rFonts w:ascii="Times New Roman" w:hAnsi="Times New Roman" w:eastAsia="汉仪书宋二简" w:cs="Times New Roman"/>
          <w:bCs/>
          <w:szCs w:val="28"/>
        </w:rPr>
        <mc:AlternateContent>
          <mc:Choice Requires="wpg">
            <w:drawing>
              <wp:anchor distT="0" distB="0" distL="114300" distR="114300" simplePos="0" relativeHeight="251666432" behindDoc="0" locked="0" layoutInCell="1" allowOverlap="1">
                <wp:simplePos x="0" y="0"/>
                <wp:positionH relativeFrom="margin">
                  <wp:align>left</wp:align>
                </wp:positionH>
                <wp:positionV relativeFrom="paragraph">
                  <wp:posOffset>-101600</wp:posOffset>
                </wp:positionV>
                <wp:extent cx="5547995" cy="396875"/>
                <wp:effectExtent l="0" t="0" r="14605" b="0"/>
                <wp:wrapNone/>
                <wp:docPr id="162106934" name="组合 162106934"/>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54242922" name="组合 17"/>
                        <wpg:cNvGrpSpPr/>
                        <wpg:grpSpPr>
                          <a:xfrm>
                            <a:off x="0" y="-4970"/>
                            <a:ext cx="775989" cy="396875"/>
                            <a:chOff x="305638" y="29200"/>
                            <a:chExt cx="776408" cy="396875"/>
                          </a:xfrm>
                          <a:effectLst/>
                        </wpg:grpSpPr>
                        <wps:wsp>
                          <wps:cNvPr id="506200411"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87667883" name="矩形 1"/>
                          <wps:cNvSpPr/>
                          <wps:spPr>
                            <a:xfrm>
                              <a:off x="326561" y="29200"/>
                              <a:ext cx="755485" cy="396875"/>
                            </a:xfrm>
                            <a:prstGeom prst="rect">
                              <a:avLst/>
                            </a:prstGeom>
                            <a:noFill/>
                            <a:ln w="12700" cap="flat" cmpd="sng" algn="ctr">
                              <a:noFill/>
                              <a:prstDash val="solid"/>
                              <a:miter lim="800000"/>
                            </a:ln>
                            <a:effectLst/>
                          </wps:spPr>
                          <wps:txbx>
                            <w:txbxContent>
                              <w:p w14:paraId="4EF12AF1">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448054893" name="组合 13"/>
                        <wpg:cNvGrpSpPr/>
                        <wpg:grpSpPr>
                          <a:xfrm>
                            <a:off x="765425" y="174661"/>
                            <a:ext cx="4782719" cy="53975"/>
                            <a:chOff x="875754" y="171441"/>
                            <a:chExt cx="4784228" cy="54000"/>
                          </a:xfrm>
                          <a:effectLst/>
                        </wpg:grpSpPr>
                        <wps:wsp>
                          <wps:cNvPr id="1551142268"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246523689"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8pt;height:31.25pt;width:436.85pt;mso-position-horizontal:left;mso-position-horizontal-relative:margin;z-index:251666432;mso-width-relative:page;mso-height-relative:page;" coordorigin="0,-4970" coordsize="5548144,396875" o:gfxdata="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IBpMZNkAAAAHAQAADwAAAAAAAAABACAAAAAiAAAAZHJzL2Rvd25yZXYueG1sUEsB&#10;AhQAFAAAAAgAh07iQAFvfm/ZBAAARhEAAA4AAAAAAAAAAQAgAAAAKAEAAGRycy9lMm9Eb2MueG1s&#10;UEsFBgAAAAAGAAYAWQEAAHMIAAAAAA==&#10;">
                <o:lock v:ext="edit" aspectratio="f"/>
                <v:group id="组合 17" o:spid="_x0000_s1026" o:spt="203" style="position:absolute;left:0;top:-4970;height:396875;width:775989;" coordorigin="305638,29200" coordsize="776408,396875" o:gfxdata="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YUC8c8MAAADhAAAADwAAAAAAAAABACAAAAAiAAAAZHJzL2Rvd25y&#10;ZXYueG1sUEsBAhQAFAAAAAgAh07iQDMvBZ47AAAAOQAAABUAAAAAAAAAAQAgAAAAEgEAAGRycy9n&#10;cm91cHNoYXBleG1sLnhtbFBLBQYAAAAABgAGAGABAADPAw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twfprMMAAADi&#10;AAAADwAAAGRycy9kb3ducmV2LnhtbEWPQWsCMRSE7wX/Q3hCbzVZUbFbowdLQVALWg89PjbP3dXN&#10;y3YTXfXXG6HgcZiZb5jJ7GIrcabGl441JD0FgjhzpuRcw+7n620Mwgdkg5Vj0nAlD7Np52WCqXEt&#10;b+i8DbmIEPYpaihCqFMpfVaQRd9zNXH09q6xGKJscmkabCPcVrKv1EhaLDkuFFjTvKDsuD1ZDYfs&#10;t62W7+vPXd+WK/N9W+R/t4HWr91EfYAIdAnP8H97YTQM1ShCB0kCj0vxDsjp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3&#10;B+mswwAAAOIAAAAPAAAAAAAAAAEAIAAAACIAAABkcnMvZG93bnJldi54bWxQSwECFAAUAAAACACH&#10;TuJAMy8FnjsAAAA5AAAAEAAAAAAAAAABACAAAAASAQAAZHJzL3NoYXBleG1sLnhtbFBLBQYAAAAA&#10;BgAGAFsBAAC8Aw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yU6l6cAAAADj&#10;AAAADwAAAGRycy9kb3ducmV2LnhtbEVPX0vDMBB/F/wO4QTfXDqHXajLBhvIlD2I073fkltbbC4l&#10;ydrt2xtB8PF+/2+xurhODBRi61nDdFKAIDbetlxr+Pp8eVAgYkK22HkmDVeKsFre3iywsn7kDxr2&#10;qRY5hGOFGpqU+krKaBpyGCe+J87cyQeHKZ+hljbgmMNdJx+LopQOW84NDfa0ach8789Ow8Gf1qMz&#10;R34bru/tebsLxqid1vd30+IZRKJL+hf/uV9tnv+k5mU5V2oGvz9lA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TqXp&#10;wAAAAOMAAAAPAAAAAAAAAAEAIAAAACIAAABkcnMvZG93bnJldi54bWxQSwECFAAUAAAACACHTuJA&#10;My8FnjsAAAA5AAAAEAAAAAAAAAABACAAAAAPAQAAZHJzL3NoYXBleG1sLnhtbFBLBQYAAAAABgAG&#10;AFsBAAC5AwAAAAA=&#10;">
                    <v:fill on="f" focussize="0,0"/>
                    <v:stroke on="f" weight="1pt" miterlimit="8" joinstyle="miter"/>
                    <v:imagedata o:title=""/>
                    <o:lock v:ext="edit" aspectratio="f"/>
                    <v:textbox>
                      <w:txbxContent>
                        <w:p w14:paraId="4EF12AF1">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C8rvOsIAAADj&#10;AAAADwAAAGRycy9kb3ducmV2LnhtbEVPX2vCMBB/F/Ydwg32NpPOOrrOKEOm7EEEdTD2djRnW2wu&#10;pYmtfnszGPh4v/83W1xsI3rqfO1YQzJWIIgLZ2ouNXwfVs8ZCB+QDTaOScOVPCzmD6MZ5sYNvKN+&#10;H0oRQ9jnqKEKoc2l9EVFFv3YtcSRO7rOYohnV0rT4RDDbSNflHqVFmuODRW2tKyoOO3PVsN6wOFj&#10;knz2m9Nxef09TLc/m4S0fnpM1DuIQJdwF/+7v0ycn6aZmqbZ2wT+fooAyPkN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Lyu86wgAAAOMAAAAPAAAAAAAAAAEAIAAAACIAAABkcnMvZG93bnJl&#10;di54bWxQSwECFAAUAAAACACHTuJAMy8FnjsAAAA5AAAAFQAAAAAAAAABACAAAAARAQAAZHJzL2dy&#10;b3Vwc2hhcGV4bWwueG1sUEsFBgAAAAAGAAYAYAEAAM4DAAAAAA==&#10;">
                  <o:lock v:ext="edit" aspectratio="f"/>
                  <v:shape id="直接箭头连接符 12" o:spid="_x0000_s1026" o:spt="32" type="#_x0000_t32" style="position:absolute;left:875754;top:196850;height:0;width:4732691;" filled="f" stroked="t" coordsize="21600,21600" o:gfxdata="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8&#10;f2UuwwAAAOMAAAAPAAAAAAAAAAEAIAAAACIAAABkcnMvZG93bnJldi54bWxQSwECFAAUAAAACACH&#10;TuJAMy8FnjsAAAA5AAAAEAAAAAAAAAABACAAAAASAQAAZHJzL3NoYXBleG1sLnhtbFBLBQYAAAAA&#10;BgAGAFsBAAC8Aw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WTBIisUAAADi&#10;AAAADwAAAGRycy9kb3ducmV2LnhtbEWPT0sDMRTE74LfITzBi7RJV13r2rSIoBY9dSuot8fmdbOY&#10;vCyb9N+3bwTB4zAzv2Fmi4N3YkdD7AJrmIwVCOImmI5bDR/r59EUREzIBl1g0nCkCIv5+dkMKxP2&#10;vKJdnVqRIRwr1GBT6ispY2PJYxyHnjh7mzB4TFkOrTQD7jPcO1koVUqPHecFiz09WWp+6q3XsHRf&#10;6vXz6u3dxruXzSOvjttvV2t9eTFRDyASHdJ/+K+9NBqKm/K2uC6n9/B7Kd8BOT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kwSIrFAAAA4gAAAA8AAAAAAAAAAQAgAAAAIgAAAGRycy9kb3ducmV2LnhtbFBLAQIUABQAAAAI&#10;AIdO4kAzLwWeOwAAADkAAAAQAAAAAAAAAAEAIAAAABQBAABkcnMvc2hhcGV4bWwueG1sUEsFBgAA&#10;AAAGAAYAWwEAAL4DAAAAAA==&#10;">
                    <v:fill on="f" focussize="0,0"/>
                    <v:stroke weight="1pt" color="#B00824" miterlimit="8" joinstyle="miter"/>
                    <v:imagedata o:title=""/>
                    <o:lock v:ext="edit" aspectratio="f"/>
                  </v:shape>
                </v:group>
              </v:group>
            </w:pict>
          </mc:Fallback>
        </mc:AlternateContent>
      </w:r>
    </w:p>
    <w:p w14:paraId="3377A8BA">
      <w:pPr>
        <w:spacing w:line="384" w:lineRule="exact"/>
        <w:ind w:firstLine="420" w:firstLineChars="200"/>
        <w:rPr>
          <w:rFonts w:ascii="楷体" w:hAnsi="楷体" w:eastAsia="楷体" w:cs="Times New Roman"/>
          <w:bCs/>
        </w:rPr>
      </w:pPr>
      <w:r>
        <w:rPr>
          <w:rFonts w:ascii="楷体" w:hAnsi="楷体" w:eastAsia="楷体" w:cs="Times New Roman"/>
          <w:bCs/>
        </w:rPr>
        <w:t>1</w:t>
      </w:r>
      <w:r>
        <w:rPr>
          <w:rFonts w:hint="eastAsia" w:ascii="楷体" w:hAnsi="楷体" w:eastAsia="楷体" w:cs="Times New Roman"/>
          <w:bCs/>
        </w:rPr>
        <w:t>．</w:t>
      </w:r>
      <w:r>
        <w:rPr>
          <w:rFonts w:ascii="楷体" w:hAnsi="楷体" w:eastAsia="楷体" w:cs="Times New Roman"/>
          <w:color w:val="B00824"/>
        </w:rPr>
        <w:t>产品存在缺陷时，往往构成违约与侵权的竞</w:t>
      </w:r>
      <w:r>
        <w:rPr>
          <w:rFonts w:hint="eastAsia" w:ascii="楷体" w:hAnsi="楷体" w:eastAsia="楷体" w:cs="Times New Roman"/>
          <w:color w:val="B00824"/>
        </w:rPr>
        <w:t>存</w:t>
      </w:r>
      <w:r>
        <w:rPr>
          <w:rFonts w:ascii="楷体" w:hAnsi="楷体" w:eastAsia="楷体" w:cs="Times New Roman"/>
          <w:bCs/>
        </w:rPr>
        <w:t>，考生需要全面审查可能的救济途径。</w:t>
      </w:r>
    </w:p>
    <w:p w14:paraId="44E99519">
      <w:pPr>
        <w:spacing w:line="384" w:lineRule="exact"/>
        <w:ind w:firstLine="420" w:firstLineChars="200"/>
        <w:rPr>
          <w:rFonts w:hint="default" w:ascii="楷体" w:hAnsi="楷体" w:eastAsia="楷体" w:cs="Times New Roman"/>
          <w:bCs/>
          <w:color w:val="0000FF"/>
          <w:lang w:val="en-US" w:eastAsia="zh-CN"/>
        </w:rPr>
      </w:pPr>
      <w:r>
        <w:rPr>
          <w:rFonts w:ascii="楷体" w:hAnsi="楷体" w:eastAsia="楷体" w:cs="Times New Roman"/>
          <w:bCs/>
        </w:rPr>
        <w:t>2</w:t>
      </w:r>
      <w:r>
        <w:rPr>
          <w:rFonts w:hint="eastAsia" w:ascii="楷体" w:hAnsi="楷体" w:eastAsia="楷体" w:cs="Times New Roman"/>
          <w:bCs/>
        </w:rPr>
        <w:t>．</w:t>
      </w:r>
      <w:r>
        <w:rPr>
          <w:rFonts w:ascii="楷体" w:hAnsi="楷体" w:eastAsia="楷体" w:cs="Times New Roman"/>
          <w:bCs/>
        </w:rPr>
        <w:t>因运输者、仓储者等第三人的过错使产品存在缺陷，造成他人损害的，产品的生产者、销售者赔偿后，有权向第三人追偿。</w:t>
      </w:r>
      <w:r>
        <w:rPr>
          <w:rFonts w:ascii="楷体" w:hAnsi="楷体" w:eastAsia="楷体" w:cs="Times New Roman"/>
          <w:bCs/>
          <w:color w:val="0000FF"/>
        </w:rPr>
        <w:t>产品的生产者、销售者</w:t>
      </w:r>
      <w:r>
        <w:rPr>
          <w:rFonts w:hint="eastAsia" w:ascii="楷体" w:hAnsi="楷体" w:eastAsia="楷体" w:cs="Times New Roman"/>
          <w:bCs/>
          <w:color w:val="0000FF"/>
          <w:lang w:val="en-US" w:eastAsia="zh-CN"/>
        </w:rPr>
        <w:t>仍然需要先承担无过错的产品责任</w:t>
      </w:r>
    </w:p>
    <w:p w14:paraId="79BEC563">
      <w:pPr>
        <w:spacing w:line="384" w:lineRule="exact"/>
        <w:ind w:firstLine="420" w:firstLineChars="200"/>
        <w:rPr>
          <w:rFonts w:ascii="楷体" w:hAnsi="楷体" w:eastAsia="楷体" w:cs="Times New Roman"/>
        </w:rPr>
      </w:pPr>
      <w:r>
        <w:rPr>
          <w:rFonts w:ascii="楷体" w:hAnsi="楷体" w:eastAsia="楷体" w:cs="Times New Roman"/>
          <w:bCs/>
        </w:rPr>
        <w:t>3</w:t>
      </w:r>
      <w:r>
        <w:rPr>
          <w:rFonts w:hint="eastAsia" w:ascii="楷体" w:hAnsi="楷体" w:eastAsia="楷体" w:cs="Times New Roman"/>
          <w:bCs/>
        </w:rPr>
        <w:t>．</w:t>
      </w:r>
      <w:r>
        <w:rPr>
          <w:rFonts w:ascii="楷体" w:hAnsi="楷体" w:eastAsia="楷体" w:cs="Times New Roman"/>
          <w:color w:val="B00824"/>
        </w:rPr>
        <w:t>因有缺陷的药品、消毒产品、医疗器械、血液造成患者损害时也构成产品责任</w:t>
      </w:r>
      <w:r>
        <w:rPr>
          <w:rFonts w:ascii="楷体" w:hAnsi="楷体" w:eastAsia="楷体" w:cs="Times New Roman"/>
          <w:bCs/>
        </w:rPr>
        <w:t>。由药品上市许可持有人、生产者、血液提供机构或者医疗机构</w:t>
      </w:r>
      <w:r>
        <w:rPr>
          <w:rFonts w:ascii="楷体" w:hAnsi="楷体" w:eastAsia="楷体" w:cs="Times New Roman"/>
          <w:color w:val="B00824"/>
        </w:rPr>
        <w:t>承担无过错责任</w:t>
      </w:r>
      <w:r>
        <w:rPr>
          <w:rFonts w:ascii="楷体" w:hAnsi="楷体" w:eastAsia="楷体" w:cs="Times New Roman"/>
          <w:bCs/>
        </w:rPr>
        <w:t>。患者可以向药品上市许可持有人、生产者、血液提供机构请求赔偿，也可以向医疗机构请求赔偿。患者向医疗机构请求赔偿的，医疗机构赔偿后，有权向负有责任的药品上市许可持有人、生产者、血液提供机构追偿。</w:t>
      </w:r>
    </w:p>
    <w:p w14:paraId="6B8E1A23">
      <w:pPr>
        <w:pStyle w:val="3"/>
        <w:tabs>
          <w:tab w:val="left" w:pos="420"/>
        </w:tabs>
        <w:spacing w:before="0" w:after="0" w:line="384" w:lineRule="exact"/>
        <w:rPr>
          <w:rFonts w:ascii="Times New Roman" w:hAnsi="Times New Roman" w:cs="Times New Roman"/>
          <w:b/>
          <w:bCs/>
        </w:rPr>
      </w:pPr>
      <w:bookmarkStart w:id="60" w:name="_Toc135757941"/>
      <w:r>
        <w:rPr>
          <w:rFonts w:hint="eastAsia" w:eastAsia="汉仪大宋简"/>
          <w:b w:val="0"/>
          <w:sz w:val="26"/>
          <w:lang w:val="en-US" w:eastAsia="zh-CN"/>
        </w:rPr>
        <w:t>六</w:t>
      </w:r>
      <w:r>
        <w:rPr>
          <w:rFonts w:eastAsia="汉仪大宋简"/>
          <w:b w:val="0"/>
          <w:sz w:val="26"/>
        </w:rPr>
        <w:t>、机动车交通事故责任</w:t>
      </w:r>
      <w:bookmarkEnd w:id="60"/>
    </w:p>
    <w:tbl>
      <w:tblPr>
        <w:tblStyle w:val="7"/>
        <w:tblW w:w="8522"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1266"/>
        <w:gridCol w:w="2693"/>
        <w:gridCol w:w="4563"/>
      </w:tblGrid>
      <w:tr w14:paraId="3764CEC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restart"/>
            <w:noWrap w:val="0"/>
            <w:vAlign w:val="center"/>
          </w:tcPr>
          <w:p w14:paraId="7BDD649F">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机动车交通事故责任的归责原则</w:t>
            </w:r>
          </w:p>
        </w:tc>
        <w:tc>
          <w:tcPr>
            <w:tcW w:w="2693" w:type="dxa"/>
            <w:noWrap w:val="0"/>
            <w:vAlign w:val="center"/>
          </w:tcPr>
          <w:p w14:paraId="0AAAE109">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机动车之间发生交通事故</w:t>
            </w:r>
          </w:p>
        </w:tc>
        <w:tc>
          <w:tcPr>
            <w:tcW w:w="4563" w:type="dxa"/>
            <w:noWrap w:val="0"/>
            <w:vAlign w:val="center"/>
          </w:tcPr>
          <w:p w14:paraId="0C89924E">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过错责任原则</w:t>
            </w:r>
          </w:p>
        </w:tc>
      </w:tr>
      <w:tr w14:paraId="16CFD11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58D0C7BF">
            <w:pPr>
              <w:spacing w:before="42" w:beforeLines="10" w:after="63" w:afterLines="15" w:line="280" w:lineRule="exact"/>
              <w:jc w:val="center"/>
              <w:rPr>
                <w:rFonts w:ascii="汉仪中黑简" w:hAnsi="Times New Roman" w:eastAsia="汉仪中黑简" w:cs="Times New Roman"/>
                <w:sz w:val="20"/>
                <w:szCs w:val="20"/>
              </w:rPr>
            </w:pPr>
          </w:p>
        </w:tc>
        <w:tc>
          <w:tcPr>
            <w:tcW w:w="2693" w:type="dxa"/>
            <w:noWrap w:val="0"/>
            <w:vAlign w:val="center"/>
          </w:tcPr>
          <w:p w14:paraId="05889BAF">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机动车与非机动车驾驶人、行人之间发生交通事故</w:t>
            </w:r>
          </w:p>
        </w:tc>
        <w:tc>
          <w:tcPr>
            <w:tcW w:w="4563" w:type="dxa"/>
            <w:noWrap w:val="0"/>
            <w:vAlign w:val="center"/>
          </w:tcPr>
          <w:p w14:paraId="4B7311E7">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无过错责任原则</w:t>
            </w:r>
          </w:p>
        </w:tc>
      </w:tr>
      <w:tr w14:paraId="2B91928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vMerge w:val="restart"/>
            <w:noWrap w:val="0"/>
            <w:vAlign w:val="center"/>
          </w:tcPr>
          <w:p w14:paraId="2BF0DDAA">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出租、借用机动车时的责任承担</w:t>
            </w:r>
          </w:p>
        </w:tc>
        <w:tc>
          <w:tcPr>
            <w:tcW w:w="4563" w:type="dxa"/>
            <w:noWrap w:val="0"/>
            <w:vAlign w:val="center"/>
          </w:tcPr>
          <w:p w14:paraId="4D4A7D09">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（1）机动车使用人承担赔偿责任</w:t>
            </w:r>
          </w:p>
        </w:tc>
      </w:tr>
      <w:tr w14:paraId="7394ED6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vMerge w:val="continue"/>
            <w:noWrap w:val="0"/>
            <w:vAlign w:val="center"/>
          </w:tcPr>
          <w:p w14:paraId="5384C6DA">
            <w:pPr>
              <w:spacing w:before="42" w:beforeLines="10" w:after="63" w:afterLines="15" w:line="280" w:lineRule="exact"/>
              <w:jc w:val="center"/>
              <w:rPr>
                <w:rFonts w:ascii="汉仪中黑简" w:hAnsi="Times New Roman" w:eastAsia="汉仪中黑简" w:cs="Times New Roman"/>
                <w:sz w:val="20"/>
                <w:szCs w:val="20"/>
              </w:rPr>
            </w:pPr>
          </w:p>
        </w:tc>
        <w:tc>
          <w:tcPr>
            <w:tcW w:w="4563" w:type="dxa"/>
            <w:noWrap w:val="0"/>
            <w:vAlign w:val="center"/>
          </w:tcPr>
          <w:p w14:paraId="612FCE40">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（2）机动车所有人、管理人</w:t>
            </w:r>
            <w:r>
              <w:rPr>
                <w:rFonts w:hint="eastAsia" w:ascii="汉仪书宋一简" w:hAnsi="Times New Roman" w:eastAsia="汉仪中黑简" w:cs="Times New Roman"/>
                <w:bCs/>
                <w:color w:val="B00824"/>
                <w:sz w:val="20"/>
                <w:szCs w:val="20"/>
              </w:rPr>
              <w:t>在过错范围内</w:t>
            </w:r>
            <w:r>
              <w:rPr>
                <w:rFonts w:hint="eastAsia" w:ascii="汉仪书宋一简" w:hAnsi="Times New Roman" w:eastAsia="汉仪书宋一简" w:cs="Times New Roman"/>
                <w:sz w:val="20"/>
                <w:szCs w:val="20"/>
              </w:rPr>
              <w:t>承担相应赔偿责任</w:t>
            </w:r>
          </w:p>
        </w:tc>
      </w:tr>
      <w:tr w14:paraId="34416B5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noWrap w:val="0"/>
            <w:vAlign w:val="center"/>
          </w:tcPr>
          <w:p w14:paraId="6896BE5D">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机动车已交付但未登记时的责任承担</w:t>
            </w:r>
          </w:p>
        </w:tc>
        <w:tc>
          <w:tcPr>
            <w:tcW w:w="4563" w:type="dxa"/>
            <w:noWrap w:val="0"/>
            <w:vAlign w:val="center"/>
          </w:tcPr>
          <w:p w14:paraId="286797D5">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中黑简" w:cs="Times New Roman"/>
                <w:bCs/>
                <w:color w:val="B00824"/>
                <w:sz w:val="20"/>
                <w:szCs w:val="20"/>
              </w:rPr>
              <w:t>受让人</w:t>
            </w:r>
            <w:r>
              <w:rPr>
                <w:rFonts w:hint="eastAsia" w:ascii="汉仪书宋一简" w:hAnsi="Times New Roman" w:eastAsia="汉仪书宋一简" w:cs="Times New Roman"/>
                <w:sz w:val="20"/>
                <w:szCs w:val="20"/>
              </w:rPr>
              <w:t>承担赔偿责任</w:t>
            </w:r>
          </w:p>
        </w:tc>
      </w:tr>
      <w:tr w14:paraId="44A0A50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noWrap w:val="0"/>
            <w:vAlign w:val="center"/>
          </w:tcPr>
          <w:p w14:paraId="5E347E60">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机动车挂靠时的责任承担</w:t>
            </w:r>
          </w:p>
        </w:tc>
        <w:tc>
          <w:tcPr>
            <w:tcW w:w="4563" w:type="dxa"/>
            <w:noWrap w:val="0"/>
            <w:vAlign w:val="center"/>
          </w:tcPr>
          <w:p w14:paraId="25BBC87B">
            <w:pPr>
              <w:spacing w:before="42" w:beforeLines="10" w:after="63" w:afterLines="15" w:line="280" w:lineRule="exact"/>
              <w:rPr>
                <w:rFonts w:ascii="汉仪书宋一简" w:hAnsi="Times New Roman" w:eastAsia="汉仪书宋一简" w:cs="Times New Roman"/>
                <w:b/>
                <w:bCs/>
                <w:sz w:val="20"/>
                <w:szCs w:val="20"/>
                <w:u w:val="single"/>
              </w:rPr>
            </w:pPr>
            <w:r>
              <w:rPr>
                <w:rFonts w:hint="eastAsia" w:ascii="汉仪中黑简" w:hAnsi="楷体" w:eastAsia="汉仪中黑简" w:cs="Times New Roman"/>
                <w:color w:val="B00824"/>
                <w:sz w:val="20"/>
                <w:szCs w:val="20"/>
              </w:rPr>
              <w:t>挂靠人和被挂靠人承担连带责任</w:t>
            </w:r>
          </w:p>
        </w:tc>
      </w:tr>
      <w:tr w14:paraId="6380239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vMerge w:val="restart"/>
            <w:noWrap w:val="0"/>
            <w:vAlign w:val="center"/>
          </w:tcPr>
          <w:p w14:paraId="188E03F6">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未经允许驾驶他人机动车的责任承担</w:t>
            </w:r>
          </w:p>
        </w:tc>
        <w:tc>
          <w:tcPr>
            <w:tcW w:w="4563" w:type="dxa"/>
            <w:noWrap w:val="0"/>
            <w:vAlign w:val="center"/>
          </w:tcPr>
          <w:p w14:paraId="1B1D224B">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（1）机动车使用人承担赔偿责任</w:t>
            </w:r>
          </w:p>
        </w:tc>
      </w:tr>
      <w:tr w14:paraId="65DA302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vMerge w:val="continue"/>
            <w:noWrap w:val="0"/>
            <w:vAlign w:val="center"/>
          </w:tcPr>
          <w:p w14:paraId="6AABA545">
            <w:pPr>
              <w:spacing w:before="42" w:beforeLines="10" w:after="63" w:afterLines="15" w:line="280" w:lineRule="exact"/>
              <w:jc w:val="center"/>
              <w:rPr>
                <w:rFonts w:ascii="汉仪中黑简" w:hAnsi="Times New Roman" w:eastAsia="汉仪中黑简" w:cs="Times New Roman"/>
                <w:sz w:val="20"/>
                <w:szCs w:val="20"/>
              </w:rPr>
            </w:pPr>
          </w:p>
        </w:tc>
        <w:tc>
          <w:tcPr>
            <w:tcW w:w="4563" w:type="dxa"/>
            <w:noWrap w:val="0"/>
            <w:vAlign w:val="center"/>
          </w:tcPr>
          <w:p w14:paraId="534BB805">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（2）机动车所有人、管理人</w:t>
            </w:r>
            <w:r>
              <w:rPr>
                <w:rFonts w:hint="eastAsia" w:ascii="汉仪中黑简" w:hAnsi="楷体" w:eastAsia="汉仪中黑简" w:cs="Times New Roman"/>
                <w:color w:val="B00824"/>
                <w:sz w:val="20"/>
                <w:szCs w:val="20"/>
              </w:rPr>
              <w:t>在过错范围内</w:t>
            </w:r>
            <w:r>
              <w:rPr>
                <w:rFonts w:hint="eastAsia" w:ascii="汉仪书宋一简" w:hAnsi="Times New Roman" w:eastAsia="汉仪书宋一简" w:cs="Times New Roman"/>
                <w:sz w:val="20"/>
                <w:szCs w:val="20"/>
              </w:rPr>
              <w:t>承担相应赔偿责任</w:t>
            </w:r>
          </w:p>
        </w:tc>
      </w:tr>
      <w:tr w14:paraId="44E2D2A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noWrap w:val="0"/>
            <w:vAlign w:val="center"/>
          </w:tcPr>
          <w:p w14:paraId="4D3945A8">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拼装、报废机动车情形下的责任承担</w:t>
            </w:r>
          </w:p>
        </w:tc>
        <w:tc>
          <w:tcPr>
            <w:tcW w:w="4563" w:type="dxa"/>
            <w:noWrap w:val="0"/>
            <w:vAlign w:val="center"/>
          </w:tcPr>
          <w:p w14:paraId="6E83687D">
            <w:pPr>
              <w:spacing w:before="42" w:beforeLines="10" w:after="63" w:afterLines="15" w:line="280" w:lineRule="exact"/>
              <w:rPr>
                <w:rFonts w:ascii="汉仪书宋一简" w:hAnsi="Times New Roman" w:eastAsia="汉仪书宋一简" w:cs="Times New Roman"/>
                <w:b/>
                <w:bCs/>
                <w:sz w:val="20"/>
                <w:szCs w:val="20"/>
                <w:u w:val="single"/>
              </w:rPr>
            </w:pPr>
            <w:r>
              <w:rPr>
                <w:rFonts w:hint="eastAsia" w:ascii="汉仪中黑简" w:hAnsi="楷体" w:eastAsia="汉仪中黑简" w:cs="Times New Roman"/>
                <w:color w:val="B00824"/>
                <w:sz w:val="20"/>
                <w:szCs w:val="20"/>
              </w:rPr>
              <w:t>转让人和受让人承担连带责任</w:t>
            </w:r>
          </w:p>
        </w:tc>
      </w:tr>
      <w:tr w14:paraId="4C4E224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vMerge w:val="restart"/>
            <w:noWrap w:val="0"/>
            <w:vAlign w:val="center"/>
          </w:tcPr>
          <w:p w14:paraId="336AEC3A">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盗窃、抢劫或抢夺机动车时的责任承担</w:t>
            </w:r>
          </w:p>
        </w:tc>
        <w:tc>
          <w:tcPr>
            <w:tcW w:w="4563" w:type="dxa"/>
            <w:noWrap w:val="0"/>
            <w:vAlign w:val="center"/>
          </w:tcPr>
          <w:p w14:paraId="094523FB">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（1）盗窃人、抢劫人或者抢夺人承担赔偿责任</w:t>
            </w:r>
          </w:p>
        </w:tc>
      </w:tr>
      <w:tr w14:paraId="66554329">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959" w:type="dxa"/>
            <w:gridSpan w:val="2"/>
            <w:vMerge w:val="continue"/>
            <w:noWrap w:val="0"/>
            <w:vAlign w:val="center"/>
          </w:tcPr>
          <w:p w14:paraId="0C3F0193">
            <w:pPr>
              <w:spacing w:before="42" w:beforeLines="10" w:after="63" w:afterLines="15" w:line="280" w:lineRule="exact"/>
              <w:jc w:val="center"/>
              <w:rPr>
                <w:rFonts w:ascii="汉仪中黑简" w:hAnsi="Times New Roman" w:eastAsia="汉仪中黑简" w:cs="Times New Roman"/>
                <w:sz w:val="20"/>
                <w:szCs w:val="20"/>
              </w:rPr>
            </w:pPr>
          </w:p>
        </w:tc>
        <w:tc>
          <w:tcPr>
            <w:tcW w:w="4563" w:type="dxa"/>
            <w:noWrap w:val="0"/>
            <w:vAlign w:val="center"/>
          </w:tcPr>
          <w:p w14:paraId="66306F70">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（2）盗窃人、抢劫人或者抢夺人与机动车使用人不是同一人时，盗窃人、抢劫人或者抢夺人与机动车使用人承担连带责任</w:t>
            </w:r>
          </w:p>
        </w:tc>
      </w:tr>
      <w:tr w14:paraId="4292B538">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restart"/>
            <w:noWrap w:val="0"/>
            <w:vAlign w:val="center"/>
          </w:tcPr>
          <w:p w14:paraId="44EE9155">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无偿搭乘时责任的减轻</w:t>
            </w:r>
          </w:p>
        </w:tc>
        <w:tc>
          <w:tcPr>
            <w:tcW w:w="2693" w:type="dxa"/>
            <w:vMerge w:val="restart"/>
            <w:noWrap w:val="0"/>
            <w:vAlign w:val="center"/>
          </w:tcPr>
          <w:p w14:paraId="32790748">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4563" w:type="dxa"/>
            <w:noWrap w:val="0"/>
            <w:vAlign w:val="center"/>
          </w:tcPr>
          <w:p w14:paraId="535A9D86">
            <w:pPr>
              <w:spacing w:before="42" w:beforeLines="10" w:after="63" w:afterLines="15" w:line="280" w:lineRule="exact"/>
              <w:rPr>
                <w:rFonts w:ascii="汉仪书宋一简" w:hAnsi="Times New Roman" w:eastAsia="汉仪书宋一简" w:cs="Times New Roman"/>
                <w:b/>
                <w:bCs/>
                <w:sz w:val="20"/>
                <w:szCs w:val="20"/>
                <w:u w:val="single"/>
              </w:rPr>
            </w:pPr>
            <w:r>
              <w:rPr>
                <w:rFonts w:hint="eastAsia" w:ascii="汉仪书宋一简" w:hAnsi="Times New Roman" w:eastAsia="汉仪书宋一简" w:cs="Times New Roman"/>
                <w:sz w:val="20"/>
                <w:szCs w:val="20"/>
              </w:rPr>
              <w:t>（1）发生交通事故的机动车是</w:t>
            </w:r>
            <w:r>
              <w:rPr>
                <w:rFonts w:hint="eastAsia" w:ascii="汉仪书宋一简" w:hAnsi="Times New Roman" w:eastAsia="汉仪中黑简" w:cs="Times New Roman"/>
                <w:bCs/>
                <w:color w:val="B00824"/>
                <w:sz w:val="20"/>
                <w:szCs w:val="20"/>
              </w:rPr>
              <w:t>非营运机动车</w:t>
            </w:r>
          </w:p>
        </w:tc>
      </w:tr>
      <w:tr w14:paraId="0260198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1F6A9158">
            <w:pPr>
              <w:spacing w:before="42" w:beforeLines="10" w:after="63" w:afterLines="15" w:line="280" w:lineRule="exact"/>
              <w:jc w:val="center"/>
              <w:rPr>
                <w:rFonts w:ascii="汉仪中黑简" w:hAnsi="Times New Roman" w:eastAsia="汉仪中黑简" w:cs="Times New Roman"/>
                <w:sz w:val="20"/>
                <w:szCs w:val="20"/>
              </w:rPr>
            </w:pPr>
          </w:p>
        </w:tc>
        <w:tc>
          <w:tcPr>
            <w:tcW w:w="2693" w:type="dxa"/>
            <w:vMerge w:val="continue"/>
            <w:noWrap w:val="0"/>
            <w:vAlign w:val="center"/>
          </w:tcPr>
          <w:p w14:paraId="3A40ED45">
            <w:pPr>
              <w:spacing w:before="42" w:beforeLines="10" w:after="63" w:afterLines="15" w:line="280" w:lineRule="exact"/>
              <w:jc w:val="center"/>
              <w:rPr>
                <w:rFonts w:ascii="汉仪中黑简" w:hAnsi="Times New Roman" w:eastAsia="汉仪中黑简" w:cs="Times New Roman"/>
                <w:sz w:val="20"/>
                <w:szCs w:val="20"/>
              </w:rPr>
            </w:pPr>
          </w:p>
        </w:tc>
        <w:tc>
          <w:tcPr>
            <w:tcW w:w="4563" w:type="dxa"/>
            <w:noWrap w:val="0"/>
            <w:vAlign w:val="center"/>
          </w:tcPr>
          <w:p w14:paraId="62A988B2">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（2）无偿搭乘的行为</w:t>
            </w:r>
          </w:p>
        </w:tc>
      </w:tr>
      <w:tr w14:paraId="514B54F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3C13AFBA">
            <w:pPr>
              <w:spacing w:before="42" w:beforeLines="10" w:after="63" w:afterLines="15" w:line="280" w:lineRule="exact"/>
              <w:jc w:val="center"/>
              <w:rPr>
                <w:rFonts w:ascii="汉仪中黑简" w:hAnsi="Times New Roman" w:eastAsia="汉仪中黑简" w:cs="Times New Roman"/>
                <w:sz w:val="20"/>
                <w:szCs w:val="20"/>
              </w:rPr>
            </w:pPr>
          </w:p>
        </w:tc>
        <w:tc>
          <w:tcPr>
            <w:tcW w:w="2693" w:type="dxa"/>
            <w:vMerge w:val="continue"/>
            <w:noWrap w:val="0"/>
            <w:vAlign w:val="center"/>
          </w:tcPr>
          <w:p w14:paraId="51075B80">
            <w:pPr>
              <w:spacing w:before="42" w:beforeLines="10" w:after="63" w:afterLines="15" w:line="280" w:lineRule="exact"/>
              <w:jc w:val="center"/>
              <w:rPr>
                <w:rFonts w:ascii="汉仪中黑简" w:hAnsi="Times New Roman" w:eastAsia="汉仪中黑简" w:cs="Times New Roman"/>
                <w:sz w:val="20"/>
                <w:szCs w:val="20"/>
              </w:rPr>
            </w:pPr>
          </w:p>
        </w:tc>
        <w:tc>
          <w:tcPr>
            <w:tcW w:w="4563" w:type="dxa"/>
            <w:noWrap w:val="0"/>
            <w:vAlign w:val="center"/>
          </w:tcPr>
          <w:p w14:paraId="25A92FE3">
            <w:pPr>
              <w:spacing w:before="42" w:beforeLines="10" w:after="63" w:afterLines="15"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w:t>
            </w:r>
            <w:r>
              <w:rPr>
                <w:rFonts w:hint="eastAsia" w:ascii="汉仪书宋一简" w:hAnsi="Times New Roman" w:eastAsia="汉仪中黑简" w:cs="Times New Roman"/>
                <w:bCs/>
                <w:color w:val="B00824"/>
                <w:sz w:val="20"/>
                <w:szCs w:val="20"/>
              </w:rPr>
              <w:t>机动车使用人没有故意或重大过失</w:t>
            </w:r>
          </w:p>
        </w:tc>
      </w:tr>
      <w:tr w14:paraId="1E63F13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1266" w:type="dxa"/>
            <w:vMerge w:val="continue"/>
            <w:noWrap w:val="0"/>
            <w:vAlign w:val="center"/>
          </w:tcPr>
          <w:p w14:paraId="66B649CC">
            <w:pPr>
              <w:spacing w:before="42" w:beforeLines="10" w:after="63" w:afterLines="15" w:line="280" w:lineRule="exact"/>
              <w:jc w:val="center"/>
              <w:rPr>
                <w:rFonts w:ascii="汉仪中黑简" w:hAnsi="Times New Roman" w:eastAsia="汉仪中黑简" w:cs="Times New Roman"/>
                <w:sz w:val="20"/>
                <w:szCs w:val="20"/>
              </w:rPr>
            </w:pPr>
          </w:p>
        </w:tc>
        <w:tc>
          <w:tcPr>
            <w:tcW w:w="2693" w:type="dxa"/>
            <w:noWrap w:val="0"/>
            <w:vAlign w:val="center"/>
          </w:tcPr>
          <w:p w14:paraId="7B0348A7">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4563" w:type="dxa"/>
            <w:noWrap w:val="0"/>
            <w:vAlign w:val="center"/>
          </w:tcPr>
          <w:p w14:paraId="60257B82">
            <w:pPr>
              <w:spacing w:before="42" w:beforeLines="10" w:after="63" w:afterLines="15" w:line="280" w:lineRule="exact"/>
              <w:rPr>
                <w:rFonts w:ascii="汉仪书宋一简" w:hAnsi="Times New Roman" w:eastAsia="汉仪书宋一简" w:cs="Times New Roman"/>
                <w:b/>
                <w:bCs/>
                <w:sz w:val="20"/>
                <w:szCs w:val="20"/>
                <w:u w:val="single"/>
              </w:rPr>
            </w:pPr>
            <w:r>
              <w:rPr>
                <w:rFonts w:hint="eastAsia" w:ascii="汉仪中黑简" w:hAnsi="楷体" w:eastAsia="汉仪中黑简" w:cs="Times New Roman"/>
                <w:color w:val="B00824"/>
                <w:sz w:val="20"/>
                <w:szCs w:val="20"/>
              </w:rPr>
              <w:t>应当减轻机动车一方的责任</w:t>
            </w:r>
          </w:p>
        </w:tc>
      </w:tr>
    </w:tbl>
    <w:p w14:paraId="438DF2CC">
      <w:pPr>
        <w:spacing w:line="384" w:lineRule="exact"/>
        <w:ind w:firstLine="420" w:firstLineChars="200"/>
        <w:rPr>
          <w:rFonts w:ascii="Times New Roman" w:hAnsi="Times New Roman" w:eastAsia="楷体" w:cs="Times New Roman"/>
        </w:rPr>
      </w:pPr>
    </w:p>
    <w:p w14:paraId="6FBBDC0F">
      <w:pPr>
        <w:spacing w:line="384" w:lineRule="exact"/>
        <w:ind w:firstLine="420" w:firstLineChars="200"/>
        <w:rPr>
          <w:rFonts w:hint="default" w:ascii="Times New Roman" w:hAnsi="Times New Roman" w:eastAsia="楷体" w:cs="Times New Roman"/>
          <w:color w:val="0000FF"/>
          <w:lang w:val="en-US"/>
        </w:rPr>
      </w:pPr>
      <w:r>
        <w:rPr>
          <w:rFonts w:ascii="Times New Roman" w:hAnsi="Times New Roman" w:eastAsia="汉仪书宋二简" w:cs="Times New Roman"/>
          <w:bCs/>
          <w:color w:val="0000FF"/>
          <w:szCs w:val="28"/>
        </w:rPr>
        <mc:AlternateContent>
          <mc:Choice Requires="wpg">
            <w:drawing>
              <wp:anchor distT="0" distB="0" distL="114300" distR="114300" simplePos="0" relativeHeight="251667456" behindDoc="0" locked="0" layoutInCell="1" allowOverlap="1">
                <wp:simplePos x="0" y="0"/>
                <wp:positionH relativeFrom="margin">
                  <wp:align>left</wp:align>
                </wp:positionH>
                <wp:positionV relativeFrom="paragraph">
                  <wp:posOffset>141605</wp:posOffset>
                </wp:positionV>
                <wp:extent cx="5547995" cy="396875"/>
                <wp:effectExtent l="0" t="0" r="14605" b="0"/>
                <wp:wrapNone/>
                <wp:docPr id="1972175817" name="组合 1972175817"/>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1841059054" name="组合 17"/>
                        <wpg:cNvGrpSpPr/>
                        <wpg:grpSpPr>
                          <a:xfrm>
                            <a:off x="0" y="-4970"/>
                            <a:ext cx="775989" cy="396875"/>
                            <a:chOff x="305638" y="29200"/>
                            <a:chExt cx="776408" cy="396875"/>
                          </a:xfrm>
                          <a:effectLst/>
                        </wpg:grpSpPr>
                        <wps:wsp>
                          <wps:cNvPr id="331584119"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75228828" name="矩形 1"/>
                          <wps:cNvSpPr/>
                          <wps:spPr>
                            <a:xfrm>
                              <a:off x="326561" y="29200"/>
                              <a:ext cx="755485" cy="396875"/>
                            </a:xfrm>
                            <a:prstGeom prst="rect">
                              <a:avLst/>
                            </a:prstGeom>
                            <a:noFill/>
                            <a:ln w="12700" cap="flat" cmpd="sng" algn="ctr">
                              <a:noFill/>
                              <a:prstDash val="solid"/>
                              <a:miter lim="800000"/>
                            </a:ln>
                            <a:effectLst/>
                          </wps:spPr>
                          <wps:txbx>
                            <w:txbxContent>
                              <w:p w14:paraId="17DE0349">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229102583" name="组合 13"/>
                        <wpg:cNvGrpSpPr/>
                        <wpg:grpSpPr>
                          <a:xfrm>
                            <a:off x="765425" y="174661"/>
                            <a:ext cx="4782719" cy="53975"/>
                            <a:chOff x="875754" y="171441"/>
                            <a:chExt cx="4784228" cy="54000"/>
                          </a:xfrm>
                          <a:effectLst/>
                        </wpg:grpSpPr>
                        <wps:wsp>
                          <wps:cNvPr id="1779347745"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2126895328"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11.15pt;height:31.25pt;width:436.85pt;mso-position-horizontal:left;mso-position-horizontal-relative:margin;z-index:251667456;mso-width-relative:page;mso-height-relative:page;" coordorigin="0,-4970" coordsize="5548144,396875" o:gfxdata="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DRxiFq1wAAAAYBAAAPAAAAAAAAAAEAIAAAACIAAABkcnMvZG93&#10;bnJldi54bWxQSwECFAAUAAAACACHTuJAqrgKLeYEAABLEQAADgAAAAAAAAABACAAAAAmAQAAZHJz&#10;L2Uyb0RvYy54bWxQSwUGAAAAAAYABgBZAQAAfggAAAAA&#10;">
                <o:lock v:ext="edit" aspectratio="f"/>
                <v:group id="组合 17" o:spid="_x0000_s1026" o:spt="203" style="position:absolute;left:0;top:-4970;height:396875;width:775989;" coordorigin="305638,29200" coordsize="776408,396875" o:gfxdata="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D068wwgAAAOMAAAAPAAAAAAAAAAEAIAAAACIAAABkcnMvZG93bnJl&#10;di54bWxQSwECFAAUAAAACACHTuJAMy8FnjsAAAA5AAAAFQAAAAAAAAABACAAAAARAQAAZHJzL2dy&#10;b3Vwc2hhcGV4bWwueG1sUEsFBgAAAAAGAAYAYAEAAM4DA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W4jgMcUAAADi&#10;AAAADwAAAGRycy9kb3ducmV2LnhtbEWPQWsCMRSE74L/ITzBW81GbdGt0YNFEKqFWg89PjbP3dXN&#10;y3aTuuqvN4WCx2FmvmFmi4utxJkaXzrWoAYJCOLMmZJzDfuv1dMEhA/IBivHpOFKHhbzbmeGqXEt&#10;f9J5F3IRIexT1FCEUKdS+qwgi37gauLoHVxjMUTZ5NI02Ea4reQwSV6kxZLjQoE1LQvKTrtfq+GY&#10;fbfV+3T7th/acmM+buv85zbWut9TySuIQJfwCP+310bDaKSeJ2OlpvB3Kd4BOb8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uI4DHFAAAA4gAAAA8AAAAAAAAAAQAgAAAAIgAAAGRycy9kb3ducmV2LnhtbFBLAQIUABQAAAAI&#10;AIdO4kAzLwWeOwAAADkAAAAQAAAAAAAAAAEAIAAAABQBAABkcnMvc2hhcGV4bWwueG1sUEsFBgAA&#10;AAAGAAYAWwEAAL4DA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kuSkxMMAAADj&#10;AAAADwAAAGRycy9kb3ducmV2LnhtbEWPQU/DMAyF70j8h8hIu7F0lQalLJu0SQjQDogBd5N4bUXj&#10;VEnWbv8eH5A42u/5vc+rzdn3aqSYusAGFvMCFLENruPGwOfH020FKmVkh31gMnChBJv19dUKaxcm&#10;fqfxkBslIZxqNNDmPNRaJ9uSxzQPA7FoxxA9Zhljo13EScJ9r8uiuNMeO5aGFgfatWR/Didv4Csc&#10;t5O33/w6Xt660/M+WlvtjZndLIpHUJnO+d/8d/3iBP/hflmWVVUKtPwkC9D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5KTEwwAAAOMAAAAPAAAAAAAAAAEAIAAAACIAAABkcnMvZG93bnJldi54bWxQSwECFAAUAAAACACH&#10;TuJAMy8FnjsAAAA5AAAAEAAAAAAAAAABACAAAAASAQAAZHJzL3NoYXBleG1sLnhtbFBLBQYAAAAA&#10;BgAGAFsBAAC8AwAAAAA=&#10;">
                    <v:fill on="f" focussize="0,0"/>
                    <v:stroke on="f" weight="1pt" miterlimit="8" joinstyle="miter"/>
                    <v:imagedata o:title=""/>
                    <o:lock v:ext="edit" aspectratio="f"/>
                    <v:textbox>
                      <w:txbxContent>
                        <w:p w14:paraId="17DE0349">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VYErecEAAADj&#10;AAAADwAAAGRycy9kb3ducmV2LnhtbEVPX2vCMBB/H+w7hBvsbSapOFw1iogbe5DBdDB8O5qzLTaX&#10;0mStfvtFEHy83/+bL8+uET11ofZsQI8UCOLC25pLAz/795cpiBCRLTaeycCFAiwXjw9zzK0f+Jv6&#10;XSxFCuGQo4EqxjaXMhQVOQwj3xIn7ug7hzGdXSlth0MKd43MlHqVDmtODRW2tK6oOO3+nIGPAYfV&#10;WG/67em4vhz2k6/frSZjnp+0moGIdI538c39adP8LHvTKptMx3D9KQEgF/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WBK3nBAAAA4wAAAA8AAAAAAAAAAQAgAAAAIgAAAGRycy9kb3ducmV2&#10;LnhtbFBLAQIUABQAAAAIAIdO4kAzLwWeOwAAADkAAAAVAAAAAAAAAAEAIAAAABABAABkcnMvZ3Jv&#10;dXBzaGFwZXhtbC54bWxQSwUGAAAAAAYABgBgAQAAzQMAAAAA&#10;">
                  <o:lock v:ext="edit" aspectratio="f"/>
                  <v:shape id="直接箭头连接符 12" o:spid="_x0000_s1026" o:spt="32" type="#_x0000_t32" style="position:absolute;left:875754;top:196850;height:0;width:4732691;" filled="f" stroked="t" coordsize="21600,21600" o:gfxdata="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VWl&#10;GsEAAADjAAAADwAAAAAAAAABACAAAAAiAAAAZHJzL2Rvd25yZXYueG1sUEsBAhQAFAAAAAgAh07i&#10;QDMvBZ47AAAAOQAAABAAAAAAAAAAAQAgAAAAEAEAAGRycy9zaGFwZXhtbC54bWxQSwUGAAAAAAYA&#10;BgBbAQAAugM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8MR9wcIAAADj&#10;AAAADwAAAGRycy9kb3ducmV2LnhtbEVPy0oDMRTdC/5DuAU3YpMZsbbTpkUEtdRVR0G7u0xuJ4PJ&#10;zTBJX39vFoLLw3kvVmfvxJGG2AXWUIwVCOImmI5bDZ8fL3dTEDEhG3SBScOFIqyW11cLrEw48ZaO&#10;dWpFDuFYoQabUl9JGRtLHuM49MSZ24fBY8pwaKUZ8JTDvZOlUhPpsePcYLGnZ0vNT33wGtbuW719&#10;3W7ebXx83T/x9nLYuVrrm1Gh5iASndO/+M+9NhrKopxMZw/3ZR6dP+U/IJ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DE&#10;fcHCAAAA4wAAAA8AAAAAAAAAAQAgAAAAIgAAAGRycy9kb3ducmV2LnhtbFBLAQIUABQAAAAIAIdO&#10;4kAzLwWeOwAAADkAAAAQAAAAAAAAAAEAIAAAABEBAABkcnMvc2hhcGV4bWwueG1sUEsFBgAAAAAG&#10;AAYAWwEAALsDAAAAAA==&#10;">
                    <v:fill on="f" focussize="0,0"/>
                    <v:stroke weight="1pt" color="#B00824" miterlimit="8" joinstyle="miter"/>
                    <v:imagedata o:title=""/>
                    <o:lock v:ext="edit" aspectratio="f"/>
                  </v:shape>
                </v:group>
              </v:group>
            </w:pict>
          </mc:Fallback>
        </mc:AlternateContent>
      </w:r>
      <w:r>
        <w:rPr>
          <w:rFonts w:hint="eastAsia" w:ascii="Times New Roman" w:hAnsi="Times New Roman" w:eastAsia="楷体" w:cs="Times New Roman"/>
          <w:color w:val="0000FF"/>
          <w:lang w:val="en-US" w:eastAsia="zh-CN"/>
        </w:rPr>
        <w:t>交警部门责任认定书的责任比例，按照这个分配责任即可</w:t>
      </w:r>
    </w:p>
    <w:p w14:paraId="2DC20191">
      <w:pPr>
        <w:spacing w:line="384" w:lineRule="exact"/>
        <w:ind w:firstLine="420" w:firstLineChars="200"/>
        <w:rPr>
          <w:rFonts w:ascii="Times New Roman" w:hAnsi="Times New Roman" w:eastAsia="楷体" w:cs="Times New Roman"/>
          <w:bCs/>
        </w:rPr>
      </w:pPr>
    </w:p>
    <w:p w14:paraId="54998EC7">
      <w:pPr>
        <w:spacing w:line="384" w:lineRule="exact"/>
        <w:ind w:firstLine="420" w:firstLineChars="200"/>
        <w:rPr>
          <w:rFonts w:ascii="楷体" w:hAnsi="楷体" w:eastAsia="楷体" w:cs="Times New Roman"/>
        </w:rPr>
      </w:pPr>
      <w:r>
        <w:rPr>
          <w:rFonts w:ascii="楷体" w:hAnsi="楷体" w:eastAsia="楷体" w:cs="Times New Roman"/>
        </w:rPr>
        <w:t>下列情形下，不得基于无偿搭乘减轻</w:t>
      </w:r>
      <w:r>
        <w:rPr>
          <w:rFonts w:ascii="楷体" w:hAnsi="楷体" w:eastAsia="楷体" w:cs="Times New Roman"/>
          <w:bCs/>
          <w:color w:val="B00824"/>
        </w:rPr>
        <w:t>机动车一方的责任：</w:t>
      </w:r>
      <w:r>
        <w:rPr>
          <w:rFonts w:ascii="楷体" w:hAnsi="楷体" w:eastAsia="楷体" w:cs="Times New Roman"/>
        </w:rPr>
        <w:t>（1）发生交通事故的机动车是营运机动车</w:t>
      </w:r>
      <w:r>
        <w:rPr>
          <w:rFonts w:hint="eastAsia" w:ascii="楷体" w:hAnsi="楷体" w:eastAsia="楷体" w:cs="Times New Roman"/>
        </w:rPr>
        <w:t>，不过营运机动车在非营运期间发生交通事故，可以基于无偿搭乘减轻责任</w:t>
      </w:r>
      <w:r>
        <w:rPr>
          <w:rFonts w:ascii="楷体" w:hAnsi="楷体" w:eastAsia="楷体" w:cs="Times New Roman"/>
        </w:rPr>
        <w:t>；（2）搭乘是有偿的；（3）机动车使用人有故意或者重大过失。</w:t>
      </w:r>
    </w:p>
    <w:p w14:paraId="7BD52E68">
      <w:pPr>
        <w:pStyle w:val="3"/>
        <w:tabs>
          <w:tab w:val="left" w:pos="420"/>
        </w:tabs>
        <w:spacing w:before="0" w:after="0" w:line="384" w:lineRule="exact"/>
        <w:rPr>
          <w:rFonts w:eastAsia="汉仪大宋简"/>
          <w:b w:val="0"/>
          <w:sz w:val="26"/>
        </w:rPr>
      </w:pPr>
      <w:bookmarkStart w:id="61" w:name="_Toc135757942"/>
      <w:r>
        <w:rPr>
          <w:rFonts w:hint="eastAsia" w:eastAsia="汉仪大宋简"/>
          <w:b w:val="0"/>
          <w:sz w:val="26"/>
          <w:lang w:val="en-US" w:eastAsia="zh-CN"/>
        </w:rPr>
        <w:t>七</w:t>
      </w:r>
      <w:r>
        <w:rPr>
          <w:rFonts w:eastAsia="汉仪大宋简"/>
          <w:b w:val="0"/>
          <w:sz w:val="26"/>
        </w:rPr>
        <w:t>、饲养动物损害责任</w:t>
      </w:r>
      <w:bookmarkEnd w:id="61"/>
    </w:p>
    <w:p w14:paraId="2E663ECB">
      <w:pPr>
        <w:spacing w:line="384" w:lineRule="exact"/>
        <w:ind w:firstLine="422" w:firstLineChars="200"/>
        <w:rPr>
          <w:rFonts w:ascii="Times New Roman" w:hAnsi="Times New Roman" w:cs="Times New Roman"/>
          <w:b/>
          <w:bCs/>
        </w:rPr>
      </w:pPr>
    </w:p>
    <w:tbl>
      <w:tblPr>
        <w:tblStyle w:val="7"/>
        <w:tblW w:w="8505"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3109"/>
        <w:gridCol w:w="1417"/>
        <w:gridCol w:w="1985"/>
        <w:gridCol w:w="1994"/>
      </w:tblGrid>
      <w:tr w14:paraId="5CF45BD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noWrap w:val="0"/>
            <w:vAlign w:val="center"/>
          </w:tcPr>
          <w:p w14:paraId="60B069AB">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侵权类型</w:t>
            </w:r>
          </w:p>
        </w:tc>
        <w:tc>
          <w:tcPr>
            <w:tcW w:w="1417" w:type="dxa"/>
            <w:noWrap w:val="0"/>
            <w:vAlign w:val="center"/>
          </w:tcPr>
          <w:p w14:paraId="3CF6A7F7">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责任类型</w:t>
            </w:r>
          </w:p>
        </w:tc>
        <w:tc>
          <w:tcPr>
            <w:tcW w:w="1985" w:type="dxa"/>
            <w:noWrap w:val="0"/>
            <w:vAlign w:val="center"/>
          </w:tcPr>
          <w:p w14:paraId="50AFEB2F">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责任减轻事由</w:t>
            </w:r>
          </w:p>
        </w:tc>
        <w:tc>
          <w:tcPr>
            <w:tcW w:w="1994" w:type="dxa"/>
            <w:noWrap w:val="0"/>
            <w:vAlign w:val="center"/>
          </w:tcPr>
          <w:p w14:paraId="27A3F66E">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责任免除事由</w:t>
            </w:r>
          </w:p>
        </w:tc>
      </w:tr>
      <w:tr w14:paraId="29EA8B5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noWrap w:val="0"/>
            <w:vAlign w:val="center"/>
          </w:tcPr>
          <w:p w14:paraId="43288509">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一般的饲养动物造成他人损害</w:t>
            </w:r>
          </w:p>
        </w:tc>
        <w:tc>
          <w:tcPr>
            <w:tcW w:w="1417" w:type="dxa"/>
            <w:noWrap w:val="0"/>
            <w:vAlign w:val="center"/>
          </w:tcPr>
          <w:p w14:paraId="153B9901">
            <w:pPr>
              <w:spacing w:before="42" w:beforeLines="10" w:after="42" w:afterLines="10" w:line="280" w:lineRule="exact"/>
              <w:jc w:val="center"/>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无过错责任</w:t>
            </w:r>
          </w:p>
        </w:tc>
        <w:tc>
          <w:tcPr>
            <w:tcW w:w="1985" w:type="dxa"/>
            <w:noWrap w:val="0"/>
            <w:vAlign w:val="center"/>
          </w:tcPr>
          <w:p w14:paraId="1DABF730">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被侵权人重大过失</w:t>
            </w:r>
          </w:p>
        </w:tc>
        <w:tc>
          <w:tcPr>
            <w:tcW w:w="1994" w:type="dxa"/>
            <w:noWrap w:val="0"/>
            <w:vAlign w:val="center"/>
          </w:tcPr>
          <w:p w14:paraId="288531BE">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被侵权人故意</w:t>
            </w:r>
          </w:p>
        </w:tc>
      </w:tr>
      <w:tr w14:paraId="7540827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noWrap w:val="0"/>
            <w:vAlign w:val="center"/>
          </w:tcPr>
          <w:p w14:paraId="6056F179">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违反管理规定，未对动物采取安全措施造成他人损害</w:t>
            </w:r>
          </w:p>
        </w:tc>
        <w:tc>
          <w:tcPr>
            <w:tcW w:w="1417" w:type="dxa"/>
            <w:noWrap w:val="0"/>
            <w:vAlign w:val="center"/>
          </w:tcPr>
          <w:p w14:paraId="597C645D">
            <w:pPr>
              <w:spacing w:before="42" w:beforeLines="10" w:after="42" w:afterLines="10" w:line="280" w:lineRule="exact"/>
              <w:jc w:val="center"/>
              <w:rPr>
                <w:rFonts w:ascii="汉仪中黑简" w:hAnsi="楷体" w:eastAsia="汉仪中黑简" w:cs="Times New Roman"/>
                <w:color w:val="FF0000"/>
                <w:sz w:val="20"/>
                <w:szCs w:val="20"/>
              </w:rPr>
            </w:pPr>
            <w:r>
              <w:rPr>
                <w:rFonts w:hint="eastAsia" w:ascii="汉仪中黑简" w:hAnsi="楷体" w:eastAsia="汉仪中黑简" w:cs="Times New Roman"/>
                <w:color w:val="B00824"/>
                <w:sz w:val="20"/>
                <w:szCs w:val="20"/>
              </w:rPr>
              <w:t>无过错责任</w:t>
            </w:r>
          </w:p>
        </w:tc>
        <w:tc>
          <w:tcPr>
            <w:tcW w:w="1985" w:type="dxa"/>
            <w:noWrap w:val="0"/>
            <w:vAlign w:val="center"/>
          </w:tcPr>
          <w:p w14:paraId="3E04B0D9">
            <w:pPr>
              <w:spacing w:before="42" w:beforeLines="10" w:after="42" w:afterLines="10" w:line="280" w:lineRule="exact"/>
              <w:jc w:val="center"/>
              <w:rPr>
                <w:rFonts w:ascii="汉仪书宋一简" w:hAnsi="Times New Roman" w:eastAsia="汉仪书宋一简" w:cs="Times New Roman"/>
                <w:b/>
                <w:sz w:val="20"/>
                <w:szCs w:val="20"/>
                <w:u w:val="single"/>
              </w:rPr>
            </w:pPr>
            <w:r>
              <w:rPr>
                <w:rFonts w:hint="eastAsia" w:ascii="汉仪中黑简" w:hAnsi="楷体" w:eastAsia="汉仪中黑简" w:cs="Times New Roman"/>
                <w:color w:val="B00824"/>
                <w:sz w:val="20"/>
                <w:szCs w:val="20"/>
              </w:rPr>
              <w:t>被侵权人故意</w:t>
            </w:r>
          </w:p>
        </w:tc>
        <w:tc>
          <w:tcPr>
            <w:tcW w:w="1994" w:type="dxa"/>
            <w:noWrap w:val="0"/>
            <w:vAlign w:val="center"/>
          </w:tcPr>
          <w:p w14:paraId="5EE1A33C">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无</w:t>
            </w:r>
          </w:p>
        </w:tc>
      </w:tr>
      <w:tr w14:paraId="45FD73AB">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noWrap w:val="0"/>
            <w:vAlign w:val="center"/>
          </w:tcPr>
          <w:p w14:paraId="3999F90A">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禁止饲养的烈性犬等危险动物造成他人损害</w:t>
            </w:r>
          </w:p>
        </w:tc>
        <w:tc>
          <w:tcPr>
            <w:tcW w:w="1417" w:type="dxa"/>
            <w:noWrap w:val="0"/>
            <w:vAlign w:val="center"/>
          </w:tcPr>
          <w:p w14:paraId="2EE89538">
            <w:pPr>
              <w:spacing w:before="42" w:beforeLines="10" w:after="42" w:afterLines="10" w:line="280" w:lineRule="exact"/>
              <w:jc w:val="center"/>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无过错责任</w:t>
            </w:r>
          </w:p>
        </w:tc>
        <w:tc>
          <w:tcPr>
            <w:tcW w:w="1985" w:type="dxa"/>
            <w:noWrap w:val="0"/>
            <w:vAlign w:val="center"/>
          </w:tcPr>
          <w:p w14:paraId="495A07F7">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无</w:t>
            </w:r>
          </w:p>
        </w:tc>
        <w:tc>
          <w:tcPr>
            <w:tcW w:w="1994" w:type="dxa"/>
            <w:noWrap w:val="0"/>
            <w:vAlign w:val="center"/>
          </w:tcPr>
          <w:p w14:paraId="06976D50">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无</w:t>
            </w:r>
          </w:p>
        </w:tc>
      </w:tr>
      <w:tr w14:paraId="3FD29AE1">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3109" w:type="dxa"/>
            <w:noWrap w:val="0"/>
            <w:vAlign w:val="center"/>
          </w:tcPr>
          <w:p w14:paraId="1DB6E96F">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动物园饲养的动物造成他人损害</w:t>
            </w:r>
          </w:p>
        </w:tc>
        <w:tc>
          <w:tcPr>
            <w:tcW w:w="1417" w:type="dxa"/>
            <w:noWrap w:val="0"/>
            <w:vAlign w:val="center"/>
          </w:tcPr>
          <w:p w14:paraId="254C6575">
            <w:pPr>
              <w:spacing w:before="42" w:beforeLines="10" w:after="42" w:afterLines="10" w:line="280" w:lineRule="exact"/>
              <w:jc w:val="center"/>
              <w:rPr>
                <w:rFonts w:ascii="汉仪中黑简" w:hAnsi="楷体" w:eastAsia="汉仪中黑简" w:cs="Times New Roman"/>
                <w:color w:val="B00824"/>
                <w:sz w:val="20"/>
                <w:szCs w:val="20"/>
              </w:rPr>
            </w:pPr>
            <w:r>
              <w:rPr>
                <w:rFonts w:hint="eastAsia" w:ascii="汉仪中黑简" w:hAnsi="楷体" w:eastAsia="汉仪中黑简" w:cs="Times New Roman"/>
                <w:color w:val="B00824"/>
                <w:sz w:val="20"/>
                <w:szCs w:val="20"/>
              </w:rPr>
              <w:t>过错推定责任</w:t>
            </w:r>
          </w:p>
        </w:tc>
        <w:tc>
          <w:tcPr>
            <w:tcW w:w="1985" w:type="dxa"/>
            <w:noWrap w:val="0"/>
            <w:vAlign w:val="center"/>
          </w:tcPr>
          <w:p w14:paraId="2A638814">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被侵权人重大过失</w:t>
            </w:r>
          </w:p>
        </w:tc>
        <w:tc>
          <w:tcPr>
            <w:tcW w:w="1994" w:type="dxa"/>
            <w:noWrap w:val="0"/>
            <w:vAlign w:val="center"/>
          </w:tcPr>
          <w:p w14:paraId="6499099F">
            <w:pPr>
              <w:spacing w:before="42" w:beforeLines="10" w:after="42" w:afterLines="1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被侵权人故意；动物园证明尽到了管理职责</w:t>
            </w:r>
          </w:p>
        </w:tc>
      </w:tr>
    </w:tbl>
    <w:p w14:paraId="38E28742">
      <w:pPr>
        <w:spacing w:line="384" w:lineRule="exact"/>
        <w:rPr>
          <w:rFonts w:ascii="Times New Roman" w:hAnsi="Times New Roman" w:cs="Times New Roman"/>
          <w:b/>
        </w:rPr>
      </w:pPr>
      <w:r>
        <w:rPr>
          <w:rFonts w:ascii="Times New Roman" w:hAnsi="Times New Roman" w:eastAsia="汉仪书宋二简" w:cs="Times New Roman"/>
          <w:bCs/>
          <w:szCs w:val="28"/>
        </w:rPr>
        <mc:AlternateContent>
          <mc:Choice Requires="wpg">
            <w:drawing>
              <wp:anchor distT="0" distB="0" distL="114300" distR="114300" simplePos="0" relativeHeight="251668480" behindDoc="0" locked="0" layoutInCell="1" allowOverlap="1">
                <wp:simplePos x="0" y="0"/>
                <wp:positionH relativeFrom="margin">
                  <wp:align>left</wp:align>
                </wp:positionH>
                <wp:positionV relativeFrom="paragraph">
                  <wp:posOffset>133350</wp:posOffset>
                </wp:positionV>
                <wp:extent cx="5547995" cy="396875"/>
                <wp:effectExtent l="0" t="0" r="14605" b="0"/>
                <wp:wrapNone/>
                <wp:docPr id="772321453" name="组合 772321453"/>
                <wp:cNvGraphicFramePr/>
                <a:graphic xmlns:a="http://schemas.openxmlformats.org/drawingml/2006/main">
                  <a:graphicData uri="http://schemas.microsoft.com/office/word/2010/wordprocessingGroup">
                    <wpg:wgp>
                      <wpg:cNvGrpSpPr/>
                      <wpg:grpSpPr>
                        <a:xfrm>
                          <a:off x="0" y="0"/>
                          <a:ext cx="5547995" cy="396875"/>
                          <a:chOff x="0" y="-4970"/>
                          <a:chExt cx="5548144" cy="396875"/>
                        </a:xfrm>
                        <a:effectLst/>
                      </wpg:grpSpPr>
                      <wpg:grpSp>
                        <wpg:cNvPr id="1715642876" name="组合 17"/>
                        <wpg:cNvGrpSpPr/>
                        <wpg:grpSpPr>
                          <a:xfrm>
                            <a:off x="0" y="-4970"/>
                            <a:ext cx="775989" cy="396875"/>
                            <a:chOff x="305638" y="29200"/>
                            <a:chExt cx="776408" cy="396875"/>
                          </a:xfrm>
                          <a:effectLst/>
                        </wpg:grpSpPr>
                        <wps:wsp>
                          <wps:cNvPr id="663427778" name="矩形: 圆角 16"/>
                          <wps:cNvSpPr/>
                          <wps:spPr>
                            <a:xfrm>
                              <a:off x="305638" y="135881"/>
                              <a:ext cx="765972" cy="198000"/>
                            </a:xfrm>
                            <a:prstGeom prst="roundRect">
                              <a:avLst>
                                <a:gd name="adj" fmla="val 50000"/>
                              </a:avLst>
                            </a:prstGeom>
                            <a:solidFill>
                              <a:srgbClr val="B008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68890050" name="矩形 1"/>
                          <wps:cNvSpPr/>
                          <wps:spPr>
                            <a:xfrm>
                              <a:off x="326561" y="29200"/>
                              <a:ext cx="755485" cy="396875"/>
                            </a:xfrm>
                            <a:prstGeom prst="rect">
                              <a:avLst/>
                            </a:prstGeom>
                            <a:noFill/>
                            <a:ln w="12700" cap="flat" cmpd="sng" algn="ctr">
                              <a:noFill/>
                              <a:prstDash val="solid"/>
                              <a:miter lim="800000"/>
                            </a:ln>
                            <a:effectLst/>
                          </wps:spPr>
                          <wps:txbx>
                            <w:txbxContent>
                              <w:p w14:paraId="49B277C2">
                                <w:pPr>
                                  <w:jc w:val="center"/>
                                  <w:rPr>
                                    <w:rFonts w:ascii="汉仪中黑简" w:eastAsia="汉仪中黑简"/>
                                    <w:color w:val="FFFFFF"/>
                                  </w:rPr>
                                </w:pPr>
                                <w:r>
                                  <w:rPr>
                                    <w:rFonts w:hint="eastAsia" w:ascii="汉仪中黑简" w:eastAsia="汉仪中黑简"/>
                                    <w:color w:val="FFFFFF"/>
                                  </w:rPr>
                                  <w:t>特别提示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369946106" name="组合 13"/>
                        <wpg:cNvGrpSpPr/>
                        <wpg:grpSpPr>
                          <a:xfrm>
                            <a:off x="765425" y="174661"/>
                            <a:ext cx="4782719" cy="53975"/>
                            <a:chOff x="875754" y="171441"/>
                            <a:chExt cx="4784228" cy="54000"/>
                          </a:xfrm>
                          <a:effectLst/>
                        </wpg:grpSpPr>
                        <wps:wsp>
                          <wps:cNvPr id="763547650" name="直接箭头连接符 12"/>
                          <wps:cNvCnPr/>
                          <wps:spPr>
                            <a:xfrm>
                              <a:off x="875754" y="196850"/>
                              <a:ext cx="4732691" cy="0"/>
                            </a:xfrm>
                            <a:prstGeom prst="straightConnector1">
                              <a:avLst/>
                            </a:prstGeom>
                            <a:noFill/>
                            <a:ln w="12700" cap="flat" cmpd="sng" algn="ctr">
                              <a:solidFill>
                                <a:srgbClr val="B00824"/>
                              </a:solidFill>
                              <a:prstDash val="sysDash"/>
                              <a:miter lim="800000"/>
                              <a:tailEnd type="none"/>
                            </a:ln>
                            <a:effectLst/>
                          </wps:spPr>
                          <wps:bodyPr/>
                        </wps:wsp>
                        <wps:wsp>
                          <wps:cNvPr id="8834605" name="椭圆 6"/>
                          <wps:cNvSpPr/>
                          <wps:spPr>
                            <a:xfrm>
                              <a:off x="5605982" y="171441"/>
                              <a:ext cx="54000" cy="54000"/>
                            </a:xfrm>
                            <a:prstGeom prst="ellipse">
                              <a:avLst/>
                            </a:prstGeom>
                            <a:noFill/>
                            <a:ln w="12700" cap="flat" cmpd="sng" algn="ctr">
                              <a:solidFill>
                                <a:srgbClr val="B0082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top:10.5pt;height:31.25pt;width:436.85pt;mso-position-horizontal:left;mso-position-horizontal-relative:margin;z-index:251668480;mso-width-relative:page;mso-height-relative:page;" coordorigin="0,-4970" coordsize="5548144,396875" o:gfxdata="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47TPgtcAAAAGAQAADwAAAAAAAAABACAAAAAiAAAAZHJzL2Rvd25yZXYu&#10;eG1sUEsBAhQAFAAAAAgAh07iQAOBNBjhBAAARREAAA4AAAAAAAAAAQAgAAAAJgEAAGRycy9lMm9E&#10;b2MueG1sUEsFBgAAAAAGAAYAWQEAAHkIAAAAAA==&#10;">
                <o:lock v:ext="edit" aspectratio="f"/>
                <v:group id="组合 17" o:spid="_x0000_s1026" o:spt="203" style="position:absolute;left:0;top:-4970;height:396875;width:775989;" coordorigin="305638,29200" coordsize="776408,396875" o:gfxdata="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bTIQRwgAAAOMAAAAPAAAAAAAAAAEAIAAAACIAAABkcnMvZG93bnJl&#10;di54bWxQSwECFAAUAAAACACHTuJAMy8FnjsAAAA5AAAAFQAAAAAAAAABACAAAAARAQAAZHJzL2dy&#10;b3Vwc2hhcGV4bWwueG1sUEsFBgAAAAAGAAYAYAEAAM4DAAAAAA==&#10;">
                  <o:lock v:ext="edit" aspectratio="f"/>
                  <v:roundrect id="矩形: 圆角 16" o:spid="_x0000_s1026" o:spt="2" style="position:absolute;left:305638;top:135881;height:198000;width:765972;v-text-anchor:middle;" fillcolor="#B00824" filled="t" stroked="f" coordsize="21600,21600" arcsize="0.5" o:gfxdata="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v&#10;fd6AwwAAAOIAAAAPAAAAAAAAAAEAIAAAACIAAABkcnMvZG93bnJldi54bWxQSwECFAAUAAAACACH&#10;TuJAMy8FnjsAAAA5AAAAEAAAAAAAAAABACAAAAASAQAAZHJzL3NoYXBleG1sLnhtbFBLBQYAAAAA&#10;BgAGAFsBAAC8AwAAAAA=&#10;">
                    <v:fill on="t" focussize="0,0"/>
                    <v:stroke on="f" weight="1pt" miterlimit="8" joinstyle="miter"/>
                    <v:imagedata o:title=""/>
                    <o:lock v:ext="edit" aspectratio="f"/>
                  </v:roundrect>
                  <v:rect id="矩形 1" o:spid="_x0000_s1026" o:spt="1" style="position:absolute;left:326561;top:29200;height:396875;width:755485;v-text-anchor:middle;" filled="f" stroked="f" coordsize="21600,21600" o:gfxdata="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YQ&#10;CffCAAAA4wAAAA8AAAAAAAAAAQAgAAAAIgAAAGRycy9kb3ducmV2LnhtbFBLAQIUABQAAAAIAIdO&#10;4kAzLwWeOwAAADkAAAAQAAAAAAAAAAEAIAAAABEBAABkcnMvc2hhcGV4bWwueG1sUEsFBgAAAAAG&#10;AAYAWwEAALsDAAAAAA==&#10;">
                    <v:fill on="f" focussize="0,0"/>
                    <v:stroke on="f" weight="1pt" miterlimit="8" joinstyle="miter"/>
                    <v:imagedata o:title=""/>
                    <o:lock v:ext="edit" aspectratio="f"/>
                    <v:textbox>
                      <w:txbxContent>
                        <w:p w14:paraId="49B277C2">
                          <w:pPr>
                            <w:jc w:val="center"/>
                            <w:rPr>
                              <w:rFonts w:ascii="汉仪中黑简" w:eastAsia="汉仪中黑简"/>
                              <w:color w:val="FFFFFF"/>
                            </w:rPr>
                          </w:pPr>
                          <w:r>
                            <w:rPr>
                              <w:rFonts w:hint="eastAsia" w:ascii="汉仪中黑简" w:eastAsia="汉仪中黑简"/>
                              <w:color w:val="FFFFFF"/>
                            </w:rPr>
                            <w:t>特别提示</w:t>
                          </w:r>
                        </w:p>
                      </w:txbxContent>
                    </v:textbox>
                  </v:rect>
                </v:group>
                <v:group id="组合 13" o:spid="_x0000_s1026" o:spt="203" style="position:absolute;left:765425;top:174661;height:53975;width:4782719;" coordorigin="875754,171441" coordsize="4784228,54000" o:gfxdata="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t+nWWwgAAAOMAAAAPAAAAAAAAAAEAIAAAACIAAABkcnMvZG93bnJl&#10;di54bWxQSwECFAAUAAAACACHTuJAMy8FnjsAAAA5AAAAFQAAAAAAAAABACAAAAARAQAAZHJzL2dy&#10;b3Vwc2hhcGV4bWwueG1sUEsFBgAAAAAGAAYAYAEAAM4DAAAAAA==&#10;">
                  <o:lock v:ext="edit" aspectratio="f"/>
                  <v:shape id="直接箭头连接符 12" o:spid="_x0000_s1026" o:spt="32" type="#_x0000_t32" style="position:absolute;left:875754;top:196850;height:0;width:4732691;" filled="f" stroked="t" coordsize="21600,21600" o:gfxdata="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DUa&#10;4sEAAADiAAAADwAAAAAAAAABACAAAAAiAAAAZHJzL2Rvd25yZXYueG1sUEsBAhQAFAAAAAgAh07i&#10;QDMvBZ47AAAAOQAAABAAAAAAAAAAAQAgAAAAEAEAAGRycy9zaGFwZXhtbC54bWxQSwUGAAAAAAYA&#10;BgBbAQAAugMAAAAA&#10;">
                    <v:fill on="f" focussize="0,0"/>
                    <v:stroke weight="1pt" color="#B00824" miterlimit="8" joinstyle="miter" dashstyle="3 1"/>
                    <v:imagedata o:title=""/>
                    <o:lock v:ext="edit" aspectratio="f"/>
                  </v:shape>
                  <v:shape id="椭圆 6" o:spid="_x0000_s1026" o:spt="3" type="#_x0000_t3" style="position:absolute;left:5605982;top:171441;height:54000;width:54000;v-text-anchor:middle;" filled="f" stroked="t" coordsize="21600,21600" o:gfxdata="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O&#10;B0h2wwAAAOAAAAAPAAAAAAAAAAEAIAAAACIAAABkcnMvZG93bnJldi54bWxQSwECFAAUAAAACACH&#10;TuJAMy8FnjsAAAA5AAAAEAAAAAAAAAABACAAAAASAQAAZHJzL3NoYXBleG1sLnhtbFBLBQYAAAAA&#10;BgAGAFsBAAC8AwAAAAA=&#10;">
                    <v:fill on="f" focussize="0,0"/>
                    <v:stroke weight="1pt" color="#B00824" miterlimit="8" joinstyle="miter"/>
                    <v:imagedata o:title=""/>
                    <o:lock v:ext="edit" aspectratio="f"/>
                  </v:shape>
                </v:group>
              </v:group>
            </w:pict>
          </mc:Fallback>
        </mc:AlternateContent>
      </w:r>
    </w:p>
    <w:p w14:paraId="74C1DBBC">
      <w:pPr>
        <w:spacing w:line="384" w:lineRule="exact"/>
        <w:ind w:firstLine="420" w:firstLineChars="200"/>
        <w:rPr>
          <w:rFonts w:ascii="Times New Roman" w:hAnsi="Times New Roman" w:eastAsia="楷体" w:cs="Times New Roman"/>
          <w:bCs/>
        </w:rPr>
      </w:pPr>
    </w:p>
    <w:p w14:paraId="42EC9D71">
      <w:pPr>
        <w:spacing w:line="384" w:lineRule="exact"/>
        <w:ind w:firstLine="420" w:firstLineChars="200"/>
        <w:rPr>
          <w:rFonts w:ascii="楷体" w:hAnsi="楷体" w:eastAsia="楷体" w:cs="Times New Roman"/>
          <w:bCs/>
        </w:rPr>
      </w:pPr>
      <w:r>
        <w:rPr>
          <w:rFonts w:ascii="楷体" w:hAnsi="楷体" w:eastAsia="楷体" w:cs="Times New Roman"/>
          <w:bCs/>
        </w:rPr>
        <w:t>1</w:t>
      </w:r>
      <w:r>
        <w:rPr>
          <w:rFonts w:hint="eastAsia" w:ascii="楷体" w:hAnsi="楷体" w:eastAsia="楷体" w:cs="Times New Roman"/>
          <w:bCs/>
        </w:rPr>
        <w:t>．</w:t>
      </w:r>
      <w:r>
        <w:rPr>
          <w:rFonts w:ascii="楷体" w:hAnsi="楷体" w:eastAsia="楷体" w:cs="Times New Roman"/>
          <w:bCs/>
        </w:rPr>
        <w:t>饲养动物损害责任，复习时应注意结合上表，根据《民法典》侵权责任编的安排分为四种主要侵权类型，分别掌握其归责原则、责任减轻事由与责任免除事由。</w:t>
      </w:r>
    </w:p>
    <w:p w14:paraId="644A97BD">
      <w:pPr>
        <w:spacing w:line="384" w:lineRule="exact"/>
        <w:ind w:firstLine="420" w:firstLineChars="200"/>
        <w:rPr>
          <w:rFonts w:ascii="楷体" w:hAnsi="楷体" w:eastAsia="楷体" w:cs="Times New Roman"/>
          <w:bCs/>
        </w:rPr>
      </w:pPr>
      <w:r>
        <w:rPr>
          <w:rFonts w:ascii="楷体" w:hAnsi="楷体" w:eastAsia="楷体" w:cs="Times New Roman"/>
          <w:bCs/>
        </w:rPr>
        <w:t>2</w:t>
      </w:r>
      <w:r>
        <w:rPr>
          <w:rFonts w:hint="eastAsia" w:ascii="楷体" w:hAnsi="楷体" w:eastAsia="楷体" w:cs="Times New Roman"/>
          <w:bCs/>
        </w:rPr>
        <w:t>．</w:t>
      </w:r>
      <w:r>
        <w:rPr>
          <w:rFonts w:ascii="楷体" w:hAnsi="楷体" w:eastAsia="楷体" w:cs="Times New Roman"/>
          <w:bCs/>
        </w:rPr>
        <w:t>因第三人的过错致使动物造成他人损害的，被侵权人享有选择权：其可以向动物饲养人或者管理人请求赔偿，也可以向第三人请求赔偿。动物饲养人或者管理人赔偿后，有权向第三人追偿。</w:t>
      </w:r>
    </w:p>
    <w:p w14:paraId="5F83D9D4">
      <w:pPr>
        <w:spacing w:line="384" w:lineRule="exact"/>
        <w:ind w:firstLine="420" w:firstLineChars="200"/>
        <w:rPr>
          <w:rFonts w:ascii="汉仪书宋二简" w:eastAsia="汉仪书宋二简"/>
        </w:rPr>
      </w:pPr>
      <w:r>
        <w:rPr>
          <w:rFonts w:hint="eastAsia" w:ascii="楷体" w:hAnsi="楷体" w:eastAsia="楷体" w:cs="Times New Roman"/>
          <w:bCs/>
          <w:color w:val="0000FF"/>
        </w:rPr>
        <w:t>遗弃、逃逸的动物在遗弃、逃逸期间造成他人损害的，由动物原饲养人或者管理人承担侵权责任</w:t>
      </w:r>
    </w:p>
    <w:p w14:paraId="4313F94A">
      <w:pPr>
        <w:pStyle w:val="3"/>
        <w:tabs>
          <w:tab w:val="left" w:pos="420"/>
        </w:tabs>
        <w:spacing w:before="0" w:after="0" w:line="384" w:lineRule="exact"/>
        <w:rPr>
          <w:rFonts w:eastAsia="汉仪大宋简"/>
          <w:b w:val="0"/>
          <w:sz w:val="26"/>
        </w:rPr>
      </w:pPr>
      <w:bookmarkStart w:id="62" w:name="_Toc135757943"/>
      <w:r>
        <w:rPr>
          <w:rFonts w:hint="eastAsia" w:eastAsia="汉仪大宋简"/>
          <w:b w:val="0"/>
          <w:sz w:val="26"/>
          <w:lang w:val="en-US" w:eastAsia="zh-CN"/>
        </w:rPr>
        <w:t>八</w:t>
      </w:r>
      <w:r>
        <w:rPr>
          <w:rFonts w:eastAsia="汉仪大宋简"/>
          <w:b w:val="0"/>
          <w:sz w:val="26"/>
        </w:rPr>
        <w:t>、</w:t>
      </w:r>
      <w:r>
        <w:rPr>
          <w:rFonts w:hint="eastAsia" w:eastAsia="汉仪大宋简"/>
          <w:b w:val="0"/>
          <w:sz w:val="26"/>
        </w:rPr>
        <w:t>物件致害责任</w:t>
      </w:r>
      <w:bookmarkEnd w:id="62"/>
    </w:p>
    <w:p w14:paraId="62ED1D24">
      <w:pPr>
        <w:spacing w:line="384" w:lineRule="exact"/>
        <w:rPr>
          <w:rFonts w:ascii="汉仪书宋二简" w:eastAsia="汉仪书宋二简"/>
        </w:rPr>
      </w:pPr>
    </w:p>
    <w:tbl>
      <w:tblPr>
        <w:tblStyle w:val="8"/>
        <w:tblW w:w="8505" w:type="dxa"/>
        <w:jc w:val="center"/>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Layout w:type="fixed"/>
        <w:tblCellMar>
          <w:top w:w="0" w:type="dxa"/>
          <w:left w:w="108" w:type="dxa"/>
          <w:bottom w:w="0" w:type="dxa"/>
          <w:right w:w="108" w:type="dxa"/>
        </w:tblCellMar>
      </w:tblPr>
      <w:tblGrid>
        <w:gridCol w:w="4940"/>
        <w:gridCol w:w="1454"/>
        <w:gridCol w:w="2111"/>
      </w:tblGrid>
      <w:tr w14:paraId="3B3C4D9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588FF016">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具体类型</w:t>
            </w:r>
          </w:p>
        </w:tc>
        <w:tc>
          <w:tcPr>
            <w:tcW w:w="1454" w:type="dxa"/>
            <w:noWrap w:val="0"/>
            <w:vAlign w:val="center"/>
          </w:tcPr>
          <w:p w14:paraId="0F309219">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归责原则</w:t>
            </w:r>
          </w:p>
        </w:tc>
        <w:tc>
          <w:tcPr>
            <w:tcW w:w="2111" w:type="dxa"/>
            <w:noWrap w:val="0"/>
            <w:vAlign w:val="center"/>
          </w:tcPr>
          <w:p w14:paraId="62E99D4A">
            <w:pPr>
              <w:spacing w:before="42" w:beforeLines="10"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责任主体</w:t>
            </w:r>
          </w:p>
        </w:tc>
      </w:tr>
      <w:tr w14:paraId="5086D6D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1BC5330B">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建筑物、构筑物或者其他设施脱落、坠落致害责任（民1253）</w:t>
            </w:r>
          </w:p>
        </w:tc>
        <w:tc>
          <w:tcPr>
            <w:tcW w:w="1454" w:type="dxa"/>
            <w:noWrap w:val="0"/>
            <w:vAlign w:val="center"/>
          </w:tcPr>
          <w:p w14:paraId="51D63555">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过错推定责任</w:t>
            </w:r>
          </w:p>
        </w:tc>
        <w:tc>
          <w:tcPr>
            <w:tcW w:w="2111" w:type="dxa"/>
            <w:noWrap w:val="0"/>
            <w:vAlign w:val="center"/>
          </w:tcPr>
          <w:p w14:paraId="28A4ADD8">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建筑物的所有人、管理人或者使用人</w:t>
            </w:r>
          </w:p>
        </w:tc>
      </w:tr>
      <w:tr w14:paraId="5AB5580F">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2E14B711">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建筑物、构筑物或者其他设施搁置物、悬挂物发生脱落、坠落致害责任（民1253）</w:t>
            </w:r>
          </w:p>
        </w:tc>
        <w:tc>
          <w:tcPr>
            <w:tcW w:w="1454" w:type="dxa"/>
            <w:noWrap w:val="0"/>
            <w:vAlign w:val="center"/>
          </w:tcPr>
          <w:p w14:paraId="7905CE89">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过错推定责任</w:t>
            </w:r>
          </w:p>
        </w:tc>
        <w:tc>
          <w:tcPr>
            <w:tcW w:w="2111" w:type="dxa"/>
            <w:noWrap w:val="0"/>
            <w:vAlign w:val="center"/>
          </w:tcPr>
          <w:p w14:paraId="3F08D294">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建筑物的所有人、管理人或者使用人</w:t>
            </w:r>
          </w:p>
        </w:tc>
      </w:tr>
      <w:tr w14:paraId="56AAD373">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37685274">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堆放物倒塌、滚落或者滑落致害责任（民1255）</w:t>
            </w:r>
          </w:p>
        </w:tc>
        <w:tc>
          <w:tcPr>
            <w:tcW w:w="1454" w:type="dxa"/>
            <w:noWrap w:val="0"/>
            <w:vAlign w:val="center"/>
          </w:tcPr>
          <w:p w14:paraId="409039A0">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过错推定责任</w:t>
            </w:r>
          </w:p>
        </w:tc>
        <w:tc>
          <w:tcPr>
            <w:tcW w:w="2111" w:type="dxa"/>
            <w:noWrap w:val="0"/>
            <w:vAlign w:val="center"/>
          </w:tcPr>
          <w:p w14:paraId="325D1B64">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堆放人</w:t>
            </w:r>
          </w:p>
        </w:tc>
      </w:tr>
      <w:tr w14:paraId="6F5F602E">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4D8E0BBC">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在公共道路上堆放、倾倒、遗撒妨碍通行的物品致害时公共道路管理人的责任（民1256）</w:t>
            </w:r>
          </w:p>
        </w:tc>
        <w:tc>
          <w:tcPr>
            <w:tcW w:w="1454" w:type="dxa"/>
            <w:noWrap w:val="0"/>
            <w:vAlign w:val="center"/>
          </w:tcPr>
          <w:p w14:paraId="22E044B0">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过错推定责任</w:t>
            </w:r>
          </w:p>
        </w:tc>
        <w:tc>
          <w:tcPr>
            <w:tcW w:w="2111" w:type="dxa"/>
            <w:noWrap w:val="0"/>
            <w:vAlign w:val="center"/>
          </w:tcPr>
          <w:p w14:paraId="7ADD54C0">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公共道路管理人</w:t>
            </w:r>
          </w:p>
        </w:tc>
      </w:tr>
      <w:tr w14:paraId="0142DE86">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732C7827">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林木折断、倾倒或者果实坠落致害责任（民1257）</w:t>
            </w:r>
          </w:p>
        </w:tc>
        <w:tc>
          <w:tcPr>
            <w:tcW w:w="1454" w:type="dxa"/>
            <w:noWrap w:val="0"/>
            <w:vAlign w:val="center"/>
          </w:tcPr>
          <w:p w14:paraId="6EC89850">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过错推定责任</w:t>
            </w:r>
          </w:p>
        </w:tc>
        <w:tc>
          <w:tcPr>
            <w:tcW w:w="2111" w:type="dxa"/>
            <w:noWrap w:val="0"/>
            <w:vAlign w:val="center"/>
          </w:tcPr>
          <w:p w14:paraId="7B3DB38A">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林木的所有人或者管理人</w:t>
            </w:r>
          </w:p>
        </w:tc>
      </w:tr>
      <w:tr w14:paraId="6F4DFEFC">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117D56B6">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地面施工、地下设施致害责任（民1258）</w:t>
            </w:r>
          </w:p>
        </w:tc>
        <w:tc>
          <w:tcPr>
            <w:tcW w:w="1454" w:type="dxa"/>
            <w:noWrap w:val="0"/>
            <w:vAlign w:val="center"/>
          </w:tcPr>
          <w:p w14:paraId="5B066436">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过错推定责任</w:t>
            </w:r>
          </w:p>
        </w:tc>
        <w:tc>
          <w:tcPr>
            <w:tcW w:w="2111" w:type="dxa"/>
            <w:noWrap w:val="0"/>
            <w:vAlign w:val="center"/>
          </w:tcPr>
          <w:p w14:paraId="00D3FBCD">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施工人、管理人</w:t>
            </w:r>
          </w:p>
        </w:tc>
      </w:tr>
      <w:tr w14:paraId="3560C37D">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65C2FCE7">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建筑物、构筑物或者其他设施倒塌、塌陷致害责任（民1252）</w:t>
            </w:r>
          </w:p>
        </w:tc>
        <w:tc>
          <w:tcPr>
            <w:tcW w:w="1454" w:type="dxa"/>
            <w:noWrap w:val="0"/>
            <w:vAlign w:val="center"/>
          </w:tcPr>
          <w:p w14:paraId="70610721">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无过错责任</w:t>
            </w:r>
          </w:p>
        </w:tc>
        <w:tc>
          <w:tcPr>
            <w:tcW w:w="2111" w:type="dxa"/>
            <w:noWrap w:val="0"/>
            <w:vAlign w:val="center"/>
          </w:tcPr>
          <w:p w14:paraId="44F3F3BB">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建设单位与施工单位</w:t>
            </w:r>
          </w:p>
        </w:tc>
      </w:tr>
      <w:tr w14:paraId="5020D252">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5AE2E6E3">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在公共道路上堆放、倾倒、遗撒妨碍通行的物品致害时行为人的责任（民1256）</w:t>
            </w:r>
          </w:p>
        </w:tc>
        <w:tc>
          <w:tcPr>
            <w:tcW w:w="1454" w:type="dxa"/>
            <w:noWrap w:val="0"/>
            <w:vAlign w:val="center"/>
          </w:tcPr>
          <w:p w14:paraId="19E28303">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无过错责任</w:t>
            </w:r>
          </w:p>
        </w:tc>
        <w:tc>
          <w:tcPr>
            <w:tcW w:w="2111" w:type="dxa"/>
            <w:noWrap w:val="0"/>
            <w:vAlign w:val="center"/>
          </w:tcPr>
          <w:p w14:paraId="72133415">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行为人</w:t>
            </w:r>
          </w:p>
        </w:tc>
      </w:tr>
      <w:tr w14:paraId="4CDEC1CA">
        <w:tblPrEx>
          <w:tblBorders>
            <w:top w:val="single" w:color="B00824" w:sz="8" w:space="0"/>
            <w:left w:val="single" w:color="B00824" w:sz="8" w:space="0"/>
            <w:bottom w:val="single" w:color="B00824" w:sz="8" w:space="0"/>
            <w:right w:val="single" w:color="B00824" w:sz="8" w:space="0"/>
            <w:insideH w:val="single" w:color="B00824" w:sz="8" w:space="0"/>
            <w:insideV w:val="single" w:color="B00824" w:sz="8" w:space="0"/>
          </w:tblBorders>
          <w:tblCellMar>
            <w:top w:w="0" w:type="dxa"/>
            <w:left w:w="108" w:type="dxa"/>
            <w:bottom w:w="0" w:type="dxa"/>
            <w:right w:w="108" w:type="dxa"/>
          </w:tblCellMar>
        </w:tblPrEx>
        <w:trPr>
          <w:jc w:val="center"/>
        </w:trPr>
        <w:tc>
          <w:tcPr>
            <w:tcW w:w="4940" w:type="dxa"/>
            <w:noWrap w:val="0"/>
            <w:vAlign w:val="center"/>
          </w:tcPr>
          <w:p w14:paraId="0C745E3B">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抛掷物或坠落物致害且难以确定具体侵权人时的补偿责任（民1254）</w:t>
            </w:r>
          </w:p>
        </w:tc>
        <w:tc>
          <w:tcPr>
            <w:tcW w:w="1454" w:type="dxa"/>
            <w:noWrap w:val="0"/>
            <w:vAlign w:val="center"/>
          </w:tcPr>
          <w:p w14:paraId="48EA940A">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公平责任</w:t>
            </w:r>
          </w:p>
        </w:tc>
        <w:tc>
          <w:tcPr>
            <w:tcW w:w="2111" w:type="dxa"/>
            <w:noWrap w:val="0"/>
            <w:vAlign w:val="center"/>
          </w:tcPr>
          <w:p w14:paraId="1E744D8F">
            <w:pPr>
              <w:spacing w:before="42" w:beforeLines="10" w:after="42" w:afterLines="1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可能加害的建筑物使用人</w:t>
            </w:r>
          </w:p>
        </w:tc>
      </w:tr>
    </w:tbl>
    <w:p w14:paraId="67587F79">
      <w:pPr>
        <w:pStyle w:val="4"/>
        <w:tabs>
          <w:tab w:val="left" w:pos="420"/>
        </w:tabs>
        <w:spacing w:before="0" w:after="0" w:line="384" w:lineRule="exact"/>
        <w:ind w:firstLine="288" w:firstLineChars="120"/>
        <w:jc w:val="left"/>
        <w:rPr>
          <w:rFonts w:hint="eastAsia" w:eastAsia="汉仪大宋简" w:asciiTheme="majorHAnsi" w:hAnsiTheme="majorHAnsi" w:cstheme="majorBidi"/>
          <w:b w:val="0"/>
          <w:color w:val="000000" w:themeColor="text1"/>
          <w:sz w:val="24"/>
          <w14:textFill>
            <w14:solidFill>
              <w14:schemeClr w14:val="tx1"/>
            </w14:solidFill>
          </w14:textFill>
        </w:rPr>
      </w:pPr>
      <w:r>
        <w:rPr>
          <w:rFonts w:hint="eastAsia" w:eastAsia="汉仪大宋简" w:asciiTheme="majorHAnsi" w:hAnsiTheme="majorHAnsi" w:cstheme="majorBidi"/>
          <w:b w:val="0"/>
          <w:color w:val="000000" w:themeColor="text1"/>
          <w:sz w:val="24"/>
          <w14:textFill>
            <w14:solidFill>
              <w14:schemeClr w14:val="tx1"/>
            </w14:solidFill>
          </w14:textFill>
        </w:rPr>
        <w:t>（二）高空抛（坠）物问题</w:t>
      </w:r>
    </w:p>
    <w:p w14:paraId="491F4143">
      <w:pPr>
        <w:spacing w:line="384" w:lineRule="exact"/>
        <w:ind w:firstLine="420" w:firstLineChars="200"/>
        <w:rPr>
          <w:rFonts w:hint="eastAsia" w:ascii="汉仪书宋二简" w:hAnsi="汉仪书宋二简" w:eastAsia="汉仪书宋二简" w:cs="汉仪书宋二简"/>
          <w:color w:val="auto"/>
          <w:kern w:val="0"/>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2542"/>
        <w:gridCol w:w="5963"/>
      </w:tblGrid>
      <w:tr w14:paraId="731C52D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Merge w:val="restart"/>
            <w:vAlign w:val="center"/>
          </w:tcPr>
          <w:p w14:paraId="4F178E4A">
            <w:pPr>
              <w:spacing w:before="42" w:beforeLines="10" w:after="84" w:afterLines="20" w:line="280" w:lineRule="exact"/>
              <w:jc w:val="center"/>
              <w:rPr>
                <w:rFonts w:hint="eastAsia" w:ascii="汉仪中黑简" w:hAnsi="楷体" w:eastAsia="汉仪中黑简" w:cs="Times New Roman"/>
                <w:bCs/>
                <w:sz w:val="20"/>
                <w:szCs w:val="20"/>
              </w:rPr>
            </w:pPr>
            <w:r>
              <w:rPr>
                <w:rFonts w:hint="eastAsia" w:ascii="汉仪中黑简" w:hAnsi="楷体" w:eastAsia="汉仪中黑简" w:cs="Times New Roman"/>
                <w:bCs/>
                <w:sz w:val="20"/>
                <w:szCs w:val="20"/>
              </w:rPr>
              <w:t>责任承担</w:t>
            </w:r>
          </w:p>
        </w:tc>
        <w:tc>
          <w:tcPr>
            <w:tcW w:w="5963" w:type="dxa"/>
            <w:vAlign w:val="center"/>
          </w:tcPr>
          <w:p w14:paraId="55BA9CC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1．可以确定具体侵权人：侵权人承担</w:t>
            </w:r>
          </w:p>
        </w:tc>
      </w:tr>
      <w:tr w14:paraId="522AF11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Merge w:val="continue"/>
            <w:vAlign w:val="center"/>
          </w:tcPr>
          <w:p w14:paraId="20A384FC">
            <w:pPr>
              <w:spacing w:before="42" w:beforeLines="10" w:after="84" w:afterLines="20" w:line="280" w:lineRule="exact"/>
              <w:jc w:val="center"/>
              <w:rPr>
                <w:rFonts w:hint="eastAsia" w:ascii="汉仪中黑简" w:hAnsi="楷体" w:eastAsia="汉仪中黑简" w:cs="Times New Roman"/>
                <w:bCs/>
                <w:sz w:val="20"/>
                <w:szCs w:val="20"/>
              </w:rPr>
            </w:pPr>
          </w:p>
        </w:tc>
        <w:tc>
          <w:tcPr>
            <w:tcW w:w="5963" w:type="dxa"/>
            <w:vAlign w:val="center"/>
          </w:tcPr>
          <w:p w14:paraId="3C3180E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2．无法确定具体侵权人：</w:t>
            </w:r>
            <w:r>
              <w:rPr>
                <w:rFonts w:ascii="汉仪书宋一简" w:hAnsi="Times New Roman" w:eastAsia="汉仪书宋一简" w:cs="Times New Roman"/>
                <w:sz w:val="20"/>
                <w:szCs w:val="20"/>
              </w:rPr>
              <w:t>可能加害的建筑物使用人给予补偿</w:t>
            </w:r>
            <w:r>
              <w:rPr>
                <w:rFonts w:hint="eastAsia" w:ascii="汉仪书宋一简" w:hAnsi="Times New Roman" w:eastAsia="汉仪书宋一简" w:cs="Times New Roman"/>
                <w:sz w:val="20"/>
                <w:szCs w:val="20"/>
              </w:rPr>
              <w:t>（</w:t>
            </w:r>
            <w:r>
              <w:rPr>
                <w:rFonts w:hint="eastAsia" w:ascii="汉仪书宋一简" w:hAnsi="Times New Roman" w:eastAsia="汉仪中黑简" w:cs="Times New Roman"/>
                <w:bCs/>
                <w:color w:val="FF0000"/>
                <w:sz w:val="20"/>
                <w:szCs w:val="20"/>
              </w:rPr>
              <w:t>公平责任</w:t>
            </w:r>
            <w:r>
              <w:rPr>
                <w:rFonts w:hint="eastAsia" w:ascii="汉仪书宋一简" w:hAnsi="Times New Roman" w:eastAsia="汉仪书宋一简" w:cs="Times New Roman"/>
                <w:sz w:val="20"/>
                <w:szCs w:val="20"/>
              </w:rPr>
              <w:t>）；</w:t>
            </w:r>
            <w:r>
              <w:rPr>
                <w:rFonts w:ascii="汉仪书宋一简" w:hAnsi="Times New Roman" w:eastAsia="汉仪书宋一简" w:cs="Times New Roman"/>
                <w:sz w:val="20"/>
                <w:szCs w:val="20"/>
              </w:rPr>
              <w:t>补偿后向侵权人追偿</w:t>
            </w:r>
          </w:p>
        </w:tc>
      </w:tr>
      <w:tr w14:paraId="29F1C05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Align w:val="center"/>
          </w:tcPr>
          <w:p w14:paraId="546FCAA8">
            <w:pPr>
              <w:spacing w:before="42" w:beforeLines="10" w:after="84" w:afterLines="20" w:line="280" w:lineRule="exact"/>
              <w:jc w:val="center"/>
              <w:rPr>
                <w:rFonts w:hint="eastAsia" w:ascii="汉仪中黑简" w:hAnsi="楷体" w:eastAsia="汉仪中黑简" w:cs="Times New Roman"/>
                <w:bCs/>
                <w:sz w:val="20"/>
                <w:szCs w:val="20"/>
              </w:rPr>
            </w:pPr>
            <w:r>
              <w:rPr>
                <w:rFonts w:hint="eastAsia" w:ascii="汉仪中黑简" w:hAnsi="楷体" w:eastAsia="汉仪中黑简" w:cs="Times New Roman"/>
                <w:bCs/>
                <w:sz w:val="20"/>
                <w:szCs w:val="20"/>
              </w:rPr>
              <w:t>建筑物管理人的责任</w:t>
            </w:r>
          </w:p>
        </w:tc>
        <w:tc>
          <w:tcPr>
            <w:tcW w:w="5963" w:type="dxa"/>
            <w:vAlign w:val="center"/>
          </w:tcPr>
          <w:p w14:paraId="5FBE7DE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违反安全保障义务的侵权责任</w:t>
            </w:r>
          </w:p>
        </w:tc>
      </w:tr>
      <w:tr w14:paraId="20E60C7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542" w:type="dxa"/>
            <w:vAlign w:val="center"/>
          </w:tcPr>
          <w:p w14:paraId="3A6CC23E">
            <w:pPr>
              <w:spacing w:before="42" w:beforeLines="10" w:after="84" w:afterLines="20" w:line="280" w:lineRule="exact"/>
              <w:jc w:val="center"/>
              <w:rPr>
                <w:rFonts w:hint="eastAsia" w:ascii="汉仪中黑简" w:hAnsi="楷体" w:eastAsia="汉仪中黑简" w:cs="Times New Roman"/>
                <w:bCs/>
                <w:sz w:val="20"/>
                <w:szCs w:val="20"/>
              </w:rPr>
            </w:pPr>
            <w:r>
              <w:rPr>
                <w:rFonts w:hint="eastAsia" w:ascii="汉仪中黑简" w:hAnsi="楷体" w:eastAsia="汉仪中黑简" w:cs="Times New Roman"/>
                <w:bCs/>
                <w:sz w:val="20"/>
                <w:szCs w:val="20"/>
              </w:rPr>
              <w:t>公安等机关的职责</w:t>
            </w:r>
          </w:p>
        </w:tc>
        <w:tc>
          <w:tcPr>
            <w:tcW w:w="5963" w:type="dxa"/>
            <w:vAlign w:val="center"/>
          </w:tcPr>
          <w:p w14:paraId="796488EE">
            <w:pPr>
              <w:spacing w:before="42" w:beforeLines="10" w:after="84" w:afterLines="20" w:line="280" w:lineRule="exact"/>
              <w:rPr>
                <w:rFonts w:ascii="汉仪书宋一简" w:hAnsi="Times New Roman" w:eastAsia="汉仪书宋一简" w:cs="Times New Roman"/>
                <w:sz w:val="20"/>
                <w:szCs w:val="20"/>
              </w:rPr>
            </w:pPr>
            <w:r>
              <w:rPr>
                <w:rFonts w:ascii="汉仪书宋一简" w:hAnsi="Times New Roman" w:eastAsia="汉仪书宋一简" w:cs="Times New Roman"/>
                <w:sz w:val="20"/>
                <w:szCs w:val="20"/>
              </w:rPr>
              <w:t>依法及时调查，查清责任人</w:t>
            </w:r>
          </w:p>
        </w:tc>
      </w:tr>
    </w:tbl>
    <w:p w14:paraId="241D4F18">
      <w:pPr>
        <w:spacing w:line="384" w:lineRule="exact"/>
        <w:ind w:firstLine="420"/>
        <w:rPr>
          <w:rFonts w:ascii="汉仪书宋二简" w:eastAsia="汉仪书宋二简"/>
        </w:rPr>
      </w:pPr>
    </w:p>
    <w:p w14:paraId="6F617D3B">
      <w:pPr>
        <w:spacing w:line="384" w:lineRule="exact"/>
        <w:ind w:firstLine="420" w:firstLineChars="200"/>
        <w:rPr>
          <w:rFonts w:ascii="汉仪书宋二简" w:eastAsia="汉仪书宋二简"/>
        </w:rPr>
      </w:pPr>
    </w:p>
    <w:p w14:paraId="6DCFAFFB">
      <w:bookmarkStart w:id="63" w:name="_GoBack"/>
      <w:bookmarkEnd w:id="63"/>
    </w:p>
    <w:p w14:paraId="034BA0CC"/>
    <w:sectPr>
      <w:headerReference r:id="rId3" w:type="default"/>
      <w:footerReference r:id="rId5" w:type="default"/>
      <w:headerReference r:id="rId4" w:type="even"/>
      <w:footerReference r:id="rId6" w:type="even"/>
      <w:pgSz w:w="11900" w:h="16840"/>
      <w:pgMar w:top="1701" w:right="1588" w:bottom="1247" w:left="1588" w:header="851" w:footer="992" w:gutter="0"/>
      <w:pgNumType w:start="3"/>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汉仪大宋简">
    <w:altName w:val="宋体"/>
    <w:panose1 w:val="02010609000101010101"/>
    <w:charset w:val="86"/>
    <w:family w:val="modern"/>
    <w:pitch w:val="default"/>
    <w:sig w:usb0="00000000" w:usb1="00000000" w:usb2="00000012" w:usb3="00000000" w:csb0="00040000" w:csb1="00000000"/>
  </w:font>
  <w:font w:name="汉仪中黑简">
    <w:altName w:val="黑体"/>
    <w:panose1 w:val="02010609000101010101"/>
    <w:charset w:val="86"/>
    <w:family w:val="modern"/>
    <w:pitch w:val="default"/>
    <w:sig w:usb0="00000000" w:usb1="00000000" w:usb2="00000012"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 w:name="汉仪书宋二简">
    <w:altName w:val="宋体"/>
    <w:panose1 w:val="02010609000101010101"/>
    <w:charset w:val="86"/>
    <w:family w:val="modern"/>
    <w:pitch w:val="default"/>
    <w:sig w:usb0="00000000" w:usb1="00000000" w:usb2="00000012" w:usb3="00000000" w:csb0="00040000" w:csb1="00000000"/>
  </w:font>
  <w:font w:name="汉仪粗宋简">
    <w:altName w:val="宋体"/>
    <w:panose1 w:val="02010604000101010101"/>
    <w:charset w:val="86"/>
    <w:family w:val="modern"/>
    <w:pitch w:val="default"/>
    <w:sig w:usb0="00000000" w:usb1="00000000" w:usb2="00000012" w:usb3="00000000" w:csb0="00040000" w:csb1="00000000"/>
  </w:font>
  <w:font w:name="汉仪中等线简">
    <w:altName w:val="宋体"/>
    <w:panose1 w:val="02010609000101010101"/>
    <w:charset w:val="86"/>
    <w:family w:val="modern"/>
    <w:pitch w:val="default"/>
    <w:sig w:usb0="00000000" w:usb1="00000000" w:usb2="00000012" w:usb3="00000000" w:csb0="00040000" w:csb1="00000000"/>
  </w:font>
  <w:font w:name="汉仪粗黑简">
    <w:altName w:val="黑体"/>
    <w:panose1 w:val="02010609000101010101"/>
    <w:charset w:val="86"/>
    <w:family w:val="modern"/>
    <w:pitch w:val="default"/>
    <w:sig w:usb0="00000000" w:usb1="00000000" w:usb2="00000012"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汉仪书宋一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8E36">
    <w:pPr>
      <w:pStyle w:val="5"/>
      <w:ind w:right="360"/>
    </w:pPr>
    <w:r>
      <mc:AlternateContent>
        <mc:Choice Requires="wps">
          <w:drawing>
            <wp:anchor distT="0" distB="0" distL="114300" distR="114300" simplePos="0" relativeHeight="251659264" behindDoc="0" locked="0" layoutInCell="1" allowOverlap="1">
              <wp:simplePos x="0" y="0"/>
              <wp:positionH relativeFrom="margin">
                <wp:posOffset>5273040</wp:posOffset>
              </wp:positionH>
              <wp:positionV relativeFrom="paragraph">
                <wp:posOffset>63500</wp:posOffset>
              </wp:positionV>
              <wp:extent cx="2609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0985" cy="1828800"/>
                      </a:xfrm>
                      <a:prstGeom prst="rect">
                        <a:avLst/>
                      </a:prstGeom>
                      <a:noFill/>
                      <a:ln w="6350">
                        <a:noFill/>
                      </a:ln>
                      <a:effectLst/>
                    </wps:spPr>
                    <wps:txbx>
                      <w:txbxContent>
                        <w:p w14:paraId="723709F9">
                          <w:pPr>
                            <w:pStyle w:val="5"/>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23</w:t>
                          </w:r>
                          <w:r>
                            <w:rPr>
                              <w:rFonts w:ascii="Arial" w:hAnsi="Arial" w:cs="Aria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5.2pt;margin-top:5pt;height:144pt;width:20.55pt;mso-position-horizontal-relative:margin;z-index:251659264;mso-width-relative:page;mso-height-relative:page;" filled="f" stroked="f" coordsize="21600,21600" o:gfxdata="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dWU2AAAAAoBAAAPAAAAAAAAAAEAIAAAACIAAABkcnMvZG93&#10;bnJldi54bWxQSwECFAAUAAAACACHTuJAYEEMIzkCAABkBAAADgAAAAAAAAABACAAAAAnAQAAZHJz&#10;L2Uyb0RvYy54bWxQSwUGAAAAAAYABgBZAQAA0gUAAAAA&#10;">
              <v:fill on="f" focussize="0,0"/>
              <v:stroke on="f" weight="0.5pt"/>
              <v:imagedata o:title=""/>
              <o:lock v:ext="edit" aspectratio="f"/>
              <v:textbox inset="0mm,0mm,0mm,0mm" style="mso-fit-shape-to-text:t;">
                <w:txbxContent>
                  <w:p w14:paraId="723709F9">
                    <w:pPr>
                      <w:pStyle w:val="5"/>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23</w:t>
                    </w:r>
                    <w:r>
                      <w:rPr>
                        <w:rFonts w:ascii="Arial" w:hAnsi="Arial" w:cs="Ari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5617">
    <w:pPr>
      <w:pStyle w:val="5"/>
      <w:ind w:right="360"/>
      <w:rPr>
        <w:rFonts w:ascii="Arial" w:hAnsi="Arial" w:cs="Arial"/>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63500</wp:posOffset>
              </wp:positionV>
              <wp:extent cx="2571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a:effectLst/>
                    </wps:spPr>
                    <wps:txbx>
                      <w:txbxContent>
                        <w:p w14:paraId="026CCC05">
                          <w:pPr>
                            <w:pStyle w:val="5"/>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22</w:t>
                          </w:r>
                          <w:r>
                            <w:rPr>
                              <w:rFonts w:ascii="Arial" w:hAnsi="Arial" w:cs="Aria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5pt;height:144pt;width:20.25pt;mso-position-horizontal-relative:margin;z-index:251660288;mso-width-relative:page;mso-height-relative:page;" filled="f" stroked="f" coordsize="21600,21600" o:gfxdata="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ZI2f1AAAAAYBAAAPAAAAAAAAAAEAIAAAACIAAABkcnMvZG93bnJl&#10;di54bWxQSwECFAAUAAAACACHTuJAGrNNRjoCAABkBAAADgAAAAAAAAABACAAAAAjAQAAZHJzL2Uy&#10;b0RvYy54bWxQSwUGAAAAAAYABgBZAQAAzwUAAAAA&#10;">
              <v:fill on="f" focussize="0,0"/>
              <v:stroke on="f" weight="0.5pt"/>
              <v:imagedata o:title=""/>
              <o:lock v:ext="edit" aspectratio="f"/>
              <v:textbox inset="0mm,0mm,0mm,0mm" style="mso-fit-shape-to-text:t;">
                <w:txbxContent>
                  <w:p w14:paraId="026CCC05">
                    <w:pPr>
                      <w:pStyle w:val="5"/>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22</w:t>
                    </w:r>
                    <w:r>
                      <w:rPr>
                        <w:rFonts w:ascii="Arial" w:hAnsi="Arial" w:cs="Aria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522C">
    <w:pPr>
      <w:pStyle w:val="6"/>
      <w:pBdr>
        <w:bottom w:val="none" w:color="auto" w:sz="0" w:space="1"/>
      </w:pBdr>
      <w:jc w:val="right"/>
      <w:rPr>
        <w:color w:val="B00824"/>
      </w:rPr>
    </w:pPr>
    <w:r>
      <w:rPr>
        <w:rFonts w:ascii="Arial" w:hAnsi="Arial" w:eastAsia="Arial" w:cs="Arial"/>
        <w:color w:val="B00824"/>
        <w:sz w:val="17"/>
        <w:szCs w:val="17"/>
      </w:rPr>
      <w:t>|</w:t>
    </w:r>
    <w:r>
      <w:rPr>
        <w:rFonts w:ascii="汉仪中黑简" w:hAnsi="汉仪中黑简" w:eastAsia="汉仪中黑简" w:cs="汉仪中黑简"/>
        <w:color w:val="B00824"/>
        <w:sz w:val="17"/>
        <w:szCs w:val="17"/>
      </w:rPr>
      <w:t xml:space="preserve"> </w:t>
    </w:r>
    <w:r>
      <w:rPr>
        <w:rFonts w:hint="eastAsia" w:ascii="汉仪中黑简" w:hAnsi="汉仪中黑简" w:eastAsia="汉仪中黑简" w:cs="汉仪中黑简"/>
        <w:color w:val="B00824"/>
        <w:sz w:val="17"/>
        <w:szCs w:val="17"/>
      </w:rPr>
      <w:t xml:space="preserve">民法 </w:t>
    </w:r>
    <w:r>
      <w:rPr>
        <w:rFonts w:ascii="Arial" w:hAnsi="Arial" w:eastAsia="Arial" w:cs="Arial"/>
        <w:color w:val="B00824"/>
        <w:sz w:val="17"/>
        <w:szCs w:val="17"/>
      </w:rPr>
      <w:t>|</w:t>
    </w:r>
  </w:p>
  <w:p w14:paraId="32336297">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3283">
    <w:pPr>
      <w:spacing w:line="207" w:lineRule="exact"/>
      <w:rPr>
        <w:sz w:val="20"/>
        <w:szCs w:val="20"/>
      </w:rPr>
    </w:pPr>
    <w:r>
      <w:rPr>
        <w:rFonts w:ascii="Arial" w:hAnsi="Arial" w:eastAsia="Arial" w:cs="Arial"/>
        <w:color w:val="B00824"/>
        <w:sz w:val="17"/>
        <w:szCs w:val="17"/>
      </w:rPr>
      <w:t>2023</w:t>
    </w:r>
    <w:r>
      <w:rPr>
        <w:rFonts w:hint="eastAsia" w:ascii="汉仪中等线简" w:hAnsi="汉仪中黑简" w:eastAsia="汉仪中等线简" w:cs="汉仪中黑简"/>
        <w:color w:val="B00824"/>
        <w:sz w:val="17"/>
        <w:szCs w:val="17"/>
      </w:rPr>
      <w:t>年</w:t>
    </w:r>
    <w:r>
      <w:rPr>
        <w:rFonts w:ascii="汉仪中黑简" w:hAnsi="汉仪中黑简" w:eastAsia="汉仪中黑简" w:cs="汉仪中黑简"/>
        <w:color w:val="B00824"/>
        <w:sz w:val="17"/>
        <w:szCs w:val="17"/>
      </w:rPr>
      <w:t>桑磊法考</w:t>
    </w:r>
    <w:r>
      <w:rPr>
        <w:rFonts w:hint="eastAsia" w:ascii="汉仪中黑简" w:hAnsi="汉仪中黑简" w:eastAsia="汉仪中黑简" w:cs="汉仪中黑简"/>
        <w:color w:val="B00824"/>
        <w:sz w:val="17"/>
        <w:szCs w:val="17"/>
      </w:rPr>
      <w:t xml:space="preserve"> ○</w:t>
    </w:r>
    <w:r>
      <w:rPr>
        <w:rFonts w:ascii="汉仪中黑简" w:hAnsi="汉仪中黑简" w:eastAsia="汉仪中黑简" w:cs="汉仪中黑简"/>
        <w:color w:val="B00824"/>
        <w:sz w:val="17"/>
        <w:szCs w:val="17"/>
      </w:rPr>
      <w:t xml:space="preserve"> </w:t>
    </w:r>
    <w:r>
      <w:rPr>
        <w:rFonts w:hint="eastAsia" w:ascii="汉仪中黑简" w:hAnsi="汉仪中黑简" w:eastAsia="汉仪中黑简" w:cs="汉仪中黑简"/>
        <w:color w:val="B00824"/>
        <w:sz w:val="17"/>
        <w:szCs w:val="17"/>
      </w:rPr>
      <w:t>客观题</w:t>
    </w:r>
    <w:r>
      <w:rPr>
        <w:rFonts w:hint="eastAsia" w:ascii="汉仪粗黑简" w:hAnsi="汉仪中黑简" w:eastAsia="汉仪粗黑简" w:cs="汉仪中黑简"/>
        <w:sz w:val="17"/>
        <w:szCs w:val="17"/>
      </w:rPr>
      <w:t>精华背诵</w:t>
    </w:r>
    <w:r>
      <w:rPr>
        <w:rFonts w:hint="eastAsia" w:ascii="汉仪中黑简" w:hAnsi="汉仪中黑简" w:eastAsia="汉仪中黑简" w:cs="汉仪中黑简"/>
        <w:color w:val="B00824"/>
        <w:sz w:val="17"/>
        <w:szCs w:val="17"/>
      </w:rPr>
      <w:t>内部讲义</w:t>
    </w:r>
  </w:p>
  <w:p w14:paraId="4BB69A34">
    <w:pPr>
      <w:spacing w:line="207" w:lineRule="exact"/>
      <w:rPr>
        <w:sz w:val="20"/>
        <w:szCs w:val="20"/>
      </w:rPr>
    </w:pPr>
  </w:p>
  <w:p w14:paraId="1AA9D41D">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C0F9D"/>
    <w:multiLevelType w:val="singleLevel"/>
    <w:tmpl w:val="8CEC0F9D"/>
    <w:lvl w:ilvl="0" w:tentative="0">
      <w:start w:val="1"/>
      <w:numFmt w:val="decimal"/>
      <w:suff w:val="nothing"/>
      <w:lvlText w:val="（%1）"/>
      <w:lvlJc w:val="left"/>
    </w:lvl>
  </w:abstractNum>
  <w:abstractNum w:abstractNumId="1">
    <w:nsid w:val="9AF080E2"/>
    <w:multiLevelType w:val="singleLevel"/>
    <w:tmpl w:val="9AF080E2"/>
    <w:lvl w:ilvl="0" w:tentative="0">
      <w:start w:val="3"/>
      <w:numFmt w:val="chineseCounting"/>
      <w:suff w:val="nothing"/>
      <w:lvlText w:val="（%1）"/>
      <w:lvlJc w:val="left"/>
      <w:rPr>
        <w:rFonts w:hint="eastAsia"/>
      </w:rPr>
    </w:lvl>
  </w:abstractNum>
  <w:abstractNum w:abstractNumId="2">
    <w:nsid w:val="A7060E4B"/>
    <w:multiLevelType w:val="singleLevel"/>
    <w:tmpl w:val="A7060E4B"/>
    <w:lvl w:ilvl="0" w:tentative="0">
      <w:start w:val="1"/>
      <w:numFmt w:val="decimal"/>
      <w:suff w:val="nothing"/>
      <w:lvlText w:val="（%1）"/>
      <w:lvlJc w:val="left"/>
    </w:lvl>
  </w:abstractNum>
  <w:abstractNum w:abstractNumId="3">
    <w:nsid w:val="E60566B0"/>
    <w:multiLevelType w:val="singleLevel"/>
    <w:tmpl w:val="E60566B0"/>
    <w:lvl w:ilvl="0" w:tentative="0">
      <w:start w:val="1"/>
      <w:numFmt w:val="decimal"/>
      <w:suff w:val="nothing"/>
      <w:lvlText w:val="（%1）"/>
      <w:lvlJc w:val="left"/>
    </w:lvl>
  </w:abstractNum>
  <w:abstractNum w:abstractNumId="4">
    <w:nsid w:val="F4C751D1"/>
    <w:multiLevelType w:val="singleLevel"/>
    <w:tmpl w:val="F4C751D1"/>
    <w:lvl w:ilvl="0" w:tentative="0">
      <w:start w:val="1"/>
      <w:numFmt w:val="decimal"/>
      <w:suff w:val="nothing"/>
      <w:lvlText w:val="（%1）"/>
      <w:lvlJc w:val="left"/>
    </w:lvl>
  </w:abstractNum>
  <w:abstractNum w:abstractNumId="5">
    <w:nsid w:val="3328FD4E"/>
    <w:multiLevelType w:val="singleLevel"/>
    <w:tmpl w:val="3328FD4E"/>
    <w:lvl w:ilvl="0" w:tentative="0">
      <w:start w:val="2"/>
      <w:numFmt w:val="decimal"/>
      <w:suff w:val="nothing"/>
      <w:lvlText w:val="（%1）"/>
      <w:lvlJc w:val="left"/>
    </w:lvl>
  </w:abstractNum>
  <w:abstractNum w:abstractNumId="6">
    <w:nsid w:val="5E76D79D"/>
    <w:multiLevelType w:val="singleLevel"/>
    <w:tmpl w:val="5E76D79D"/>
    <w:lvl w:ilvl="0" w:tentative="0">
      <w:start w:val="1"/>
      <w:numFmt w:val="decimal"/>
      <w:suff w:val="nothing"/>
      <w:lvlText w:val="（%1）"/>
      <w:lvlJc w:val="left"/>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B64E7"/>
    <w:rsid w:val="252C3033"/>
    <w:rsid w:val="25692CA4"/>
    <w:rsid w:val="25D95FEB"/>
    <w:rsid w:val="299B7146"/>
    <w:rsid w:val="2A9C5BA4"/>
    <w:rsid w:val="37D156AA"/>
    <w:rsid w:val="3E3D60C5"/>
    <w:rsid w:val="42280D92"/>
    <w:rsid w:val="450910E4"/>
    <w:rsid w:val="5B5813EF"/>
    <w:rsid w:val="5E7441CE"/>
    <w:rsid w:val="69513010"/>
    <w:rsid w:val="7194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qFormat/>
    <w:uiPriority w:val="9"/>
    <w:pPr>
      <w:keepNext/>
      <w:keepLines/>
      <w:spacing w:before="280" w:after="290" w:line="376" w:lineRule="auto"/>
      <w:outlineLvl w:val="3"/>
    </w:pPr>
    <w:rPr>
      <w:rFonts w:ascii="Cambria" w:hAnsi="Cambria"/>
      <w:b/>
      <w:bCs/>
      <w:color w:val="auto"/>
      <w:sz w:val="28"/>
      <w:szCs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2025-06-06T14:50:37Z</dcterms:created>
  <dc:creator>cuplh</dc:creator>
  <cp:lastModifiedBy>韩富鹏</cp:lastModifiedBy>
  <dcterms:modified xsi:type="dcterms:W3CDTF">2025-06-06T15:09:26Z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D0AD8F1A9BFF4028B3593DEAC3025E6A_12</vt:lpwstr>
  </property>
</Properties>
</file>